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1C19B" w14:textId="77777777" w:rsidR="002706D0" w:rsidRPr="00283881" w:rsidRDefault="002706D0" w:rsidP="000552A3">
      <w:pPr>
        <w:ind w:firstLine="0"/>
        <w:jc w:val="center"/>
        <w:rPr>
          <w:color w:val="000000"/>
          <w:spacing w:val="20"/>
          <w:w w:val="110"/>
          <w:sz w:val="21"/>
          <w:szCs w:val="21"/>
        </w:rPr>
      </w:pPr>
      <w:bookmarkStart w:id="0" w:name="_Hlk98931211"/>
      <w:bookmarkEnd w:id="0"/>
      <w:r w:rsidRPr="00283881">
        <w:rPr>
          <w:color w:val="000000"/>
          <w:spacing w:val="20"/>
          <w:w w:val="110"/>
          <w:sz w:val="21"/>
          <w:szCs w:val="21"/>
        </w:rPr>
        <w:t>ОБЩЕСТВО С ОГРАНИЧЕННОЙ ОТВЕТСТВЕННОСТЬЮ</w:t>
      </w:r>
    </w:p>
    <w:p w14:paraId="1D3D1C65" w14:textId="77777777" w:rsidR="002706D0" w:rsidRPr="00283881" w:rsidRDefault="002706D0" w:rsidP="000552A3">
      <w:pPr>
        <w:ind w:firstLine="0"/>
        <w:jc w:val="center"/>
        <w:rPr>
          <w:color w:val="000000"/>
          <w:spacing w:val="20"/>
          <w:w w:val="110"/>
          <w:sz w:val="21"/>
          <w:szCs w:val="21"/>
        </w:rPr>
      </w:pPr>
      <w:r w:rsidRPr="00283881">
        <w:rPr>
          <w:color w:val="000000"/>
          <w:spacing w:val="20"/>
          <w:w w:val="110"/>
          <w:sz w:val="21"/>
          <w:szCs w:val="21"/>
        </w:rPr>
        <w:t>«НАУЧНО-ИССЛЕДОВАТЕЛЬСКИЙ ИНСТИТУТ</w:t>
      </w:r>
    </w:p>
    <w:p w14:paraId="4C77144D" w14:textId="77777777" w:rsidR="002706D0" w:rsidRPr="00283881" w:rsidRDefault="002706D0" w:rsidP="000552A3">
      <w:pPr>
        <w:ind w:firstLine="0"/>
        <w:jc w:val="center"/>
        <w:rPr>
          <w:color w:val="000000"/>
          <w:spacing w:val="20"/>
          <w:w w:val="110"/>
          <w:sz w:val="21"/>
          <w:szCs w:val="21"/>
        </w:rPr>
      </w:pPr>
      <w:r w:rsidRPr="00283881">
        <w:rPr>
          <w:color w:val="000000"/>
          <w:spacing w:val="20"/>
          <w:w w:val="110"/>
          <w:sz w:val="21"/>
          <w:szCs w:val="21"/>
        </w:rPr>
        <w:t>ГРАДОСТРОИТЕЛЬСТВА И ЗЕМЛЕУСТРОЙСТВА»</w:t>
      </w:r>
    </w:p>
    <w:p w14:paraId="0F529E00" w14:textId="77777777" w:rsidR="006421D4" w:rsidRPr="00931BC7" w:rsidRDefault="006421D4" w:rsidP="006421D4">
      <w:pPr>
        <w:jc w:val="center"/>
        <w:rPr>
          <w:b/>
          <w:sz w:val="28"/>
          <w:szCs w:val="28"/>
        </w:rPr>
      </w:pPr>
    </w:p>
    <w:p w14:paraId="6F84192C" w14:textId="77777777" w:rsidR="006421D4" w:rsidRPr="00931BC7" w:rsidRDefault="006421D4" w:rsidP="006421D4">
      <w:pPr>
        <w:rPr>
          <w:sz w:val="28"/>
          <w:szCs w:val="28"/>
        </w:rPr>
      </w:pPr>
    </w:p>
    <w:p w14:paraId="39C6AF83" w14:textId="77777777" w:rsidR="006421D4" w:rsidRDefault="006421D4" w:rsidP="006421D4"/>
    <w:p w14:paraId="1647F841" w14:textId="77777777" w:rsidR="006421D4" w:rsidRDefault="006421D4" w:rsidP="006421D4"/>
    <w:p w14:paraId="620B89E9" w14:textId="77777777" w:rsidR="006421D4" w:rsidRDefault="006421D4" w:rsidP="006421D4">
      <w:pPr>
        <w:ind w:firstLine="3420"/>
        <w:rPr>
          <w:b/>
        </w:rPr>
      </w:pPr>
    </w:p>
    <w:p w14:paraId="6FB6A79A" w14:textId="77777777" w:rsidR="006421D4" w:rsidRDefault="006421D4" w:rsidP="006421D4">
      <w:pPr>
        <w:ind w:left="4500" w:firstLine="3420"/>
        <w:rPr>
          <w:b/>
        </w:rPr>
      </w:pPr>
    </w:p>
    <w:p w14:paraId="4D48B7BB" w14:textId="77777777" w:rsidR="006421D4" w:rsidRPr="00221226" w:rsidRDefault="006421D4" w:rsidP="006421D4">
      <w:pPr>
        <w:pStyle w:val="6"/>
        <w:tabs>
          <w:tab w:val="left" w:pos="2700"/>
          <w:tab w:val="left" w:pos="3960"/>
        </w:tabs>
        <w:ind w:firstLine="0"/>
        <w:rPr>
          <w:rFonts w:ascii="Times New Roman" w:hAnsi="Times New Roman"/>
          <w:i w:val="0"/>
          <w:szCs w:val="24"/>
        </w:rPr>
      </w:pPr>
      <w:r w:rsidRPr="00221226">
        <w:rPr>
          <w:rFonts w:ascii="Times New Roman" w:hAnsi="Times New Roman"/>
          <w:b/>
          <w:i w:val="0"/>
          <w:color w:val="000000" w:themeColor="text1"/>
          <w:szCs w:val="24"/>
        </w:rPr>
        <w:t xml:space="preserve">                                   </w:t>
      </w:r>
      <w:r w:rsidR="007C50B8" w:rsidRPr="00221226">
        <w:rPr>
          <w:rFonts w:ascii="Times New Roman" w:hAnsi="Times New Roman"/>
          <w:b/>
          <w:i w:val="0"/>
          <w:color w:val="000000" w:themeColor="text1"/>
          <w:szCs w:val="24"/>
        </w:rPr>
        <w:t xml:space="preserve">                          </w:t>
      </w:r>
      <w:r w:rsidRPr="00221226">
        <w:rPr>
          <w:rFonts w:ascii="Times New Roman" w:hAnsi="Times New Roman"/>
          <w:b/>
          <w:i w:val="0"/>
          <w:color w:val="000000" w:themeColor="text1"/>
          <w:szCs w:val="24"/>
        </w:rPr>
        <w:t>Заказчик</w:t>
      </w:r>
      <w:r w:rsidR="007533A1" w:rsidRPr="00221226">
        <w:rPr>
          <w:rFonts w:ascii="Times New Roman" w:hAnsi="Times New Roman"/>
          <w:b/>
          <w:i w:val="0"/>
          <w:color w:val="000000" w:themeColor="text1"/>
          <w:szCs w:val="24"/>
        </w:rPr>
        <w:t>:</w:t>
      </w:r>
      <w:r w:rsidR="007C50B8">
        <w:rPr>
          <w:rFonts w:ascii="Times New Roman" w:hAnsi="Times New Roman"/>
          <w:color w:val="000000" w:themeColor="text1"/>
          <w:sz w:val="22"/>
        </w:rPr>
        <w:t xml:space="preserve"> </w:t>
      </w:r>
      <w:r w:rsidRPr="00221226">
        <w:rPr>
          <w:rFonts w:ascii="Times New Roman" w:hAnsi="Times New Roman"/>
          <w:i w:val="0"/>
          <w:color w:val="000000" w:themeColor="text1"/>
          <w:szCs w:val="24"/>
        </w:rPr>
        <w:t xml:space="preserve">Администрация </w:t>
      </w:r>
      <w:r w:rsidR="00A05E58" w:rsidRPr="00221226">
        <w:rPr>
          <w:rFonts w:ascii="Times New Roman" w:hAnsi="Times New Roman"/>
          <w:i w:val="0"/>
          <w:color w:val="000000" w:themeColor="text1"/>
          <w:szCs w:val="24"/>
        </w:rPr>
        <w:t>Березовского</w:t>
      </w:r>
      <w:r w:rsidRPr="00221226">
        <w:rPr>
          <w:rFonts w:ascii="Times New Roman" w:hAnsi="Times New Roman"/>
          <w:i w:val="0"/>
          <w:color w:val="000000" w:themeColor="text1"/>
          <w:szCs w:val="24"/>
        </w:rPr>
        <w:t xml:space="preserve"> сельсовета</w:t>
      </w:r>
    </w:p>
    <w:p w14:paraId="79BD5347" w14:textId="77777777" w:rsidR="006421D4" w:rsidRPr="00221226" w:rsidRDefault="006421D4" w:rsidP="006421D4">
      <w:pPr>
        <w:rPr>
          <w:szCs w:val="24"/>
        </w:rPr>
      </w:pPr>
      <w:r w:rsidRPr="00221226">
        <w:rPr>
          <w:szCs w:val="24"/>
        </w:rPr>
        <w:t xml:space="preserve">                                   </w:t>
      </w:r>
      <w:r w:rsidR="006021CD" w:rsidRPr="00221226">
        <w:rPr>
          <w:szCs w:val="24"/>
        </w:rPr>
        <w:t xml:space="preserve">            </w:t>
      </w:r>
      <w:r w:rsidR="007C50B8" w:rsidRPr="00221226">
        <w:rPr>
          <w:szCs w:val="24"/>
        </w:rPr>
        <w:t xml:space="preserve">       </w:t>
      </w:r>
      <w:r w:rsidR="00E63B27" w:rsidRPr="00221226">
        <w:rPr>
          <w:szCs w:val="24"/>
        </w:rPr>
        <w:t xml:space="preserve">             </w:t>
      </w:r>
      <w:r w:rsidR="00B964C7" w:rsidRPr="00221226">
        <w:rPr>
          <w:szCs w:val="24"/>
        </w:rPr>
        <w:t>Колышлейского</w:t>
      </w:r>
      <w:r w:rsidRPr="00221226">
        <w:rPr>
          <w:szCs w:val="24"/>
        </w:rPr>
        <w:t xml:space="preserve"> района Пензенской области</w:t>
      </w:r>
    </w:p>
    <w:p w14:paraId="6F30BC88" w14:textId="77777777" w:rsidR="006421D4" w:rsidRDefault="006421D4" w:rsidP="00F03C21"/>
    <w:p w14:paraId="3BBDA36B" w14:textId="77777777" w:rsidR="006421D4" w:rsidRPr="00484BD9" w:rsidRDefault="006421D4" w:rsidP="006421D4">
      <w:pPr>
        <w:rPr>
          <w:szCs w:val="24"/>
        </w:rPr>
      </w:pPr>
    </w:p>
    <w:p w14:paraId="75331D01" w14:textId="77777777" w:rsidR="006421D4" w:rsidRDefault="006421D4" w:rsidP="006421D4">
      <w:pPr>
        <w:jc w:val="center"/>
        <w:rPr>
          <w:b/>
        </w:rPr>
      </w:pPr>
    </w:p>
    <w:p w14:paraId="44ECA719" w14:textId="77777777" w:rsidR="006421D4" w:rsidRDefault="006421D4" w:rsidP="006421D4">
      <w:pPr>
        <w:jc w:val="center"/>
        <w:rPr>
          <w:b/>
        </w:rPr>
      </w:pPr>
    </w:p>
    <w:p w14:paraId="45D34E1C" w14:textId="77777777" w:rsidR="006421D4" w:rsidRDefault="006421D4" w:rsidP="006421D4">
      <w:pPr>
        <w:jc w:val="center"/>
        <w:rPr>
          <w:b/>
        </w:rPr>
      </w:pPr>
    </w:p>
    <w:p w14:paraId="566874D1" w14:textId="77777777" w:rsidR="006421D4" w:rsidRPr="00167D32" w:rsidRDefault="006421D4" w:rsidP="006421D4">
      <w:pPr>
        <w:jc w:val="center"/>
        <w:rPr>
          <w:b/>
          <w:szCs w:val="24"/>
        </w:rPr>
      </w:pPr>
      <w:r w:rsidRPr="00167D32">
        <w:rPr>
          <w:b/>
          <w:szCs w:val="24"/>
        </w:rPr>
        <w:t xml:space="preserve">                                                                          </w:t>
      </w:r>
      <w:r>
        <w:rPr>
          <w:b/>
          <w:szCs w:val="24"/>
        </w:rPr>
        <w:t xml:space="preserve">                     </w:t>
      </w:r>
    </w:p>
    <w:p w14:paraId="00565E4E" w14:textId="77777777" w:rsidR="006421D4" w:rsidRDefault="006421D4" w:rsidP="006421D4">
      <w:pPr>
        <w:jc w:val="center"/>
        <w:rPr>
          <w:b/>
        </w:rPr>
      </w:pPr>
    </w:p>
    <w:p w14:paraId="0C6C8ACA" w14:textId="10FA1B65" w:rsidR="006421D4" w:rsidRDefault="000552A3" w:rsidP="000552A3">
      <w:pPr>
        <w:rPr>
          <w:b/>
          <w:sz w:val="32"/>
          <w:szCs w:val="32"/>
        </w:rPr>
      </w:pPr>
      <w:r>
        <w:rPr>
          <w:b/>
          <w:sz w:val="32"/>
          <w:szCs w:val="32"/>
        </w:rPr>
        <w:t xml:space="preserve">                               </w:t>
      </w:r>
      <w:r w:rsidR="006421D4">
        <w:rPr>
          <w:b/>
          <w:sz w:val="32"/>
          <w:szCs w:val="32"/>
        </w:rPr>
        <w:t>ГЕНЕРАЛЬНЫЙ ПЛАН</w:t>
      </w:r>
    </w:p>
    <w:p w14:paraId="3B15208E" w14:textId="77777777" w:rsidR="006421D4" w:rsidRDefault="00221226" w:rsidP="006421D4">
      <w:pPr>
        <w:jc w:val="center"/>
        <w:rPr>
          <w:b/>
          <w:sz w:val="32"/>
          <w:szCs w:val="32"/>
        </w:rPr>
      </w:pPr>
      <w:r>
        <w:rPr>
          <w:b/>
          <w:sz w:val="32"/>
          <w:szCs w:val="32"/>
        </w:rPr>
        <w:t>Березовского сельсовета</w:t>
      </w:r>
    </w:p>
    <w:p w14:paraId="636E0A74" w14:textId="273167A6" w:rsidR="006421D4" w:rsidRDefault="00221226" w:rsidP="00935610">
      <w:pPr>
        <w:jc w:val="center"/>
        <w:rPr>
          <w:b/>
          <w:sz w:val="32"/>
          <w:szCs w:val="32"/>
        </w:rPr>
      </w:pPr>
      <w:r>
        <w:rPr>
          <w:b/>
          <w:sz w:val="32"/>
          <w:szCs w:val="32"/>
        </w:rPr>
        <w:t>Колышлейского района</w:t>
      </w:r>
      <w:r w:rsidR="00935610">
        <w:rPr>
          <w:b/>
          <w:sz w:val="32"/>
          <w:szCs w:val="32"/>
        </w:rPr>
        <w:t xml:space="preserve"> </w:t>
      </w:r>
      <w:r>
        <w:rPr>
          <w:b/>
          <w:sz w:val="32"/>
          <w:szCs w:val="32"/>
        </w:rPr>
        <w:t>Пензенской области</w:t>
      </w:r>
    </w:p>
    <w:p w14:paraId="28E751BC" w14:textId="77777777" w:rsidR="00935610" w:rsidRDefault="00935610" w:rsidP="006421D4">
      <w:pPr>
        <w:jc w:val="center"/>
        <w:rPr>
          <w:b/>
          <w:sz w:val="28"/>
          <w:szCs w:val="28"/>
        </w:rPr>
      </w:pPr>
    </w:p>
    <w:p w14:paraId="0F93FB21" w14:textId="2D62230C" w:rsidR="006421D4" w:rsidRPr="00221226" w:rsidRDefault="006421D4" w:rsidP="006421D4">
      <w:pPr>
        <w:jc w:val="center"/>
        <w:rPr>
          <w:b/>
          <w:sz w:val="28"/>
          <w:szCs w:val="28"/>
        </w:rPr>
      </w:pPr>
      <w:r w:rsidRPr="00221226">
        <w:rPr>
          <w:b/>
          <w:sz w:val="28"/>
          <w:szCs w:val="28"/>
        </w:rPr>
        <w:t>Материалы по обоснованию</w:t>
      </w:r>
    </w:p>
    <w:p w14:paraId="3B15E58C" w14:textId="77777777" w:rsidR="006421D4" w:rsidRPr="000A2748" w:rsidRDefault="006421D4" w:rsidP="006421D4">
      <w:pPr>
        <w:jc w:val="center"/>
        <w:rPr>
          <w:b/>
          <w:sz w:val="28"/>
          <w:szCs w:val="24"/>
        </w:rPr>
      </w:pPr>
      <w:r w:rsidRPr="000A2748">
        <w:rPr>
          <w:b/>
          <w:sz w:val="28"/>
          <w:szCs w:val="24"/>
        </w:rPr>
        <w:t>(внесение изменений)</w:t>
      </w:r>
    </w:p>
    <w:p w14:paraId="52140D6A" w14:textId="77777777" w:rsidR="006421D4" w:rsidRDefault="006421D4" w:rsidP="006421D4">
      <w:pPr>
        <w:jc w:val="center"/>
        <w:rPr>
          <w:rFonts w:ascii="Arial Black" w:hAnsi="Arial Black" w:cs="Courier New"/>
          <w:sz w:val="32"/>
          <w:szCs w:val="32"/>
        </w:rPr>
      </w:pPr>
    </w:p>
    <w:p w14:paraId="66538860" w14:textId="77777777" w:rsidR="006421D4" w:rsidRDefault="006421D4" w:rsidP="006421D4">
      <w:pPr>
        <w:jc w:val="center"/>
        <w:rPr>
          <w:rFonts w:ascii="Arial Black" w:hAnsi="Arial Black" w:cs="Courier New"/>
          <w:sz w:val="32"/>
          <w:szCs w:val="32"/>
        </w:rPr>
      </w:pPr>
    </w:p>
    <w:p w14:paraId="2DA3C828" w14:textId="77777777" w:rsidR="006021CD" w:rsidRPr="00A615E9" w:rsidRDefault="006021CD" w:rsidP="006421D4">
      <w:pPr>
        <w:jc w:val="center"/>
        <w:rPr>
          <w:rFonts w:ascii="Arial Black" w:hAnsi="Arial Black" w:cs="Courier New"/>
          <w:sz w:val="32"/>
          <w:szCs w:val="32"/>
        </w:rPr>
      </w:pPr>
    </w:p>
    <w:p w14:paraId="7F4274FA" w14:textId="77777777" w:rsidR="006421D4" w:rsidRDefault="006421D4" w:rsidP="006421D4">
      <w:pPr>
        <w:jc w:val="center"/>
        <w:rPr>
          <w:rFonts w:ascii="Arial Black" w:hAnsi="Arial Black" w:cs="Courier New"/>
          <w:sz w:val="32"/>
          <w:szCs w:val="32"/>
        </w:rPr>
      </w:pPr>
    </w:p>
    <w:p w14:paraId="338EA1D8" w14:textId="77777777" w:rsidR="007C50B8" w:rsidRDefault="007C50B8" w:rsidP="006421D4">
      <w:pPr>
        <w:jc w:val="center"/>
        <w:rPr>
          <w:rFonts w:ascii="Arial Black" w:hAnsi="Arial Black" w:cs="Courier New"/>
          <w:sz w:val="32"/>
          <w:szCs w:val="32"/>
        </w:rPr>
      </w:pPr>
    </w:p>
    <w:p w14:paraId="01E39B3D" w14:textId="77777777" w:rsidR="006021CD" w:rsidRPr="00A615E9" w:rsidRDefault="006021CD" w:rsidP="006421D4">
      <w:pPr>
        <w:jc w:val="center"/>
        <w:rPr>
          <w:rFonts w:ascii="Arial Black" w:hAnsi="Arial Black" w:cs="Courier New"/>
          <w:sz w:val="32"/>
          <w:szCs w:val="32"/>
        </w:rPr>
      </w:pPr>
    </w:p>
    <w:p w14:paraId="13C71661" w14:textId="77777777" w:rsidR="006421D4" w:rsidRDefault="006421D4" w:rsidP="006421D4">
      <w:pPr>
        <w:jc w:val="center"/>
        <w:rPr>
          <w:rFonts w:ascii="Arial Black" w:hAnsi="Arial Black" w:cs="Courier New"/>
          <w:sz w:val="32"/>
          <w:szCs w:val="32"/>
        </w:rPr>
      </w:pPr>
    </w:p>
    <w:p w14:paraId="57B248F4" w14:textId="77777777" w:rsidR="006421D4" w:rsidRDefault="006421D4" w:rsidP="006421D4">
      <w:pPr>
        <w:ind w:firstLine="360"/>
        <w:rPr>
          <w:b/>
          <w:szCs w:val="24"/>
        </w:rPr>
      </w:pPr>
      <w:r>
        <w:rPr>
          <w:b/>
          <w:szCs w:val="24"/>
        </w:rPr>
        <w:t>Генеральный директор,</w:t>
      </w:r>
    </w:p>
    <w:p w14:paraId="6DA58E95" w14:textId="77777777" w:rsidR="006421D4" w:rsidRDefault="006421D4" w:rsidP="006421D4">
      <w:pPr>
        <w:ind w:firstLine="360"/>
        <w:rPr>
          <w:b/>
          <w:szCs w:val="24"/>
        </w:rPr>
      </w:pPr>
      <w:r>
        <w:rPr>
          <w:b/>
          <w:szCs w:val="24"/>
        </w:rPr>
        <w:t xml:space="preserve">канд. эконом. наук            </w:t>
      </w:r>
      <w:r>
        <w:rPr>
          <w:szCs w:val="24"/>
        </w:rPr>
        <w:t xml:space="preserve">                                                                   </w:t>
      </w:r>
      <w:r>
        <w:rPr>
          <w:b/>
          <w:szCs w:val="24"/>
        </w:rPr>
        <w:t>А.К. Есин</w:t>
      </w:r>
    </w:p>
    <w:p w14:paraId="035BD116" w14:textId="77777777" w:rsidR="006421D4" w:rsidRDefault="006421D4" w:rsidP="006421D4">
      <w:pPr>
        <w:ind w:firstLine="360"/>
        <w:rPr>
          <w:szCs w:val="24"/>
        </w:rPr>
      </w:pPr>
    </w:p>
    <w:p w14:paraId="7470DC48" w14:textId="77777777" w:rsidR="006421D4" w:rsidRDefault="006421D4" w:rsidP="006421D4">
      <w:pPr>
        <w:ind w:firstLine="360"/>
        <w:rPr>
          <w:b/>
          <w:szCs w:val="24"/>
        </w:rPr>
      </w:pPr>
    </w:p>
    <w:p w14:paraId="28BFA534" w14:textId="77777777" w:rsidR="006421D4" w:rsidRDefault="006421D4" w:rsidP="006421D4">
      <w:pPr>
        <w:ind w:firstLine="360"/>
        <w:rPr>
          <w:szCs w:val="24"/>
        </w:rPr>
      </w:pPr>
    </w:p>
    <w:p w14:paraId="5B3176DC" w14:textId="77777777" w:rsidR="006421D4" w:rsidRDefault="006421D4" w:rsidP="006421D4">
      <w:pPr>
        <w:ind w:firstLine="360"/>
        <w:rPr>
          <w:szCs w:val="24"/>
        </w:rPr>
      </w:pPr>
    </w:p>
    <w:p w14:paraId="13A9ADE4" w14:textId="77777777" w:rsidR="006421D4" w:rsidRDefault="006421D4" w:rsidP="006421D4">
      <w:pPr>
        <w:jc w:val="center"/>
        <w:rPr>
          <w:szCs w:val="24"/>
        </w:rPr>
      </w:pPr>
    </w:p>
    <w:p w14:paraId="6F80C0BE" w14:textId="77777777" w:rsidR="006421D4" w:rsidRDefault="006421D4" w:rsidP="006421D4">
      <w:pPr>
        <w:jc w:val="center"/>
        <w:rPr>
          <w:szCs w:val="24"/>
        </w:rPr>
      </w:pPr>
    </w:p>
    <w:p w14:paraId="396F2CB7" w14:textId="77777777" w:rsidR="006421D4" w:rsidRDefault="006421D4" w:rsidP="006421D4">
      <w:pPr>
        <w:jc w:val="center"/>
        <w:rPr>
          <w:szCs w:val="24"/>
        </w:rPr>
      </w:pPr>
    </w:p>
    <w:p w14:paraId="79132D56" w14:textId="77777777" w:rsidR="006421D4" w:rsidRDefault="006421D4" w:rsidP="006421D4">
      <w:pPr>
        <w:jc w:val="center"/>
        <w:rPr>
          <w:szCs w:val="24"/>
        </w:rPr>
      </w:pPr>
    </w:p>
    <w:p w14:paraId="6FBF39AB" w14:textId="77777777" w:rsidR="006021CD" w:rsidRDefault="006021CD" w:rsidP="006421D4">
      <w:pPr>
        <w:jc w:val="center"/>
        <w:rPr>
          <w:szCs w:val="24"/>
        </w:rPr>
      </w:pPr>
    </w:p>
    <w:p w14:paraId="16145806" w14:textId="77777777" w:rsidR="00C663FF" w:rsidRDefault="00C663FF" w:rsidP="006421D4">
      <w:pPr>
        <w:jc w:val="center"/>
        <w:rPr>
          <w:szCs w:val="24"/>
        </w:rPr>
      </w:pPr>
    </w:p>
    <w:p w14:paraId="25819E3F" w14:textId="77777777" w:rsidR="00C663FF" w:rsidRDefault="00C663FF" w:rsidP="000A2748">
      <w:pPr>
        <w:ind w:firstLine="0"/>
        <w:rPr>
          <w:szCs w:val="24"/>
        </w:rPr>
      </w:pPr>
    </w:p>
    <w:p w14:paraId="78A095F9" w14:textId="77777777" w:rsidR="006421D4" w:rsidRDefault="006421D4" w:rsidP="006421D4">
      <w:pPr>
        <w:jc w:val="center"/>
        <w:rPr>
          <w:szCs w:val="24"/>
        </w:rPr>
      </w:pPr>
    </w:p>
    <w:p w14:paraId="13E1D5EF" w14:textId="77777777" w:rsidR="00F03C21" w:rsidRDefault="00F03C21" w:rsidP="006421D4">
      <w:pPr>
        <w:jc w:val="center"/>
        <w:rPr>
          <w:szCs w:val="24"/>
        </w:rPr>
      </w:pPr>
    </w:p>
    <w:p w14:paraId="43A66F69" w14:textId="22B1A3B3" w:rsidR="006421D4" w:rsidRPr="000A2748" w:rsidRDefault="006421D4" w:rsidP="006421D4">
      <w:pPr>
        <w:jc w:val="center"/>
        <w:rPr>
          <w:szCs w:val="24"/>
        </w:rPr>
      </w:pPr>
      <w:r w:rsidRPr="000A2748">
        <w:rPr>
          <w:szCs w:val="24"/>
        </w:rPr>
        <w:t>г. Пенза, 20</w:t>
      </w:r>
      <w:r w:rsidR="004454CE" w:rsidRPr="000A2748">
        <w:rPr>
          <w:szCs w:val="24"/>
        </w:rPr>
        <w:t>21</w:t>
      </w:r>
      <w:r w:rsidR="00DE7879" w:rsidRPr="000A2748">
        <w:rPr>
          <w:szCs w:val="24"/>
        </w:rPr>
        <w:t xml:space="preserve"> </w:t>
      </w:r>
      <w:r w:rsidRPr="000A2748">
        <w:rPr>
          <w:szCs w:val="24"/>
        </w:rPr>
        <w:t>г.</w:t>
      </w:r>
    </w:p>
    <w:sdt>
      <w:sdtPr>
        <w:id w:val="-175193339"/>
        <w:docPartObj>
          <w:docPartGallery w:val="Table of Contents"/>
          <w:docPartUnique/>
        </w:docPartObj>
      </w:sdtPr>
      <w:sdtEndPr>
        <w:rPr>
          <w:b/>
          <w:bCs/>
        </w:rPr>
      </w:sdtEndPr>
      <w:sdtContent>
        <w:bookmarkStart w:id="1" w:name="_Hlk97809774" w:displacedByCustomXml="prev"/>
        <w:p w14:paraId="05FE335D" w14:textId="77777777" w:rsidR="00F03C21" w:rsidRPr="00AC5C33" w:rsidRDefault="00F03C21" w:rsidP="00F03C21">
          <w:pPr>
            <w:ind w:firstLine="0"/>
            <w:jc w:val="left"/>
            <w:rPr>
              <w:b/>
            </w:rPr>
          </w:pPr>
          <w:r>
            <w:rPr>
              <w:b/>
            </w:rPr>
            <w:t>Оглавление</w:t>
          </w:r>
        </w:p>
        <w:bookmarkEnd w:id="1"/>
        <w:p w14:paraId="33A38182" w14:textId="0CB0DD8D" w:rsidR="00F03C21" w:rsidRPr="00F03C21" w:rsidRDefault="00F03C21" w:rsidP="00F03C21">
          <w:pPr>
            <w:pStyle w:val="11"/>
            <w:rPr>
              <w:rFonts w:asciiTheme="minorHAnsi" w:eastAsiaTheme="minorEastAsia" w:hAnsiTheme="minorHAnsi" w:cstheme="minorBidi"/>
              <w:color w:val="auto"/>
              <w:sz w:val="22"/>
              <w:szCs w:val="22"/>
            </w:rPr>
          </w:pPr>
          <w:r>
            <w:fldChar w:fldCharType="begin"/>
          </w:r>
          <w:r>
            <w:instrText xml:space="preserve"> TOC \o "1-3" \h \z \u </w:instrText>
          </w:r>
          <w:r>
            <w:fldChar w:fldCharType="separate"/>
          </w:r>
          <w:hyperlink w:anchor="_Toc105077652" w:history="1">
            <w:r w:rsidRPr="00F03C21">
              <w:rPr>
                <w:rStyle w:val="a5"/>
                <w:rFonts w:eastAsia="Times New Roman"/>
                <w:u w:val="none"/>
              </w:rPr>
              <w:t>Цели и задачи проекта</w:t>
            </w:r>
            <w:r w:rsidRPr="00F03C21">
              <w:rPr>
                <w:webHidden/>
              </w:rPr>
              <w:tab/>
            </w:r>
            <w:r w:rsidRPr="00F03C21">
              <w:rPr>
                <w:webHidden/>
              </w:rPr>
              <w:fldChar w:fldCharType="begin"/>
            </w:r>
            <w:r w:rsidRPr="00F03C21">
              <w:rPr>
                <w:webHidden/>
              </w:rPr>
              <w:instrText xml:space="preserve"> PAGEREF _Toc105077652 \h </w:instrText>
            </w:r>
            <w:r w:rsidRPr="00F03C21">
              <w:rPr>
                <w:webHidden/>
              </w:rPr>
            </w:r>
            <w:r w:rsidRPr="00F03C21">
              <w:rPr>
                <w:webHidden/>
              </w:rPr>
              <w:fldChar w:fldCharType="separate"/>
            </w:r>
            <w:r w:rsidRPr="00F03C21">
              <w:rPr>
                <w:webHidden/>
              </w:rPr>
              <w:t>5</w:t>
            </w:r>
            <w:r w:rsidRPr="00F03C21">
              <w:rPr>
                <w:webHidden/>
              </w:rPr>
              <w:fldChar w:fldCharType="end"/>
            </w:r>
          </w:hyperlink>
        </w:p>
        <w:p w14:paraId="22AC1ED0" w14:textId="03C3A1BE" w:rsidR="00F03C21" w:rsidRPr="00F03C21" w:rsidRDefault="00F03C21" w:rsidP="00F03C21">
          <w:pPr>
            <w:pStyle w:val="11"/>
            <w:rPr>
              <w:rFonts w:asciiTheme="minorHAnsi" w:eastAsiaTheme="minorEastAsia" w:hAnsiTheme="minorHAnsi" w:cstheme="minorBidi"/>
              <w:color w:val="auto"/>
              <w:sz w:val="22"/>
              <w:szCs w:val="22"/>
            </w:rPr>
          </w:pPr>
          <w:hyperlink w:anchor="_Toc105077653" w:history="1">
            <w:r w:rsidRPr="00F03C21">
              <w:rPr>
                <w:rStyle w:val="a5"/>
                <w:rFonts w:eastAsia="Times New Roman"/>
              </w:rPr>
              <w:t>Введение</w:t>
            </w:r>
            <w:r w:rsidRPr="00F03C21">
              <w:rPr>
                <w:webHidden/>
              </w:rPr>
              <w:tab/>
            </w:r>
            <w:r w:rsidRPr="00F03C21">
              <w:rPr>
                <w:webHidden/>
              </w:rPr>
              <w:fldChar w:fldCharType="begin"/>
            </w:r>
            <w:r w:rsidRPr="00F03C21">
              <w:rPr>
                <w:webHidden/>
              </w:rPr>
              <w:instrText xml:space="preserve"> PAGEREF _Toc105077653 \h </w:instrText>
            </w:r>
            <w:r w:rsidRPr="00F03C21">
              <w:rPr>
                <w:webHidden/>
              </w:rPr>
            </w:r>
            <w:r w:rsidRPr="00F03C21">
              <w:rPr>
                <w:webHidden/>
              </w:rPr>
              <w:fldChar w:fldCharType="separate"/>
            </w:r>
            <w:r w:rsidRPr="00F03C21">
              <w:rPr>
                <w:webHidden/>
              </w:rPr>
              <w:t>7</w:t>
            </w:r>
            <w:r w:rsidRPr="00F03C21">
              <w:rPr>
                <w:webHidden/>
              </w:rPr>
              <w:fldChar w:fldCharType="end"/>
            </w:r>
          </w:hyperlink>
        </w:p>
        <w:p w14:paraId="4026C916" w14:textId="783DF7C7" w:rsidR="00F03C21" w:rsidRPr="00F03C21" w:rsidRDefault="00F03C21" w:rsidP="00F03C21">
          <w:pPr>
            <w:pStyle w:val="11"/>
            <w:rPr>
              <w:rFonts w:asciiTheme="minorHAnsi" w:eastAsiaTheme="minorEastAsia" w:hAnsiTheme="minorHAnsi" w:cstheme="minorBidi"/>
              <w:color w:val="auto"/>
              <w:sz w:val="22"/>
              <w:szCs w:val="22"/>
            </w:rPr>
          </w:pPr>
          <w:hyperlink w:anchor="_Toc105077654" w:history="1">
            <w:r w:rsidRPr="00F03C21">
              <w:rPr>
                <w:rStyle w:val="a5"/>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F03C21">
              <w:rPr>
                <w:webHidden/>
              </w:rPr>
              <w:tab/>
            </w:r>
            <w:r w:rsidRPr="00F03C21">
              <w:rPr>
                <w:webHidden/>
              </w:rPr>
              <w:fldChar w:fldCharType="begin"/>
            </w:r>
            <w:r w:rsidRPr="00F03C21">
              <w:rPr>
                <w:webHidden/>
              </w:rPr>
              <w:instrText xml:space="preserve"> PAGEREF _Toc105077654 \h </w:instrText>
            </w:r>
            <w:r w:rsidRPr="00F03C21">
              <w:rPr>
                <w:webHidden/>
              </w:rPr>
            </w:r>
            <w:r w:rsidRPr="00F03C21">
              <w:rPr>
                <w:webHidden/>
              </w:rPr>
              <w:fldChar w:fldCharType="separate"/>
            </w:r>
            <w:r w:rsidRPr="00F03C21">
              <w:rPr>
                <w:webHidden/>
              </w:rPr>
              <w:t>8</w:t>
            </w:r>
            <w:r w:rsidRPr="00F03C21">
              <w:rPr>
                <w:webHidden/>
              </w:rPr>
              <w:fldChar w:fldCharType="end"/>
            </w:r>
          </w:hyperlink>
        </w:p>
        <w:p w14:paraId="2AFD1B53" w14:textId="7E82160F" w:rsidR="00F03C21" w:rsidRDefault="00F03C21" w:rsidP="00F03C21">
          <w:pPr>
            <w:pStyle w:val="11"/>
            <w:rPr>
              <w:rFonts w:asciiTheme="minorHAnsi" w:eastAsiaTheme="minorEastAsia" w:hAnsiTheme="minorHAnsi" w:cstheme="minorBidi"/>
              <w:i/>
              <w:iCs/>
              <w:color w:val="auto"/>
              <w:sz w:val="22"/>
              <w:szCs w:val="22"/>
            </w:rPr>
          </w:pPr>
          <w:hyperlink w:anchor="_Toc105077655" w:history="1">
            <w:r w:rsidRPr="006F1CEA">
              <w:rPr>
                <w:rStyle w:val="a5"/>
                <w:rFonts w:eastAsia="Times New Roman"/>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r>
              <w:rPr>
                <w:webHidden/>
              </w:rPr>
              <w:tab/>
            </w:r>
            <w:r>
              <w:rPr>
                <w:webHidden/>
              </w:rPr>
              <w:fldChar w:fldCharType="begin"/>
            </w:r>
            <w:r>
              <w:rPr>
                <w:webHidden/>
              </w:rPr>
              <w:instrText xml:space="preserve"> PAGEREF _Toc105077655 \h </w:instrText>
            </w:r>
            <w:r>
              <w:rPr>
                <w:webHidden/>
              </w:rPr>
            </w:r>
            <w:r>
              <w:rPr>
                <w:webHidden/>
              </w:rPr>
              <w:fldChar w:fldCharType="separate"/>
            </w:r>
            <w:r>
              <w:rPr>
                <w:webHidden/>
              </w:rPr>
              <w:t>9</w:t>
            </w:r>
            <w:r>
              <w:rPr>
                <w:webHidden/>
              </w:rPr>
              <w:fldChar w:fldCharType="end"/>
            </w:r>
          </w:hyperlink>
        </w:p>
        <w:p w14:paraId="4B0DF9D2" w14:textId="1D57EA87" w:rsidR="00F03C21" w:rsidRDefault="00F03C21" w:rsidP="00F03C21">
          <w:pPr>
            <w:pStyle w:val="11"/>
            <w:ind w:firstLine="284"/>
            <w:rPr>
              <w:rFonts w:asciiTheme="minorHAnsi" w:eastAsiaTheme="minorEastAsia" w:hAnsiTheme="minorHAnsi" w:cstheme="minorBidi"/>
              <w:i/>
              <w:iCs/>
              <w:color w:val="auto"/>
              <w:sz w:val="22"/>
              <w:szCs w:val="22"/>
            </w:rPr>
          </w:pPr>
          <w:hyperlink w:anchor="_Toc105077656" w:history="1">
            <w:r w:rsidRPr="006F1CEA">
              <w:rPr>
                <w:rStyle w:val="a5"/>
                <w:rFonts w:eastAsia="Times New Roman"/>
                <w:i/>
                <w:iCs/>
              </w:rPr>
              <w:t>2.1. Общие сведения о территории</w:t>
            </w:r>
            <w:r>
              <w:rPr>
                <w:webHidden/>
              </w:rPr>
              <w:tab/>
            </w:r>
            <w:r>
              <w:rPr>
                <w:webHidden/>
              </w:rPr>
              <w:fldChar w:fldCharType="begin"/>
            </w:r>
            <w:r>
              <w:rPr>
                <w:webHidden/>
              </w:rPr>
              <w:instrText xml:space="preserve"> PAGEREF _Toc105077656 \h </w:instrText>
            </w:r>
            <w:r>
              <w:rPr>
                <w:webHidden/>
              </w:rPr>
            </w:r>
            <w:r>
              <w:rPr>
                <w:webHidden/>
              </w:rPr>
              <w:fldChar w:fldCharType="separate"/>
            </w:r>
            <w:r>
              <w:rPr>
                <w:webHidden/>
              </w:rPr>
              <w:t>9</w:t>
            </w:r>
            <w:r>
              <w:rPr>
                <w:webHidden/>
              </w:rPr>
              <w:fldChar w:fldCharType="end"/>
            </w:r>
          </w:hyperlink>
        </w:p>
        <w:p w14:paraId="7235CFBE" w14:textId="3455F572" w:rsidR="00F03C21" w:rsidRDefault="00F03C21" w:rsidP="00F03C21">
          <w:pPr>
            <w:pStyle w:val="11"/>
            <w:ind w:firstLine="284"/>
            <w:rPr>
              <w:rFonts w:asciiTheme="minorHAnsi" w:eastAsiaTheme="minorEastAsia" w:hAnsiTheme="minorHAnsi" w:cstheme="minorBidi"/>
              <w:i/>
              <w:iCs/>
              <w:color w:val="auto"/>
              <w:sz w:val="22"/>
              <w:szCs w:val="22"/>
            </w:rPr>
          </w:pPr>
          <w:hyperlink w:anchor="_Toc105077657" w:history="1">
            <w:r w:rsidRPr="006F1CEA">
              <w:rPr>
                <w:rStyle w:val="a5"/>
                <w:rFonts w:eastAsia="Times New Roman"/>
                <w:i/>
                <w:iCs/>
              </w:rPr>
              <w:t>2.2 Историческая справка</w:t>
            </w:r>
            <w:r>
              <w:rPr>
                <w:webHidden/>
              </w:rPr>
              <w:tab/>
            </w:r>
            <w:r>
              <w:rPr>
                <w:webHidden/>
              </w:rPr>
              <w:fldChar w:fldCharType="begin"/>
            </w:r>
            <w:r>
              <w:rPr>
                <w:webHidden/>
              </w:rPr>
              <w:instrText xml:space="preserve"> PAGEREF _Toc105077657 \h </w:instrText>
            </w:r>
            <w:r>
              <w:rPr>
                <w:webHidden/>
              </w:rPr>
            </w:r>
            <w:r>
              <w:rPr>
                <w:webHidden/>
              </w:rPr>
              <w:fldChar w:fldCharType="separate"/>
            </w:r>
            <w:r>
              <w:rPr>
                <w:webHidden/>
              </w:rPr>
              <w:t>10</w:t>
            </w:r>
            <w:r>
              <w:rPr>
                <w:webHidden/>
              </w:rPr>
              <w:fldChar w:fldCharType="end"/>
            </w:r>
          </w:hyperlink>
        </w:p>
        <w:p w14:paraId="156F9FCA" w14:textId="1D7AEC47" w:rsidR="00F03C21" w:rsidRDefault="00F03C21" w:rsidP="00F03C21">
          <w:pPr>
            <w:pStyle w:val="11"/>
            <w:rPr>
              <w:rFonts w:asciiTheme="minorHAnsi" w:eastAsiaTheme="minorEastAsia" w:hAnsiTheme="minorHAnsi" w:cstheme="minorBidi"/>
              <w:i/>
              <w:iCs/>
              <w:color w:val="auto"/>
              <w:sz w:val="22"/>
              <w:szCs w:val="22"/>
            </w:rPr>
          </w:pPr>
          <w:hyperlink w:anchor="_Toc105077658" w:history="1">
            <w:r w:rsidRPr="006F1CEA">
              <w:rPr>
                <w:rStyle w:val="a5"/>
              </w:rPr>
              <w:t>2.3. Оценка территории по комплексу природных факторов</w:t>
            </w:r>
            <w:r>
              <w:rPr>
                <w:webHidden/>
              </w:rPr>
              <w:tab/>
            </w:r>
            <w:r>
              <w:rPr>
                <w:webHidden/>
              </w:rPr>
              <w:fldChar w:fldCharType="begin"/>
            </w:r>
            <w:r>
              <w:rPr>
                <w:webHidden/>
              </w:rPr>
              <w:instrText xml:space="preserve"> PAGEREF _Toc105077658 \h </w:instrText>
            </w:r>
            <w:r>
              <w:rPr>
                <w:webHidden/>
              </w:rPr>
            </w:r>
            <w:r>
              <w:rPr>
                <w:webHidden/>
              </w:rPr>
              <w:fldChar w:fldCharType="separate"/>
            </w:r>
            <w:r>
              <w:rPr>
                <w:webHidden/>
              </w:rPr>
              <w:t>14</w:t>
            </w:r>
            <w:r>
              <w:rPr>
                <w:webHidden/>
              </w:rPr>
              <w:fldChar w:fldCharType="end"/>
            </w:r>
          </w:hyperlink>
        </w:p>
        <w:p w14:paraId="7651D448" w14:textId="7585F569" w:rsidR="00F03C21" w:rsidRDefault="00F03C21" w:rsidP="00F03C21">
          <w:pPr>
            <w:pStyle w:val="21"/>
            <w:rPr>
              <w:rFonts w:asciiTheme="minorHAnsi" w:eastAsiaTheme="minorEastAsia" w:hAnsiTheme="minorHAnsi" w:cstheme="minorBidi"/>
              <w:color w:val="auto"/>
              <w:sz w:val="22"/>
              <w:szCs w:val="22"/>
            </w:rPr>
          </w:pPr>
          <w:hyperlink w:anchor="_Toc105077659" w:history="1">
            <w:r w:rsidRPr="006F1CEA">
              <w:rPr>
                <w:rStyle w:val="a5"/>
              </w:rPr>
              <w:t>2.3.1. Климат</w:t>
            </w:r>
            <w:r>
              <w:rPr>
                <w:webHidden/>
              </w:rPr>
              <w:tab/>
            </w:r>
            <w:r>
              <w:rPr>
                <w:webHidden/>
              </w:rPr>
              <w:fldChar w:fldCharType="begin"/>
            </w:r>
            <w:r>
              <w:rPr>
                <w:webHidden/>
              </w:rPr>
              <w:instrText xml:space="preserve"> PAGEREF _Toc105077659 \h </w:instrText>
            </w:r>
            <w:r>
              <w:rPr>
                <w:webHidden/>
              </w:rPr>
            </w:r>
            <w:r>
              <w:rPr>
                <w:webHidden/>
              </w:rPr>
              <w:fldChar w:fldCharType="separate"/>
            </w:r>
            <w:r>
              <w:rPr>
                <w:webHidden/>
              </w:rPr>
              <w:t>14</w:t>
            </w:r>
            <w:r>
              <w:rPr>
                <w:webHidden/>
              </w:rPr>
              <w:fldChar w:fldCharType="end"/>
            </w:r>
          </w:hyperlink>
        </w:p>
        <w:p w14:paraId="3C49CE6F" w14:textId="4D74BE96" w:rsidR="00F03C21" w:rsidRDefault="00F03C21" w:rsidP="00F03C21">
          <w:pPr>
            <w:pStyle w:val="21"/>
            <w:rPr>
              <w:rFonts w:asciiTheme="minorHAnsi" w:eastAsiaTheme="minorEastAsia" w:hAnsiTheme="minorHAnsi" w:cstheme="minorBidi"/>
              <w:color w:val="auto"/>
              <w:sz w:val="22"/>
              <w:szCs w:val="22"/>
            </w:rPr>
          </w:pPr>
          <w:hyperlink w:anchor="_Toc105077660" w:history="1">
            <w:r w:rsidRPr="006F1CEA">
              <w:rPr>
                <w:rStyle w:val="a5"/>
              </w:rPr>
              <w:t>2.3.2. Гидрогеологическая сеть</w:t>
            </w:r>
            <w:r>
              <w:rPr>
                <w:webHidden/>
              </w:rPr>
              <w:tab/>
            </w:r>
            <w:r>
              <w:rPr>
                <w:webHidden/>
              </w:rPr>
              <w:fldChar w:fldCharType="begin"/>
            </w:r>
            <w:r>
              <w:rPr>
                <w:webHidden/>
              </w:rPr>
              <w:instrText xml:space="preserve"> PAGEREF _Toc105077660 \h </w:instrText>
            </w:r>
            <w:r>
              <w:rPr>
                <w:webHidden/>
              </w:rPr>
            </w:r>
            <w:r>
              <w:rPr>
                <w:webHidden/>
              </w:rPr>
              <w:fldChar w:fldCharType="separate"/>
            </w:r>
            <w:r>
              <w:rPr>
                <w:webHidden/>
              </w:rPr>
              <w:t>14</w:t>
            </w:r>
            <w:r>
              <w:rPr>
                <w:webHidden/>
              </w:rPr>
              <w:fldChar w:fldCharType="end"/>
            </w:r>
          </w:hyperlink>
        </w:p>
        <w:p w14:paraId="768150F6" w14:textId="79B5ED61" w:rsidR="00F03C21" w:rsidRDefault="00F03C21" w:rsidP="00F03C21">
          <w:pPr>
            <w:pStyle w:val="21"/>
            <w:rPr>
              <w:rFonts w:asciiTheme="minorHAnsi" w:eastAsiaTheme="minorEastAsia" w:hAnsiTheme="minorHAnsi" w:cstheme="minorBidi"/>
              <w:color w:val="auto"/>
              <w:sz w:val="22"/>
              <w:szCs w:val="22"/>
            </w:rPr>
          </w:pPr>
          <w:hyperlink w:anchor="_Toc105077661" w:history="1">
            <w:r w:rsidRPr="006F1CEA">
              <w:rPr>
                <w:rStyle w:val="a5"/>
              </w:rPr>
              <w:t>2.3.3. Почвы</w:t>
            </w:r>
            <w:r>
              <w:rPr>
                <w:webHidden/>
              </w:rPr>
              <w:tab/>
            </w:r>
            <w:r>
              <w:rPr>
                <w:webHidden/>
              </w:rPr>
              <w:fldChar w:fldCharType="begin"/>
            </w:r>
            <w:r>
              <w:rPr>
                <w:webHidden/>
              </w:rPr>
              <w:instrText xml:space="preserve"> PAGEREF _Toc105077661 \h </w:instrText>
            </w:r>
            <w:r>
              <w:rPr>
                <w:webHidden/>
              </w:rPr>
            </w:r>
            <w:r>
              <w:rPr>
                <w:webHidden/>
              </w:rPr>
              <w:fldChar w:fldCharType="separate"/>
            </w:r>
            <w:r>
              <w:rPr>
                <w:webHidden/>
              </w:rPr>
              <w:t>15</w:t>
            </w:r>
            <w:r>
              <w:rPr>
                <w:webHidden/>
              </w:rPr>
              <w:fldChar w:fldCharType="end"/>
            </w:r>
          </w:hyperlink>
        </w:p>
        <w:p w14:paraId="5A0BE8FF" w14:textId="08493DC3" w:rsidR="00F03C21" w:rsidRDefault="00F03C21" w:rsidP="00F03C21">
          <w:pPr>
            <w:pStyle w:val="21"/>
            <w:rPr>
              <w:rFonts w:asciiTheme="minorHAnsi" w:eastAsiaTheme="minorEastAsia" w:hAnsiTheme="minorHAnsi" w:cstheme="minorBidi"/>
              <w:color w:val="auto"/>
              <w:sz w:val="22"/>
              <w:szCs w:val="22"/>
            </w:rPr>
          </w:pPr>
          <w:hyperlink w:anchor="_Toc105077662" w:history="1">
            <w:r w:rsidRPr="006F1CEA">
              <w:rPr>
                <w:rStyle w:val="a5"/>
              </w:rPr>
              <w:t>2.3.4. Рельеф</w:t>
            </w:r>
            <w:r>
              <w:rPr>
                <w:webHidden/>
              </w:rPr>
              <w:tab/>
            </w:r>
            <w:r>
              <w:rPr>
                <w:webHidden/>
              </w:rPr>
              <w:fldChar w:fldCharType="begin"/>
            </w:r>
            <w:r>
              <w:rPr>
                <w:webHidden/>
              </w:rPr>
              <w:instrText xml:space="preserve"> PAGEREF _Toc105077662 \h </w:instrText>
            </w:r>
            <w:r>
              <w:rPr>
                <w:webHidden/>
              </w:rPr>
            </w:r>
            <w:r>
              <w:rPr>
                <w:webHidden/>
              </w:rPr>
              <w:fldChar w:fldCharType="separate"/>
            </w:r>
            <w:r>
              <w:rPr>
                <w:webHidden/>
              </w:rPr>
              <w:t>16</w:t>
            </w:r>
            <w:r>
              <w:rPr>
                <w:webHidden/>
              </w:rPr>
              <w:fldChar w:fldCharType="end"/>
            </w:r>
          </w:hyperlink>
        </w:p>
        <w:p w14:paraId="15F673C1" w14:textId="71CD3823" w:rsidR="00F03C21" w:rsidRDefault="00F03C21" w:rsidP="00F03C21">
          <w:pPr>
            <w:pStyle w:val="21"/>
            <w:rPr>
              <w:rFonts w:asciiTheme="minorHAnsi" w:eastAsiaTheme="minorEastAsia" w:hAnsiTheme="minorHAnsi" w:cstheme="minorBidi"/>
              <w:color w:val="auto"/>
              <w:sz w:val="22"/>
              <w:szCs w:val="22"/>
            </w:rPr>
          </w:pPr>
          <w:hyperlink w:anchor="_Toc105077663" w:history="1">
            <w:r w:rsidRPr="006F1CEA">
              <w:rPr>
                <w:rStyle w:val="a5"/>
              </w:rPr>
              <w:t>2.3.5. Растительность</w:t>
            </w:r>
            <w:r>
              <w:rPr>
                <w:webHidden/>
              </w:rPr>
              <w:tab/>
            </w:r>
            <w:r>
              <w:rPr>
                <w:webHidden/>
              </w:rPr>
              <w:fldChar w:fldCharType="begin"/>
            </w:r>
            <w:r>
              <w:rPr>
                <w:webHidden/>
              </w:rPr>
              <w:instrText xml:space="preserve"> PAGEREF _Toc105077663 \h </w:instrText>
            </w:r>
            <w:r>
              <w:rPr>
                <w:webHidden/>
              </w:rPr>
            </w:r>
            <w:r>
              <w:rPr>
                <w:webHidden/>
              </w:rPr>
              <w:fldChar w:fldCharType="separate"/>
            </w:r>
            <w:r>
              <w:rPr>
                <w:webHidden/>
              </w:rPr>
              <w:t>16</w:t>
            </w:r>
            <w:r>
              <w:rPr>
                <w:webHidden/>
              </w:rPr>
              <w:fldChar w:fldCharType="end"/>
            </w:r>
          </w:hyperlink>
        </w:p>
        <w:p w14:paraId="2AC362EB" w14:textId="3B5DC08A" w:rsidR="00F03C21" w:rsidRDefault="00F03C21" w:rsidP="00F03C21">
          <w:pPr>
            <w:pStyle w:val="21"/>
            <w:rPr>
              <w:rFonts w:asciiTheme="minorHAnsi" w:eastAsiaTheme="minorEastAsia" w:hAnsiTheme="minorHAnsi" w:cstheme="minorBidi"/>
              <w:color w:val="auto"/>
              <w:sz w:val="22"/>
              <w:szCs w:val="22"/>
            </w:rPr>
          </w:pPr>
          <w:hyperlink w:anchor="_Toc105077664" w:history="1">
            <w:r w:rsidRPr="006F1CEA">
              <w:rPr>
                <w:rStyle w:val="a5"/>
              </w:rPr>
              <w:t>2.3.6. Лесные ресурсы</w:t>
            </w:r>
            <w:r>
              <w:rPr>
                <w:webHidden/>
              </w:rPr>
              <w:tab/>
            </w:r>
            <w:r>
              <w:rPr>
                <w:webHidden/>
              </w:rPr>
              <w:fldChar w:fldCharType="begin"/>
            </w:r>
            <w:r>
              <w:rPr>
                <w:webHidden/>
              </w:rPr>
              <w:instrText xml:space="preserve"> PAGEREF _Toc105077664 \h </w:instrText>
            </w:r>
            <w:r>
              <w:rPr>
                <w:webHidden/>
              </w:rPr>
            </w:r>
            <w:r>
              <w:rPr>
                <w:webHidden/>
              </w:rPr>
              <w:fldChar w:fldCharType="separate"/>
            </w:r>
            <w:r>
              <w:rPr>
                <w:webHidden/>
              </w:rPr>
              <w:t>17</w:t>
            </w:r>
            <w:r>
              <w:rPr>
                <w:webHidden/>
              </w:rPr>
              <w:fldChar w:fldCharType="end"/>
            </w:r>
          </w:hyperlink>
        </w:p>
        <w:p w14:paraId="24B6A6DE" w14:textId="46DE8F51" w:rsidR="00F03C21" w:rsidRDefault="00F03C21" w:rsidP="00F03C21">
          <w:pPr>
            <w:pStyle w:val="21"/>
            <w:rPr>
              <w:rFonts w:asciiTheme="minorHAnsi" w:eastAsiaTheme="minorEastAsia" w:hAnsiTheme="minorHAnsi" w:cstheme="minorBidi"/>
              <w:color w:val="auto"/>
              <w:sz w:val="22"/>
              <w:szCs w:val="22"/>
            </w:rPr>
          </w:pPr>
          <w:hyperlink w:anchor="_Toc105077665" w:history="1">
            <w:r w:rsidRPr="006F1CEA">
              <w:rPr>
                <w:rStyle w:val="a5"/>
              </w:rPr>
              <w:t>2.3.7. Минерально-сырьевые ресурсы</w:t>
            </w:r>
            <w:r>
              <w:rPr>
                <w:webHidden/>
              </w:rPr>
              <w:tab/>
            </w:r>
            <w:r>
              <w:rPr>
                <w:webHidden/>
              </w:rPr>
              <w:fldChar w:fldCharType="begin"/>
            </w:r>
            <w:r>
              <w:rPr>
                <w:webHidden/>
              </w:rPr>
              <w:instrText xml:space="preserve"> PAGEREF _Toc105077665 \h </w:instrText>
            </w:r>
            <w:r>
              <w:rPr>
                <w:webHidden/>
              </w:rPr>
            </w:r>
            <w:r>
              <w:rPr>
                <w:webHidden/>
              </w:rPr>
              <w:fldChar w:fldCharType="separate"/>
            </w:r>
            <w:r>
              <w:rPr>
                <w:webHidden/>
              </w:rPr>
              <w:t>18</w:t>
            </w:r>
            <w:r>
              <w:rPr>
                <w:webHidden/>
              </w:rPr>
              <w:fldChar w:fldCharType="end"/>
            </w:r>
          </w:hyperlink>
        </w:p>
        <w:p w14:paraId="0E2C4FCB" w14:textId="1CEFE570" w:rsidR="00F03C21" w:rsidRDefault="00F03C21" w:rsidP="00F03C21">
          <w:pPr>
            <w:pStyle w:val="21"/>
            <w:rPr>
              <w:rFonts w:asciiTheme="minorHAnsi" w:eastAsiaTheme="minorEastAsia" w:hAnsiTheme="minorHAnsi" w:cstheme="minorBidi"/>
              <w:color w:val="auto"/>
              <w:sz w:val="22"/>
              <w:szCs w:val="22"/>
            </w:rPr>
          </w:pPr>
          <w:hyperlink w:anchor="_Toc105077666" w:history="1">
            <w:r w:rsidRPr="006F1CEA">
              <w:rPr>
                <w:rStyle w:val="a5"/>
              </w:rPr>
              <w:t>2.3.8. Рекреационный потенциал</w:t>
            </w:r>
            <w:r>
              <w:rPr>
                <w:webHidden/>
              </w:rPr>
              <w:tab/>
            </w:r>
            <w:r>
              <w:rPr>
                <w:webHidden/>
              </w:rPr>
              <w:fldChar w:fldCharType="begin"/>
            </w:r>
            <w:r>
              <w:rPr>
                <w:webHidden/>
              </w:rPr>
              <w:instrText xml:space="preserve"> PAGEREF _Toc105077666 \h </w:instrText>
            </w:r>
            <w:r>
              <w:rPr>
                <w:webHidden/>
              </w:rPr>
            </w:r>
            <w:r>
              <w:rPr>
                <w:webHidden/>
              </w:rPr>
              <w:fldChar w:fldCharType="separate"/>
            </w:r>
            <w:r>
              <w:rPr>
                <w:webHidden/>
              </w:rPr>
              <w:t>18</w:t>
            </w:r>
            <w:r>
              <w:rPr>
                <w:webHidden/>
              </w:rPr>
              <w:fldChar w:fldCharType="end"/>
            </w:r>
          </w:hyperlink>
        </w:p>
        <w:p w14:paraId="54FDDA9D" w14:textId="0997C915" w:rsidR="00F03C21" w:rsidRDefault="00F03C21" w:rsidP="00F03C21">
          <w:pPr>
            <w:pStyle w:val="11"/>
            <w:rPr>
              <w:rFonts w:asciiTheme="minorHAnsi" w:eastAsiaTheme="minorEastAsia" w:hAnsiTheme="minorHAnsi" w:cstheme="minorBidi"/>
              <w:i/>
              <w:iCs/>
              <w:color w:val="auto"/>
              <w:sz w:val="22"/>
              <w:szCs w:val="22"/>
            </w:rPr>
          </w:pPr>
          <w:hyperlink w:anchor="_Toc105077667" w:history="1">
            <w:r w:rsidRPr="006F1CEA">
              <w:rPr>
                <w:rStyle w:val="a5"/>
              </w:rPr>
              <w:t>2.4. Земельный фонд и категории земель</w:t>
            </w:r>
            <w:r>
              <w:rPr>
                <w:webHidden/>
              </w:rPr>
              <w:tab/>
            </w:r>
            <w:r>
              <w:rPr>
                <w:webHidden/>
              </w:rPr>
              <w:fldChar w:fldCharType="begin"/>
            </w:r>
            <w:r>
              <w:rPr>
                <w:webHidden/>
              </w:rPr>
              <w:instrText xml:space="preserve"> PAGEREF _Toc105077667 \h </w:instrText>
            </w:r>
            <w:r>
              <w:rPr>
                <w:webHidden/>
              </w:rPr>
            </w:r>
            <w:r>
              <w:rPr>
                <w:webHidden/>
              </w:rPr>
              <w:fldChar w:fldCharType="separate"/>
            </w:r>
            <w:r>
              <w:rPr>
                <w:webHidden/>
              </w:rPr>
              <w:t>19</w:t>
            </w:r>
            <w:r>
              <w:rPr>
                <w:webHidden/>
              </w:rPr>
              <w:fldChar w:fldCharType="end"/>
            </w:r>
          </w:hyperlink>
        </w:p>
        <w:p w14:paraId="29B897E5" w14:textId="4FB12283" w:rsidR="00F03C21" w:rsidRDefault="00F03C21" w:rsidP="00F03C21">
          <w:pPr>
            <w:pStyle w:val="11"/>
            <w:rPr>
              <w:rFonts w:asciiTheme="minorHAnsi" w:eastAsiaTheme="minorEastAsia" w:hAnsiTheme="minorHAnsi" w:cstheme="minorBidi"/>
              <w:i/>
              <w:iCs/>
              <w:color w:val="auto"/>
              <w:sz w:val="22"/>
              <w:szCs w:val="22"/>
            </w:rPr>
          </w:pPr>
          <w:hyperlink w:anchor="_Toc105077668" w:history="1">
            <w:r w:rsidRPr="006F1CEA">
              <w:rPr>
                <w:rStyle w:val="a5"/>
              </w:rPr>
              <w:t>2.5. Демографический потенциал</w:t>
            </w:r>
            <w:r>
              <w:rPr>
                <w:webHidden/>
              </w:rPr>
              <w:tab/>
            </w:r>
            <w:r>
              <w:rPr>
                <w:webHidden/>
              </w:rPr>
              <w:fldChar w:fldCharType="begin"/>
            </w:r>
            <w:r>
              <w:rPr>
                <w:webHidden/>
              </w:rPr>
              <w:instrText xml:space="preserve"> PAGEREF _Toc105077668 \h </w:instrText>
            </w:r>
            <w:r>
              <w:rPr>
                <w:webHidden/>
              </w:rPr>
            </w:r>
            <w:r>
              <w:rPr>
                <w:webHidden/>
              </w:rPr>
              <w:fldChar w:fldCharType="separate"/>
            </w:r>
            <w:r>
              <w:rPr>
                <w:webHidden/>
              </w:rPr>
              <w:t>20</w:t>
            </w:r>
            <w:r>
              <w:rPr>
                <w:webHidden/>
              </w:rPr>
              <w:fldChar w:fldCharType="end"/>
            </w:r>
          </w:hyperlink>
        </w:p>
        <w:p w14:paraId="29A80462" w14:textId="17E3CFC8" w:rsidR="00F03C21" w:rsidRDefault="00F03C21" w:rsidP="00F03C21">
          <w:pPr>
            <w:pStyle w:val="21"/>
            <w:rPr>
              <w:rFonts w:asciiTheme="minorHAnsi" w:eastAsiaTheme="minorEastAsia" w:hAnsiTheme="minorHAnsi" w:cstheme="minorBidi"/>
              <w:color w:val="auto"/>
              <w:sz w:val="22"/>
              <w:szCs w:val="22"/>
            </w:rPr>
          </w:pPr>
          <w:hyperlink w:anchor="_Toc105077669" w:history="1">
            <w:r w:rsidRPr="006F1CEA">
              <w:rPr>
                <w:rStyle w:val="a5"/>
              </w:rPr>
              <w:t>2.5.1. Современное положение и демографические тенденции развития</w:t>
            </w:r>
            <w:r>
              <w:rPr>
                <w:webHidden/>
              </w:rPr>
              <w:tab/>
            </w:r>
            <w:r>
              <w:rPr>
                <w:webHidden/>
              </w:rPr>
              <w:fldChar w:fldCharType="begin"/>
            </w:r>
            <w:r>
              <w:rPr>
                <w:webHidden/>
              </w:rPr>
              <w:instrText xml:space="preserve"> PAGEREF _Toc105077669 \h </w:instrText>
            </w:r>
            <w:r>
              <w:rPr>
                <w:webHidden/>
              </w:rPr>
            </w:r>
            <w:r>
              <w:rPr>
                <w:webHidden/>
              </w:rPr>
              <w:fldChar w:fldCharType="separate"/>
            </w:r>
            <w:r>
              <w:rPr>
                <w:webHidden/>
              </w:rPr>
              <w:t>20</w:t>
            </w:r>
            <w:r>
              <w:rPr>
                <w:webHidden/>
              </w:rPr>
              <w:fldChar w:fldCharType="end"/>
            </w:r>
          </w:hyperlink>
        </w:p>
        <w:p w14:paraId="2DBCF56D" w14:textId="6E2CD72E" w:rsidR="00F03C21" w:rsidRDefault="00F03C21" w:rsidP="00F03C21">
          <w:pPr>
            <w:pStyle w:val="21"/>
            <w:rPr>
              <w:rFonts w:asciiTheme="minorHAnsi" w:eastAsiaTheme="minorEastAsia" w:hAnsiTheme="minorHAnsi" w:cstheme="minorBidi"/>
              <w:color w:val="auto"/>
              <w:sz w:val="22"/>
              <w:szCs w:val="22"/>
            </w:rPr>
          </w:pPr>
          <w:hyperlink w:anchor="_Toc105077670" w:history="1">
            <w:r w:rsidRPr="006F1CEA">
              <w:rPr>
                <w:rStyle w:val="a5"/>
              </w:rPr>
              <w:t>2.5.2. Прогноз перспективной численности населения</w:t>
            </w:r>
            <w:r>
              <w:rPr>
                <w:webHidden/>
              </w:rPr>
              <w:tab/>
            </w:r>
            <w:r>
              <w:rPr>
                <w:webHidden/>
              </w:rPr>
              <w:fldChar w:fldCharType="begin"/>
            </w:r>
            <w:r>
              <w:rPr>
                <w:webHidden/>
              </w:rPr>
              <w:instrText xml:space="preserve"> PAGEREF _Toc105077670 \h </w:instrText>
            </w:r>
            <w:r>
              <w:rPr>
                <w:webHidden/>
              </w:rPr>
            </w:r>
            <w:r>
              <w:rPr>
                <w:webHidden/>
              </w:rPr>
              <w:fldChar w:fldCharType="separate"/>
            </w:r>
            <w:r>
              <w:rPr>
                <w:webHidden/>
              </w:rPr>
              <w:t>25</w:t>
            </w:r>
            <w:r>
              <w:rPr>
                <w:webHidden/>
              </w:rPr>
              <w:fldChar w:fldCharType="end"/>
            </w:r>
          </w:hyperlink>
        </w:p>
        <w:p w14:paraId="4520178F" w14:textId="690D809A" w:rsidR="00F03C21" w:rsidRDefault="00F03C21" w:rsidP="00F03C21">
          <w:pPr>
            <w:pStyle w:val="21"/>
            <w:rPr>
              <w:rFonts w:asciiTheme="minorHAnsi" w:eastAsiaTheme="minorEastAsia" w:hAnsiTheme="minorHAnsi" w:cstheme="minorBidi"/>
              <w:color w:val="auto"/>
              <w:sz w:val="22"/>
              <w:szCs w:val="22"/>
            </w:rPr>
          </w:pPr>
          <w:hyperlink w:anchor="_Toc105077671" w:history="1">
            <w:r w:rsidRPr="006F1CEA">
              <w:rPr>
                <w:rStyle w:val="a5"/>
              </w:rPr>
              <w:t>2.5.3. Трудовые ресурсы и занятость населения</w:t>
            </w:r>
            <w:r>
              <w:rPr>
                <w:webHidden/>
              </w:rPr>
              <w:tab/>
            </w:r>
            <w:r>
              <w:rPr>
                <w:webHidden/>
              </w:rPr>
              <w:fldChar w:fldCharType="begin"/>
            </w:r>
            <w:r>
              <w:rPr>
                <w:webHidden/>
              </w:rPr>
              <w:instrText xml:space="preserve"> PAGEREF _Toc105077671 \h </w:instrText>
            </w:r>
            <w:r>
              <w:rPr>
                <w:webHidden/>
              </w:rPr>
            </w:r>
            <w:r>
              <w:rPr>
                <w:webHidden/>
              </w:rPr>
              <w:fldChar w:fldCharType="separate"/>
            </w:r>
            <w:r>
              <w:rPr>
                <w:webHidden/>
              </w:rPr>
              <w:t>25</w:t>
            </w:r>
            <w:r>
              <w:rPr>
                <w:webHidden/>
              </w:rPr>
              <w:fldChar w:fldCharType="end"/>
            </w:r>
          </w:hyperlink>
        </w:p>
        <w:p w14:paraId="7B34B54B" w14:textId="07FD089F" w:rsidR="00F03C21" w:rsidRDefault="00F03C21" w:rsidP="00F03C21">
          <w:pPr>
            <w:pStyle w:val="11"/>
            <w:rPr>
              <w:rFonts w:asciiTheme="minorHAnsi" w:eastAsiaTheme="minorEastAsia" w:hAnsiTheme="minorHAnsi" w:cstheme="minorBidi"/>
              <w:i/>
              <w:iCs/>
              <w:color w:val="auto"/>
              <w:sz w:val="22"/>
              <w:szCs w:val="22"/>
            </w:rPr>
          </w:pPr>
          <w:hyperlink w:anchor="_Toc105077672" w:history="1">
            <w:r w:rsidRPr="006F1CEA">
              <w:rPr>
                <w:rStyle w:val="a5"/>
              </w:rPr>
              <w:t>2.6. Экономический потенциал</w:t>
            </w:r>
            <w:r>
              <w:rPr>
                <w:webHidden/>
              </w:rPr>
              <w:tab/>
            </w:r>
            <w:r>
              <w:rPr>
                <w:webHidden/>
              </w:rPr>
              <w:fldChar w:fldCharType="begin"/>
            </w:r>
            <w:r>
              <w:rPr>
                <w:webHidden/>
              </w:rPr>
              <w:instrText xml:space="preserve"> PAGEREF _Toc105077672 \h </w:instrText>
            </w:r>
            <w:r>
              <w:rPr>
                <w:webHidden/>
              </w:rPr>
            </w:r>
            <w:r>
              <w:rPr>
                <w:webHidden/>
              </w:rPr>
              <w:fldChar w:fldCharType="separate"/>
            </w:r>
            <w:r>
              <w:rPr>
                <w:webHidden/>
              </w:rPr>
              <w:t>26</w:t>
            </w:r>
            <w:r>
              <w:rPr>
                <w:webHidden/>
              </w:rPr>
              <w:fldChar w:fldCharType="end"/>
            </w:r>
          </w:hyperlink>
        </w:p>
        <w:p w14:paraId="301BF11D" w14:textId="50A320C9" w:rsidR="00F03C21" w:rsidRDefault="00F03C21" w:rsidP="00F03C21">
          <w:pPr>
            <w:pStyle w:val="21"/>
            <w:rPr>
              <w:rFonts w:asciiTheme="minorHAnsi" w:eastAsiaTheme="minorEastAsia" w:hAnsiTheme="minorHAnsi" w:cstheme="minorBidi"/>
              <w:color w:val="auto"/>
              <w:sz w:val="22"/>
              <w:szCs w:val="22"/>
            </w:rPr>
          </w:pPr>
          <w:hyperlink w:anchor="_Toc105077673" w:history="1">
            <w:r w:rsidRPr="006F1CEA">
              <w:rPr>
                <w:rStyle w:val="a5"/>
              </w:rPr>
              <w:t>2.6.1. Сельское хозяйство</w:t>
            </w:r>
            <w:r>
              <w:rPr>
                <w:webHidden/>
              </w:rPr>
              <w:tab/>
            </w:r>
            <w:r>
              <w:rPr>
                <w:webHidden/>
              </w:rPr>
              <w:fldChar w:fldCharType="begin"/>
            </w:r>
            <w:r>
              <w:rPr>
                <w:webHidden/>
              </w:rPr>
              <w:instrText xml:space="preserve"> PAGEREF _Toc105077673 \h </w:instrText>
            </w:r>
            <w:r>
              <w:rPr>
                <w:webHidden/>
              </w:rPr>
            </w:r>
            <w:r>
              <w:rPr>
                <w:webHidden/>
              </w:rPr>
              <w:fldChar w:fldCharType="separate"/>
            </w:r>
            <w:r>
              <w:rPr>
                <w:webHidden/>
              </w:rPr>
              <w:t>27</w:t>
            </w:r>
            <w:r>
              <w:rPr>
                <w:webHidden/>
              </w:rPr>
              <w:fldChar w:fldCharType="end"/>
            </w:r>
          </w:hyperlink>
        </w:p>
        <w:p w14:paraId="3AFDAA8B" w14:textId="078F8D9D" w:rsidR="00F03C21" w:rsidRDefault="00F03C21" w:rsidP="00F03C21">
          <w:pPr>
            <w:pStyle w:val="21"/>
            <w:rPr>
              <w:rFonts w:asciiTheme="minorHAnsi" w:eastAsiaTheme="minorEastAsia" w:hAnsiTheme="minorHAnsi" w:cstheme="minorBidi"/>
              <w:color w:val="auto"/>
              <w:sz w:val="22"/>
              <w:szCs w:val="22"/>
            </w:rPr>
          </w:pPr>
          <w:hyperlink w:anchor="_Toc105077674" w:history="1">
            <w:r w:rsidRPr="006F1CEA">
              <w:rPr>
                <w:rStyle w:val="a5"/>
              </w:rPr>
              <w:t>2.6.2. Промышленность</w:t>
            </w:r>
            <w:r>
              <w:rPr>
                <w:webHidden/>
              </w:rPr>
              <w:tab/>
            </w:r>
            <w:r>
              <w:rPr>
                <w:webHidden/>
              </w:rPr>
              <w:fldChar w:fldCharType="begin"/>
            </w:r>
            <w:r>
              <w:rPr>
                <w:webHidden/>
              </w:rPr>
              <w:instrText xml:space="preserve"> PAGEREF _Toc105077674 \h </w:instrText>
            </w:r>
            <w:r>
              <w:rPr>
                <w:webHidden/>
              </w:rPr>
            </w:r>
            <w:r>
              <w:rPr>
                <w:webHidden/>
              </w:rPr>
              <w:fldChar w:fldCharType="separate"/>
            </w:r>
            <w:r>
              <w:rPr>
                <w:webHidden/>
              </w:rPr>
              <w:t>28</w:t>
            </w:r>
            <w:r>
              <w:rPr>
                <w:webHidden/>
              </w:rPr>
              <w:fldChar w:fldCharType="end"/>
            </w:r>
          </w:hyperlink>
        </w:p>
        <w:p w14:paraId="30847B80" w14:textId="5E96363F" w:rsidR="00F03C21" w:rsidRDefault="00F03C21" w:rsidP="00F03C21">
          <w:pPr>
            <w:pStyle w:val="11"/>
            <w:rPr>
              <w:rFonts w:asciiTheme="minorHAnsi" w:eastAsiaTheme="minorEastAsia" w:hAnsiTheme="minorHAnsi" w:cstheme="minorBidi"/>
              <w:i/>
              <w:iCs/>
              <w:color w:val="auto"/>
              <w:sz w:val="22"/>
              <w:szCs w:val="22"/>
            </w:rPr>
          </w:pPr>
          <w:hyperlink w:anchor="_Toc105077675" w:history="1">
            <w:r w:rsidRPr="006F1CEA">
              <w:rPr>
                <w:rStyle w:val="a5"/>
              </w:rPr>
              <w:t>2.7. Социальный комплекс</w:t>
            </w:r>
            <w:r>
              <w:rPr>
                <w:webHidden/>
              </w:rPr>
              <w:tab/>
            </w:r>
            <w:r>
              <w:rPr>
                <w:webHidden/>
              </w:rPr>
              <w:fldChar w:fldCharType="begin"/>
            </w:r>
            <w:r>
              <w:rPr>
                <w:webHidden/>
              </w:rPr>
              <w:instrText xml:space="preserve"> PAGEREF _Toc105077675 \h </w:instrText>
            </w:r>
            <w:r>
              <w:rPr>
                <w:webHidden/>
              </w:rPr>
            </w:r>
            <w:r>
              <w:rPr>
                <w:webHidden/>
              </w:rPr>
              <w:fldChar w:fldCharType="separate"/>
            </w:r>
            <w:r>
              <w:rPr>
                <w:webHidden/>
              </w:rPr>
              <w:t>31</w:t>
            </w:r>
            <w:r>
              <w:rPr>
                <w:webHidden/>
              </w:rPr>
              <w:fldChar w:fldCharType="end"/>
            </w:r>
          </w:hyperlink>
        </w:p>
        <w:p w14:paraId="6582B1A4" w14:textId="62300C9D" w:rsidR="00F03C21" w:rsidRDefault="00F03C21" w:rsidP="00F03C21">
          <w:pPr>
            <w:pStyle w:val="21"/>
            <w:rPr>
              <w:rFonts w:asciiTheme="minorHAnsi" w:eastAsiaTheme="minorEastAsia" w:hAnsiTheme="minorHAnsi" w:cstheme="minorBidi"/>
              <w:color w:val="auto"/>
              <w:sz w:val="22"/>
              <w:szCs w:val="22"/>
            </w:rPr>
          </w:pPr>
          <w:hyperlink w:anchor="_Toc105077676" w:history="1">
            <w:r w:rsidRPr="006F1CEA">
              <w:rPr>
                <w:rStyle w:val="a5"/>
              </w:rPr>
              <w:t>2.7.1. Жилищный фонд</w:t>
            </w:r>
            <w:r>
              <w:rPr>
                <w:webHidden/>
              </w:rPr>
              <w:tab/>
            </w:r>
            <w:r>
              <w:rPr>
                <w:webHidden/>
              </w:rPr>
              <w:fldChar w:fldCharType="begin"/>
            </w:r>
            <w:r>
              <w:rPr>
                <w:webHidden/>
              </w:rPr>
              <w:instrText xml:space="preserve"> PAGEREF _Toc105077676 \h </w:instrText>
            </w:r>
            <w:r>
              <w:rPr>
                <w:webHidden/>
              </w:rPr>
            </w:r>
            <w:r>
              <w:rPr>
                <w:webHidden/>
              </w:rPr>
              <w:fldChar w:fldCharType="separate"/>
            </w:r>
            <w:r>
              <w:rPr>
                <w:webHidden/>
              </w:rPr>
              <w:t>31</w:t>
            </w:r>
            <w:r>
              <w:rPr>
                <w:webHidden/>
              </w:rPr>
              <w:fldChar w:fldCharType="end"/>
            </w:r>
          </w:hyperlink>
        </w:p>
        <w:p w14:paraId="61E5E01B" w14:textId="3F3D4D36" w:rsidR="00F03C21" w:rsidRDefault="00F03C21" w:rsidP="00F03C21">
          <w:pPr>
            <w:pStyle w:val="21"/>
            <w:rPr>
              <w:rFonts w:asciiTheme="minorHAnsi" w:eastAsiaTheme="minorEastAsia" w:hAnsiTheme="minorHAnsi" w:cstheme="minorBidi"/>
              <w:color w:val="auto"/>
              <w:sz w:val="22"/>
              <w:szCs w:val="22"/>
            </w:rPr>
          </w:pPr>
          <w:hyperlink w:anchor="_Toc105077677" w:history="1">
            <w:r w:rsidRPr="006F1CEA">
              <w:rPr>
                <w:rStyle w:val="a5"/>
              </w:rPr>
              <w:t>2.7.2. Социальная инфраструктура</w:t>
            </w:r>
            <w:r>
              <w:rPr>
                <w:webHidden/>
              </w:rPr>
              <w:tab/>
            </w:r>
            <w:r>
              <w:rPr>
                <w:webHidden/>
              </w:rPr>
              <w:fldChar w:fldCharType="begin"/>
            </w:r>
            <w:r>
              <w:rPr>
                <w:webHidden/>
              </w:rPr>
              <w:instrText xml:space="preserve"> PAGEREF _Toc105077677 \h </w:instrText>
            </w:r>
            <w:r>
              <w:rPr>
                <w:webHidden/>
              </w:rPr>
            </w:r>
            <w:r>
              <w:rPr>
                <w:webHidden/>
              </w:rPr>
              <w:fldChar w:fldCharType="separate"/>
            </w:r>
            <w:r>
              <w:rPr>
                <w:webHidden/>
              </w:rPr>
              <w:t>32</w:t>
            </w:r>
            <w:r>
              <w:rPr>
                <w:webHidden/>
              </w:rPr>
              <w:fldChar w:fldCharType="end"/>
            </w:r>
          </w:hyperlink>
        </w:p>
        <w:p w14:paraId="4AD34B7E" w14:textId="3639CFB3" w:rsidR="00F03C21" w:rsidRDefault="00F03C21" w:rsidP="00F03C21">
          <w:pPr>
            <w:pStyle w:val="11"/>
            <w:rPr>
              <w:rFonts w:asciiTheme="minorHAnsi" w:eastAsiaTheme="minorEastAsia" w:hAnsiTheme="minorHAnsi" w:cstheme="minorBidi"/>
              <w:i/>
              <w:iCs/>
              <w:color w:val="auto"/>
              <w:sz w:val="22"/>
              <w:szCs w:val="22"/>
            </w:rPr>
          </w:pPr>
          <w:hyperlink w:anchor="_Toc105077678" w:history="1">
            <w:r w:rsidRPr="006F1CEA">
              <w:rPr>
                <w:rStyle w:val="a5"/>
              </w:rPr>
              <w:t>2.8.Транспорт</w:t>
            </w:r>
            <w:r>
              <w:rPr>
                <w:webHidden/>
              </w:rPr>
              <w:tab/>
            </w:r>
            <w:r>
              <w:rPr>
                <w:webHidden/>
              </w:rPr>
              <w:fldChar w:fldCharType="begin"/>
            </w:r>
            <w:r>
              <w:rPr>
                <w:webHidden/>
              </w:rPr>
              <w:instrText xml:space="preserve"> PAGEREF _Toc105077678 \h </w:instrText>
            </w:r>
            <w:r>
              <w:rPr>
                <w:webHidden/>
              </w:rPr>
            </w:r>
            <w:r>
              <w:rPr>
                <w:webHidden/>
              </w:rPr>
              <w:fldChar w:fldCharType="separate"/>
            </w:r>
            <w:r>
              <w:rPr>
                <w:webHidden/>
              </w:rPr>
              <w:t>38</w:t>
            </w:r>
            <w:r>
              <w:rPr>
                <w:webHidden/>
              </w:rPr>
              <w:fldChar w:fldCharType="end"/>
            </w:r>
          </w:hyperlink>
        </w:p>
        <w:p w14:paraId="2703F8E4" w14:textId="3096BEAD" w:rsidR="00F03C21" w:rsidRDefault="00F03C21" w:rsidP="00F03C21">
          <w:pPr>
            <w:pStyle w:val="11"/>
            <w:rPr>
              <w:rFonts w:asciiTheme="minorHAnsi" w:eastAsiaTheme="minorEastAsia" w:hAnsiTheme="minorHAnsi" w:cstheme="minorBidi"/>
              <w:i/>
              <w:iCs/>
              <w:color w:val="auto"/>
              <w:sz w:val="22"/>
              <w:szCs w:val="22"/>
            </w:rPr>
          </w:pPr>
          <w:hyperlink w:anchor="_Toc105077679" w:history="1">
            <w:r w:rsidRPr="006F1CEA">
              <w:rPr>
                <w:rStyle w:val="a5"/>
              </w:rPr>
              <w:t>2.9. Инженерная инфраструктура</w:t>
            </w:r>
            <w:r>
              <w:rPr>
                <w:webHidden/>
              </w:rPr>
              <w:tab/>
            </w:r>
            <w:r>
              <w:rPr>
                <w:webHidden/>
              </w:rPr>
              <w:fldChar w:fldCharType="begin"/>
            </w:r>
            <w:r>
              <w:rPr>
                <w:webHidden/>
              </w:rPr>
              <w:instrText xml:space="preserve"> PAGEREF _Toc105077679 \h </w:instrText>
            </w:r>
            <w:r>
              <w:rPr>
                <w:webHidden/>
              </w:rPr>
            </w:r>
            <w:r>
              <w:rPr>
                <w:webHidden/>
              </w:rPr>
              <w:fldChar w:fldCharType="separate"/>
            </w:r>
            <w:r>
              <w:rPr>
                <w:webHidden/>
              </w:rPr>
              <w:t>40</w:t>
            </w:r>
            <w:r>
              <w:rPr>
                <w:webHidden/>
              </w:rPr>
              <w:fldChar w:fldCharType="end"/>
            </w:r>
          </w:hyperlink>
        </w:p>
        <w:p w14:paraId="5E700DAE" w14:textId="123524F6" w:rsidR="00F03C21" w:rsidRDefault="00F03C21" w:rsidP="00F03C21">
          <w:pPr>
            <w:pStyle w:val="21"/>
            <w:rPr>
              <w:rFonts w:asciiTheme="minorHAnsi" w:eastAsiaTheme="minorEastAsia" w:hAnsiTheme="minorHAnsi" w:cstheme="minorBidi"/>
              <w:color w:val="auto"/>
              <w:sz w:val="22"/>
              <w:szCs w:val="22"/>
            </w:rPr>
          </w:pPr>
          <w:hyperlink w:anchor="_Toc105077680" w:history="1">
            <w:r w:rsidRPr="006F1CEA">
              <w:rPr>
                <w:rStyle w:val="a5"/>
              </w:rPr>
              <w:t>2.9.1. Энергоснабжение</w:t>
            </w:r>
            <w:r>
              <w:rPr>
                <w:webHidden/>
              </w:rPr>
              <w:tab/>
            </w:r>
            <w:r>
              <w:rPr>
                <w:webHidden/>
              </w:rPr>
              <w:fldChar w:fldCharType="begin"/>
            </w:r>
            <w:r>
              <w:rPr>
                <w:webHidden/>
              </w:rPr>
              <w:instrText xml:space="preserve"> PAGEREF _Toc105077680 \h </w:instrText>
            </w:r>
            <w:r>
              <w:rPr>
                <w:webHidden/>
              </w:rPr>
            </w:r>
            <w:r>
              <w:rPr>
                <w:webHidden/>
              </w:rPr>
              <w:fldChar w:fldCharType="separate"/>
            </w:r>
            <w:r>
              <w:rPr>
                <w:webHidden/>
              </w:rPr>
              <w:t>40</w:t>
            </w:r>
            <w:r>
              <w:rPr>
                <w:webHidden/>
              </w:rPr>
              <w:fldChar w:fldCharType="end"/>
            </w:r>
          </w:hyperlink>
        </w:p>
        <w:p w14:paraId="0BC9B7A9" w14:textId="63C8BC12" w:rsidR="00F03C21" w:rsidRDefault="00F03C21" w:rsidP="00F03C21">
          <w:pPr>
            <w:pStyle w:val="21"/>
            <w:rPr>
              <w:rFonts w:asciiTheme="minorHAnsi" w:eastAsiaTheme="minorEastAsia" w:hAnsiTheme="minorHAnsi" w:cstheme="minorBidi"/>
              <w:color w:val="auto"/>
              <w:sz w:val="22"/>
              <w:szCs w:val="22"/>
            </w:rPr>
          </w:pPr>
          <w:hyperlink w:anchor="_Toc105077681" w:history="1">
            <w:r w:rsidRPr="006F1CEA">
              <w:rPr>
                <w:rStyle w:val="a5"/>
              </w:rPr>
              <w:t>2.9.2.Водоснабжение</w:t>
            </w:r>
            <w:r>
              <w:rPr>
                <w:webHidden/>
              </w:rPr>
              <w:tab/>
            </w:r>
            <w:r>
              <w:rPr>
                <w:webHidden/>
              </w:rPr>
              <w:fldChar w:fldCharType="begin"/>
            </w:r>
            <w:r>
              <w:rPr>
                <w:webHidden/>
              </w:rPr>
              <w:instrText xml:space="preserve"> PAGEREF _Toc105077681 \h </w:instrText>
            </w:r>
            <w:r>
              <w:rPr>
                <w:webHidden/>
              </w:rPr>
            </w:r>
            <w:r>
              <w:rPr>
                <w:webHidden/>
              </w:rPr>
              <w:fldChar w:fldCharType="separate"/>
            </w:r>
            <w:r>
              <w:rPr>
                <w:webHidden/>
              </w:rPr>
              <w:t>42</w:t>
            </w:r>
            <w:r>
              <w:rPr>
                <w:webHidden/>
              </w:rPr>
              <w:fldChar w:fldCharType="end"/>
            </w:r>
          </w:hyperlink>
        </w:p>
        <w:p w14:paraId="54979401" w14:textId="11300E15" w:rsidR="00F03C21" w:rsidRDefault="00F03C21" w:rsidP="00F03C21">
          <w:pPr>
            <w:pStyle w:val="21"/>
            <w:rPr>
              <w:rFonts w:asciiTheme="minorHAnsi" w:eastAsiaTheme="minorEastAsia" w:hAnsiTheme="minorHAnsi" w:cstheme="minorBidi"/>
              <w:color w:val="auto"/>
              <w:sz w:val="22"/>
              <w:szCs w:val="22"/>
            </w:rPr>
          </w:pPr>
          <w:hyperlink w:anchor="_Toc105077682" w:history="1">
            <w:r w:rsidRPr="006F1CEA">
              <w:rPr>
                <w:rStyle w:val="a5"/>
              </w:rPr>
              <w:t>2.9.3.Водоотведение</w:t>
            </w:r>
            <w:r>
              <w:rPr>
                <w:webHidden/>
              </w:rPr>
              <w:tab/>
            </w:r>
            <w:r>
              <w:rPr>
                <w:webHidden/>
              </w:rPr>
              <w:fldChar w:fldCharType="begin"/>
            </w:r>
            <w:r>
              <w:rPr>
                <w:webHidden/>
              </w:rPr>
              <w:instrText xml:space="preserve"> PAGEREF _Toc105077682 \h </w:instrText>
            </w:r>
            <w:r>
              <w:rPr>
                <w:webHidden/>
              </w:rPr>
            </w:r>
            <w:r>
              <w:rPr>
                <w:webHidden/>
              </w:rPr>
              <w:fldChar w:fldCharType="separate"/>
            </w:r>
            <w:r>
              <w:rPr>
                <w:webHidden/>
              </w:rPr>
              <w:t>44</w:t>
            </w:r>
            <w:r>
              <w:rPr>
                <w:webHidden/>
              </w:rPr>
              <w:fldChar w:fldCharType="end"/>
            </w:r>
          </w:hyperlink>
        </w:p>
        <w:p w14:paraId="5615BA63" w14:textId="1BF779AA" w:rsidR="00F03C21" w:rsidRDefault="00F03C21" w:rsidP="00F03C21">
          <w:pPr>
            <w:pStyle w:val="21"/>
            <w:rPr>
              <w:rFonts w:asciiTheme="minorHAnsi" w:eastAsiaTheme="minorEastAsia" w:hAnsiTheme="minorHAnsi" w:cstheme="minorBidi"/>
              <w:color w:val="auto"/>
              <w:sz w:val="22"/>
              <w:szCs w:val="22"/>
            </w:rPr>
          </w:pPr>
          <w:hyperlink w:anchor="_Toc105077683" w:history="1">
            <w:r w:rsidRPr="006F1CEA">
              <w:rPr>
                <w:rStyle w:val="a5"/>
              </w:rPr>
              <w:t>2.9.4.Газоснабжение</w:t>
            </w:r>
            <w:r>
              <w:rPr>
                <w:webHidden/>
              </w:rPr>
              <w:tab/>
            </w:r>
            <w:r>
              <w:rPr>
                <w:webHidden/>
              </w:rPr>
              <w:fldChar w:fldCharType="begin"/>
            </w:r>
            <w:r>
              <w:rPr>
                <w:webHidden/>
              </w:rPr>
              <w:instrText xml:space="preserve"> PAGEREF _Toc105077683 \h </w:instrText>
            </w:r>
            <w:r>
              <w:rPr>
                <w:webHidden/>
              </w:rPr>
            </w:r>
            <w:r>
              <w:rPr>
                <w:webHidden/>
              </w:rPr>
              <w:fldChar w:fldCharType="separate"/>
            </w:r>
            <w:r>
              <w:rPr>
                <w:webHidden/>
              </w:rPr>
              <w:t>44</w:t>
            </w:r>
            <w:r>
              <w:rPr>
                <w:webHidden/>
              </w:rPr>
              <w:fldChar w:fldCharType="end"/>
            </w:r>
          </w:hyperlink>
        </w:p>
        <w:p w14:paraId="1A9C4182" w14:textId="49BAAE9B" w:rsidR="00F03C21" w:rsidRDefault="00F03C21" w:rsidP="00F03C21">
          <w:pPr>
            <w:pStyle w:val="21"/>
            <w:rPr>
              <w:rFonts w:asciiTheme="minorHAnsi" w:eastAsiaTheme="minorEastAsia" w:hAnsiTheme="minorHAnsi" w:cstheme="minorBidi"/>
              <w:color w:val="auto"/>
              <w:sz w:val="22"/>
              <w:szCs w:val="22"/>
            </w:rPr>
          </w:pPr>
          <w:hyperlink w:anchor="_Toc105077684" w:history="1">
            <w:r w:rsidRPr="006F1CEA">
              <w:rPr>
                <w:rStyle w:val="a5"/>
              </w:rPr>
              <w:t>2.9.5. Теплоснабжение</w:t>
            </w:r>
            <w:r>
              <w:rPr>
                <w:webHidden/>
              </w:rPr>
              <w:tab/>
            </w:r>
            <w:r>
              <w:rPr>
                <w:webHidden/>
              </w:rPr>
              <w:fldChar w:fldCharType="begin"/>
            </w:r>
            <w:r>
              <w:rPr>
                <w:webHidden/>
              </w:rPr>
              <w:instrText xml:space="preserve"> PAGEREF _Toc105077684 \h </w:instrText>
            </w:r>
            <w:r>
              <w:rPr>
                <w:webHidden/>
              </w:rPr>
            </w:r>
            <w:r>
              <w:rPr>
                <w:webHidden/>
              </w:rPr>
              <w:fldChar w:fldCharType="separate"/>
            </w:r>
            <w:r>
              <w:rPr>
                <w:webHidden/>
              </w:rPr>
              <w:t>45</w:t>
            </w:r>
            <w:r>
              <w:rPr>
                <w:webHidden/>
              </w:rPr>
              <w:fldChar w:fldCharType="end"/>
            </w:r>
          </w:hyperlink>
        </w:p>
        <w:p w14:paraId="7789CE06" w14:textId="63D93E23" w:rsidR="00F03C21" w:rsidRDefault="00F03C21" w:rsidP="00F03C21">
          <w:pPr>
            <w:pStyle w:val="21"/>
            <w:rPr>
              <w:rFonts w:asciiTheme="minorHAnsi" w:eastAsiaTheme="minorEastAsia" w:hAnsiTheme="minorHAnsi" w:cstheme="minorBidi"/>
              <w:color w:val="auto"/>
              <w:sz w:val="22"/>
              <w:szCs w:val="22"/>
            </w:rPr>
          </w:pPr>
          <w:hyperlink w:anchor="_Toc105077685" w:history="1">
            <w:r w:rsidRPr="006F1CEA">
              <w:rPr>
                <w:rStyle w:val="a5"/>
              </w:rPr>
              <w:t>2.9.6.Связь</w:t>
            </w:r>
            <w:r>
              <w:rPr>
                <w:webHidden/>
              </w:rPr>
              <w:tab/>
            </w:r>
            <w:r>
              <w:rPr>
                <w:webHidden/>
              </w:rPr>
              <w:fldChar w:fldCharType="begin"/>
            </w:r>
            <w:r>
              <w:rPr>
                <w:webHidden/>
              </w:rPr>
              <w:instrText xml:space="preserve"> PAGEREF _Toc105077685 \h </w:instrText>
            </w:r>
            <w:r>
              <w:rPr>
                <w:webHidden/>
              </w:rPr>
            </w:r>
            <w:r>
              <w:rPr>
                <w:webHidden/>
              </w:rPr>
              <w:fldChar w:fldCharType="separate"/>
            </w:r>
            <w:r>
              <w:rPr>
                <w:webHidden/>
              </w:rPr>
              <w:t>45</w:t>
            </w:r>
            <w:r>
              <w:rPr>
                <w:webHidden/>
              </w:rPr>
              <w:fldChar w:fldCharType="end"/>
            </w:r>
          </w:hyperlink>
        </w:p>
        <w:p w14:paraId="7CB1A60D" w14:textId="108D81E8" w:rsidR="00F03C21" w:rsidRDefault="00F03C21" w:rsidP="00F03C21">
          <w:pPr>
            <w:pStyle w:val="21"/>
            <w:rPr>
              <w:rFonts w:asciiTheme="minorHAnsi" w:eastAsiaTheme="minorEastAsia" w:hAnsiTheme="minorHAnsi" w:cstheme="minorBidi"/>
              <w:color w:val="auto"/>
              <w:sz w:val="22"/>
              <w:szCs w:val="22"/>
            </w:rPr>
          </w:pPr>
          <w:hyperlink w:anchor="_Toc105077686" w:history="1">
            <w:r w:rsidRPr="006F1CEA">
              <w:rPr>
                <w:rStyle w:val="a5"/>
              </w:rPr>
              <w:t>2.9.7. Объекты коммунального хозяйства</w:t>
            </w:r>
            <w:r>
              <w:rPr>
                <w:webHidden/>
              </w:rPr>
              <w:tab/>
            </w:r>
            <w:r>
              <w:rPr>
                <w:webHidden/>
              </w:rPr>
              <w:fldChar w:fldCharType="begin"/>
            </w:r>
            <w:r>
              <w:rPr>
                <w:webHidden/>
              </w:rPr>
              <w:instrText xml:space="preserve"> PAGEREF _Toc105077686 \h </w:instrText>
            </w:r>
            <w:r>
              <w:rPr>
                <w:webHidden/>
              </w:rPr>
            </w:r>
            <w:r>
              <w:rPr>
                <w:webHidden/>
              </w:rPr>
              <w:fldChar w:fldCharType="separate"/>
            </w:r>
            <w:r>
              <w:rPr>
                <w:webHidden/>
              </w:rPr>
              <w:t>46</w:t>
            </w:r>
            <w:r>
              <w:rPr>
                <w:webHidden/>
              </w:rPr>
              <w:fldChar w:fldCharType="end"/>
            </w:r>
          </w:hyperlink>
        </w:p>
        <w:p w14:paraId="463C33E3" w14:textId="483E00FF" w:rsidR="00F03C21" w:rsidRDefault="00F03C21" w:rsidP="00F03C21">
          <w:pPr>
            <w:pStyle w:val="11"/>
            <w:rPr>
              <w:rFonts w:asciiTheme="minorHAnsi" w:eastAsiaTheme="minorEastAsia" w:hAnsiTheme="minorHAnsi" w:cstheme="minorBidi"/>
              <w:i/>
              <w:iCs/>
              <w:color w:val="auto"/>
              <w:sz w:val="22"/>
              <w:szCs w:val="22"/>
            </w:rPr>
          </w:pPr>
          <w:hyperlink w:anchor="_Toc105077687" w:history="1">
            <w:r w:rsidRPr="006F1CEA">
              <w:rPr>
                <w:rStyle w:val="a5"/>
              </w:rPr>
              <w:t>2.10. Современная экологическая обстановка</w:t>
            </w:r>
            <w:r>
              <w:rPr>
                <w:webHidden/>
              </w:rPr>
              <w:tab/>
            </w:r>
            <w:r>
              <w:rPr>
                <w:webHidden/>
              </w:rPr>
              <w:fldChar w:fldCharType="begin"/>
            </w:r>
            <w:r>
              <w:rPr>
                <w:webHidden/>
              </w:rPr>
              <w:instrText xml:space="preserve"> PAGEREF _Toc105077687 \h </w:instrText>
            </w:r>
            <w:r>
              <w:rPr>
                <w:webHidden/>
              </w:rPr>
            </w:r>
            <w:r>
              <w:rPr>
                <w:webHidden/>
              </w:rPr>
              <w:fldChar w:fldCharType="separate"/>
            </w:r>
            <w:r>
              <w:rPr>
                <w:webHidden/>
              </w:rPr>
              <w:t>47</w:t>
            </w:r>
            <w:r>
              <w:rPr>
                <w:webHidden/>
              </w:rPr>
              <w:fldChar w:fldCharType="end"/>
            </w:r>
          </w:hyperlink>
        </w:p>
        <w:p w14:paraId="0E9F6C5A" w14:textId="66C6DC0A" w:rsidR="00F03C21" w:rsidRDefault="00F03C21" w:rsidP="00F03C21">
          <w:pPr>
            <w:pStyle w:val="11"/>
            <w:rPr>
              <w:rFonts w:asciiTheme="minorHAnsi" w:eastAsiaTheme="minorEastAsia" w:hAnsiTheme="minorHAnsi" w:cstheme="minorBidi"/>
              <w:i/>
              <w:iCs/>
              <w:color w:val="auto"/>
              <w:sz w:val="22"/>
              <w:szCs w:val="22"/>
            </w:rPr>
          </w:pPr>
          <w:hyperlink w:anchor="_Toc105077688" w:history="1">
            <w:r w:rsidRPr="006F1CEA">
              <w:rPr>
                <w:rStyle w:val="a5"/>
              </w:rPr>
              <w:t>2.11. Особо охраняемые территории</w:t>
            </w:r>
            <w:r>
              <w:rPr>
                <w:webHidden/>
              </w:rPr>
              <w:tab/>
            </w:r>
            <w:r>
              <w:rPr>
                <w:webHidden/>
              </w:rPr>
              <w:fldChar w:fldCharType="begin"/>
            </w:r>
            <w:r>
              <w:rPr>
                <w:webHidden/>
              </w:rPr>
              <w:instrText xml:space="preserve"> PAGEREF _Toc105077688 \h </w:instrText>
            </w:r>
            <w:r>
              <w:rPr>
                <w:webHidden/>
              </w:rPr>
            </w:r>
            <w:r>
              <w:rPr>
                <w:webHidden/>
              </w:rPr>
              <w:fldChar w:fldCharType="separate"/>
            </w:r>
            <w:r>
              <w:rPr>
                <w:webHidden/>
              </w:rPr>
              <w:t>50</w:t>
            </w:r>
            <w:r>
              <w:rPr>
                <w:webHidden/>
              </w:rPr>
              <w:fldChar w:fldCharType="end"/>
            </w:r>
          </w:hyperlink>
        </w:p>
        <w:p w14:paraId="150C66DB" w14:textId="083B28A3" w:rsidR="00F03C21" w:rsidRDefault="00F03C21" w:rsidP="00F03C21">
          <w:pPr>
            <w:pStyle w:val="11"/>
            <w:rPr>
              <w:rFonts w:asciiTheme="minorHAnsi" w:eastAsiaTheme="minorEastAsia" w:hAnsiTheme="minorHAnsi" w:cstheme="minorBidi"/>
              <w:i/>
              <w:iCs/>
              <w:color w:val="auto"/>
              <w:sz w:val="22"/>
              <w:szCs w:val="22"/>
            </w:rPr>
          </w:pPr>
          <w:hyperlink w:anchor="_Toc105077689" w:history="1">
            <w:r w:rsidRPr="006F1CEA">
              <w:rPr>
                <w:rStyle w:val="a5"/>
              </w:rPr>
              <w:t>2.12. Зоны с особыми условиями использования территории</w:t>
            </w:r>
            <w:r>
              <w:rPr>
                <w:webHidden/>
              </w:rPr>
              <w:tab/>
            </w:r>
            <w:r>
              <w:rPr>
                <w:webHidden/>
              </w:rPr>
              <w:fldChar w:fldCharType="begin"/>
            </w:r>
            <w:r>
              <w:rPr>
                <w:webHidden/>
              </w:rPr>
              <w:instrText xml:space="preserve"> PAGEREF _Toc105077689 \h </w:instrText>
            </w:r>
            <w:r>
              <w:rPr>
                <w:webHidden/>
              </w:rPr>
            </w:r>
            <w:r>
              <w:rPr>
                <w:webHidden/>
              </w:rPr>
              <w:fldChar w:fldCharType="separate"/>
            </w:r>
            <w:r>
              <w:rPr>
                <w:webHidden/>
              </w:rPr>
              <w:t>52</w:t>
            </w:r>
            <w:r>
              <w:rPr>
                <w:webHidden/>
              </w:rPr>
              <w:fldChar w:fldCharType="end"/>
            </w:r>
          </w:hyperlink>
        </w:p>
        <w:p w14:paraId="17D28ED7" w14:textId="64BC5E64" w:rsidR="00F03C21" w:rsidRDefault="00F03C21" w:rsidP="00F03C21">
          <w:pPr>
            <w:pStyle w:val="11"/>
            <w:rPr>
              <w:rFonts w:asciiTheme="minorHAnsi" w:eastAsiaTheme="minorEastAsia" w:hAnsiTheme="minorHAnsi" w:cstheme="minorBidi"/>
              <w:i/>
              <w:iCs/>
              <w:color w:val="auto"/>
              <w:sz w:val="22"/>
              <w:szCs w:val="22"/>
            </w:rPr>
          </w:pPr>
          <w:hyperlink w:anchor="_Toc105077690" w:history="1">
            <w:r w:rsidRPr="006F1CEA">
              <w:rPr>
                <w:rStyle w:val="a5"/>
              </w:rPr>
              <w:t>2.13. Функциональное зонирование территории</w:t>
            </w:r>
            <w:r>
              <w:rPr>
                <w:webHidden/>
              </w:rPr>
              <w:tab/>
            </w:r>
            <w:r>
              <w:rPr>
                <w:webHidden/>
              </w:rPr>
              <w:fldChar w:fldCharType="begin"/>
            </w:r>
            <w:r>
              <w:rPr>
                <w:webHidden/>
              </w:rPr>
              <w:instrText xml:space="preserve"> PAGEREF _Toc105077690 \h </w:instrText>
            </w:r>
            <w:r>
              <w:rPr>
                <w:webHidden/>
              </w:rPr>
            </w:r>
            <w:r>
              <w:rPr>
                <w:webHidden/>
              </w:rPr>
              <w:fldChar w:fldCharType="separate"/>
            </w:r>
            <w:r>
              <w:rPr>
                <w:webHidden/>
              </w:rPr>
              <w:t>66</w:t>
            </w:r>
            <w:r>
              <w:rPr>
                <w:webHidden/>
              </w:rPr>
              <w:fldChar w:fldCharType="end"/>
            </w:r>
          </w:hyperlink>
        </w:p>
        <w:p w14:paraId="03BE9930" w14:textId="237F5EA3" w:rsidR="00F03C21" w:rsidRDefault="00F03C21" w:rsidP="00F03C21">
          <w:pPr>
            <w:pStyle w:val="11"/>
            <w:rPr>
              <w:rFonts w:asciiTheme="minorHAnsi" w:eastAsiaTheme="minorEastAsia" w:hAnsiTheme="minorHAnsi" w:cstheme="minorBidi"/>
              <w:i/>
              <w:iCs/>
              <w:color w:val="auto"/>
              <w:sz w:val="22"/>
              <w:szCs w:val="22"/>
            </w:rPr>
          </w:pPr>
          <w:hyperlink w:anchor="_Toc105077691" w:history="1">
            <w:r w:rsidRPr="006F1CEA">
              <w:rPr>
                <w:rStyle w:val="a5"/>
              </w:rPr>
              <w:t>3. Оценка возможного влияния планируемых для размещения объектов местного значения поселения на комплексное развитие этих территорий</w:t>
            </w:r>
            <w:r>
              <w:rPr>
                <w:webHidden/>
              </w:rPr>
              <w:tab/>
            </w:r>
            <w:r>
              <w:rPr>
                <w:webHidden/>
              </w:rPr>
              <w:fldChar w:fldCharType="begin"/>
            </w:r>
            <w:r>
              <w:rPr>
                <w:webHidden/>
              </w:rPr>
              <w:instrText xml:space="preserve"> PAGEREF _Toc105077691 \h </w:instrText>
            </w:r>
            <w:r>
              <w:rPr>
                <w:webHidden/>
              </w:rPr>
            </w:r>
            <w:r>
              <w:rPr>
                <w:webHidden/>
              </w:rPr>
              <w:fldChar w:fldCharType="separate"/>
            </w:r>
            <w:r>
              <w:rPr>
                <w:webHidden/>
              </w:rPr>
              <w:t>69</w:t>
            </w:r>
            <w:r>
              <w:rPr>
                <w:webHidden/>
              </w:rPr>
              <w:fldChar w:fldCharType="end"/>
            </w:r>
          </w:hyperlink>
        </w:p>
        <w:p w14:paraId="42077A10" w14:textId="158EE6F4" w:rsidR="00F03C21" w:rsidRDefault="00F03C21" w:rsidP="00F03C21">
          <w:pPr>
            <w:pStyle w:val="11"/>
            <w:rPr>
              <w:rFonts w:asciiTheme="minorHAnsi" w:eastAsiaTheme="minorEastAsia" w:hAnsiTheme="minorHAnsi" w:cstheme="minorBidi"/>
              <w:i/>
              <w:color w:val="auto"/>
              <w:sz w:val="22"/>
              <w:szCs w:val="22"/>
            </w:rPr>
          </w:pPr>
          <w:hyperlink w:anchor="_Toc105077692" w:history="1">
            <w:r w:rsidRPr="006F1CEA">
              <w:rPr>
                <w:rStyle w:val="a5"/>
                <w:bCs/>
                <w:iCs/>
              </w:rPr>
              <w:t>4.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w:t>
            </w:r>
            <w:r>
              <w:rPr>
                <w:webHidden/>
              </w:rPr>
              <w:tab/>
            </w:r>
            <w:r>
              <w:rPr>
                <w:webHidden/>
              </w:rPr>
              <w:fldChar w:fldCharType="begin"/>
            </w:r>
            <w:r>
              <w:rPr>
                <w:webHidden/>
              </w:rPr>
              <w:instrText xml:space="preserve"> PAGEREF _Toc105077692 \h </w:instrText>
            </w:r>
            <w:r>
              <w:rPr>
                <w:webHidden/>
              </w:rPr>
            </w:r>
            <w:r>
              <w:rPr>
                <w:webHidden/>
              </w:rPr>
              <w:fldChar w:fldCharType="separate"/>
            </w:r>
            <w:r>
              <w:rPr>
                <w:webHidden/>
              </w:rPr>
              <w:t>69</w:t>
            </w:r>
            <w:r>
              <w:rPr>
                <w:webHidden/>
              </w:rPr>
              <w:fldChar w:fldCharType="end"/>
            </w:r>
          </w:hyperlink>
        </w:p>
        <w:p w14:paraId="33E2976C" w14:textId="0682B717" w:rsidR="00F03C21" w:rsidRDefault="00F03C21" w:rsidP="00F03C21">
          <w:pPr>
            <w:pStyle w:val="11"/>
            <w:rPr>
              <w:rFonts w:asciiTheme="minorHAnsi" w:eastAsiaTheme="minorEastAsia" w:hAnsiTheme="minorHAnsi" w:cstheme="minorBidi"/>
              <w:i/>
              <w:color w:val="auto"/>
              <w:sz w:val="22"/>
              <w:szCs w:val="22"/>
            </w:rPr>
          </w:pPr>
          <w:hyperlink w:anchor="_Toc105077693" w:history="1">
            <w:r w:rsidRPr="006F1CEA">
              <w:rPr>
                <w:rStyle w:val="a5"/>
                <w:bCs/>
                <w:iCs/>
              </w:rPr>
              <w:t>5. Сведения о видах, назначении и наименованиях, планируемых для размещения на территориях поселения объектов местного значения муниципального района</w:t>
            </w:r>
            <w:r>
              <w:rPr>
                <w:webHidden/>
              </w:rPr>
              <w:tab/>
            </w:r>
            <w:r>
              <w:rPr>
                <w:webHidden/>
              </w:rPr>
              <w:fldChar w:fldCharType="begin"/>
            </w:r>
            <w:r>
              <w:rPr>
                <w:webHidden/>
              </w:rPr>
              <w:instrText xml:space="preserve"> PAGEREF _Toc105077693 \h </w:instrText>
            </w:r>
            <w:r>
              <w:rPr>
                <w:webHidden/>
              </w:rPr>
            </w:r>
            <w:r>
              <w:rPr>
                <w:webHidden/>
              </w:rPr>
              <w:fldChar w:fldCharType="separate"/>
            </w:r>
            <w:r>
              <w:rPr>
                <w:webHidden/>
              </w:rPr>
              <w:t>69</w:t>
            </w:r>
            <w:r>
              <w:rPr>
                <w:webHidden/>
              </w:rPr>
              <w:fldChar w:fldCharType="end"/>
            </w:r>
          </w:hyperlink>
        </w:p>
        <w:p w14:paraId="16D7DB62" w14:textId="3951B4CD" w:rsidR="00F03C21" w:rsidRDefault="00F03C21" w:rsidP="00F03C21">
          <w:pPr>
            <w:pStyle w:val="11"/>
            <w:rPr>
              <w:rFonts w:asciiTheme="minorHAnsi" w:eastAsiaTheme="minorEastAsia" w:hAnsiTheme="minorHAnsi" w:cstheme="minorBidi"/>
              <w:i/>
              <w:color w:val="auto"/>
              <w:sz w:val="22"/>
              <w:szCs w:val="22"/>
            </w:rPr>
          </w:pPr>
          <w:hyperlink w:anchor="_Toc105077694" w:history="1">
            <w:r w:rsidRPr="006F1CEA">
              <w:rPr>
                <w:rStyle w:val="a5"/>
                <w:bCs/>
                <w:iCs/>
              </w:rPr>
              <w:t>6. Перечень и характеристика основных факторов риска возникновения чрезвычайных ситуаций природного и техногенного характера</w:t>
            </w:r>
            <w:r>
              <w:rPr>
                <w:webHidden/>
              </w:rPr>
              <w:tab/>
            </w:r>
            <w:r>
              <w:rPr>
                <w:webHidden/>
              </w:rPr>
              <w:fldChar w:fldCharType="begin"/>
            </w:r>
            <w:r>
              <w:rPr>
                <w:webHidden/>
              </w:rPr>
              <w:instrText xml:space="preserve"> PAGEREF _Toc105077694 \h </w:instrText>
            </w:r>
            <w:r>
              <w:rPr>
                <w:webHidden/>
              </w:rPr>
            </w:r>
            <w:r>
              <w:rPr>
                <w:webHidden/>
              </w:rPr>
              <w:fldChar w:fldCharType="separate"/>
            </w:r>
            <w:r>
              <w:rPr>
                <w:webHidden/>
              </w:rPr>
              <w:t>69</w:t>
            </w:r>
            <w:r>
              <w:rPr>
                <w:webHidden/>
              </w:rPr>
              <w:fldChar w:fldCharType="end"/>
            </w:r>
          </w:hyperlink>
        </w:p>
        <w:p w14:paraId="2FFBFC77" w14:textId="00CD32B9" w:rsidR="00F03C21" w:rsidRDefault="00F03C21" w:rsidP="00F03C21">
          <w:pPr>
            <w:pStyle w:val="11"/>
            <w:rPr>
              <w:rFonts w:asciiTheme="minorHAnsi" w:eastAsiaTheme="minorEastAsia" w:hAnsiTheme="minorHAnsi" w:cstheme="minorBidi"/>
              <w:i/>
              <w:color w:val="auto"/>
              <w:sz w:val="22"/>
              <w:szCs w:val="22"/>
            </w:rPr>
          </w:pPr>
          <w:hyperlink w:anchor="_Toc105077700" w:history="1">
            <w:r w:rsidRPr="006F1CEA">
              <w:rPr>
                <w:rStyle w:val="a5"/>
                <w:bCs/>
                <w:iCs/>
              </w:rPr>
              <w:t>7. Перечень земельных участков, которые включаются в границы населенных пунктов, входящих в состав поселения, или исключаются из границ, с указанием категорий земель, к которым планируется отнести эти земельные участки, и целей их планируемого использования</w:t>
            </w:r>
            <w:r>
              <w:rPr>
                <w:webHidden/>
              </w:rPr>
              <w:tab/>
            </w:r>
            <w:r>
              <w:rPr>
                <w:webHidden/>
              </w:rPr>
              <w:fldChar w:fldCharType="begin"/>
            </w:r>
            <w:r>
              <w:rPr>
                <w:webHidden/>
              </w:rPr>
              <w:instrText xml:space="preserve"> PAGEREF _Toc105077700 \h </w:instrText>
            </w:r>
            <w:r>
              <w:rPr>
                <w:webHidden/>
              </w:rPr>
            </w:r>
            <w:r>
              <w:rPr>
                <w:webHidden/>
              </w:rPr>
              <w:fldChar w:fldCharType="separate"/>
            </w:r>
            <w:r>
              <w:rPr>
                <w:webHidden/>
              </w:rPr>
              <w:t>79</w:t>
            </w:r>
            <w:r>
              <w:rPr>
                <w:webHidden/>
              </w:rPr>
              <w:fldChar w:fldCharType="end"/>
            </w:r>
          </w:hyperlink>
        </w:p>
        <w:p w14:paraId="71111C1F" w14:textId="162E3A32" w:rsidR="00F03C21" w:rsidRDefault="00F03C21" w:rsidP="00F03C21">
          <w:pPr>
            <w:pStyle w:val="11"/>
            <w:rPr>
              <w:rFonts w:asciiTheme="minorHAnsi" w:eastAsiaTheme="minorEastAsia" w:hAnsiTheme="minorHAnsi" w:cstheme="minorBidi"/>
              <w:i/>
              <w:iCs/>
              <w:color w:val="auto"/>
              <w:sz w:val="22"/>
              <w:szCs w:val="22"/>
            </w:rPr>
          </w:pPr>
          <w:hyperlink w:anchor="_Toc105077701" w:history="1">
            <w:r w:rsidRPr="006F1CEA">
              <w:rPr>
                <w:rStyle w:val="a5"/>
              </w:rPr>
              <w:t>8.</w:t>
            </w:r>
            <w:r w:rsidRPr="006F1CEA">
              <w:rPr>
                <w:rStyle w:val="a5"/>
                <w:i/>
              </w:rPr>
              <w:t xml:space="preserve"> </w:t>
            </w:r>
            <w:r w:rsidRPr="006F1CEA">
              <w:rPr>
                <w:rStyle w:val="a5"/>
              </w:rPr>
              <w:t>Сведения об утвержденных предметах охраны и границах территорий исторических поселений федерального значения и исторических поселений</w:t>
            </w:r>
            <w:r>
              <w:rPr>
                <w:webHidden/>
              </w:rPr>
              <w:tab/>
            </w:r>
            <w:r>
              <w:rPr>
                <w:webHidden/>
              </w:rPr>
              <w:fldChar w:fldCharType="begin"/>
            </w:r>
            <w:r>
              <w:rPr>
                <w:webHidden/>
              </w:rPr>
              <w:instrText xml:space="preserve"> PAGEREF _Toc105077701 \h </w:instrText>
            </w:r>
            <w:r>
              <w:rPr>
                <w:webHidden/>
              </w:rPr>
            </w:r>
            <w:r>
              <w:rPr>
                <w:webHidden/>
              </w:rPr>
              <w:fldChar w:fldCharType="separate"/>
            </w:r>
            <w:r>
              <w:rPr>
                <w:webHidden/>
              </w:rPr>
              <w:t>81</w:t>
            </w:r>
            <w:r>
              <w:rPr>
                <w:webHidden/>
              </w:rPr>
              <w:fldChar w:fldCharType="end"/>
            </w:r>
          </w:hyperlink>
        </w:p>
        <w:p w14:paraId="3870C8A0" w14:textId="4B4283D6" w:rsidR="00F03C21" w:rsidRDefault="00F03C21" w:rsidP="00F03C21">
          <w:pPr>
            <w:pStyle w:val="11"/>
            <w:rPr>
              <w:rFonts w:asciiTheme="minorHAnsi" w:eastAsiaTheme="minorEastAsia" w:hAnsiTheme="minorHAnsi" w:cstheme="minorBidi"/>
              <w:i/>
              <w:iCs/>
              <w:color w:val="auto"/>
              <w:sz w:val="22"/>
              <w:szCs w:val="22"/>
            </w:rPr>
          </w:pPr>
          <w:hyperlink w:anchor="_Toc105077702" w:history="1">
            <w:r w:rsidRPr="006F1CEA">
              <w:rPr>
                <w:rStyle w:val="a5"/>
                <w:rFonts w:eastAsia="Times New Roman"/>
                <w:iCs/>
              </w:rPr>
              <w:t xml:space="preserve">9. </w:t>
            </w:r>
            <w:r w:rsidRPr="006F1CEA">
              <w:rPr>
                <w:rStyle w:val="a5"/>
                <w:rFonts w:eastAsia="Times New Roman"/>
              </w:rPr>
              <w:t>Основные технико-экономические показатели</w:t>
            </w:r>
            <w:r>
              <w:rPr>
                <w:webHidden/>
              </w:rPr>
              <w:tab/>
            </w:r>
            <w:r>
              <w:rPr>
                <w:webHidden/>
              </w:rPr>
              <w:fldChar w:fldCharType="begin"/>
            </w:r>
            <w:r>
              <w:rPr>
                <w:webHidden/>
              </w:rPr>
              <w:instrText xml:space="preserve"> PAGEREF _Toc105077702 \h </w:instrText>
            </w:r>
            <w:r>
              <w:rPr>
                <w:webHidden/>
              </w:rPr>
            </w:r>
            <w:r>
              <w:rPr>
                <w:webHidden/>
              </w:rPr>
              <w:fldChar w:fldCharType="separate"/>
            </w:r>
            <w:r>
              <w:rPr>
                <w:webHidden/>
              </w:rPr>
              <w:t>81</w:t>
            </w:r>
            <w:r>
              <w:rPr>
                <w:webHidden/>
              </w:rPr>
              <w:fldChar w:fldCharType="end"/>
            </w:r>
          </w:hyperlink>
        </w:p>
        <w:p w14:paraId="56F1FDB1" w14:textId="51C87AF0" w:rsidR="00F03C21" w:rsidRDefault="00F03C21">
          <w:r>
            <w:rPr>
              <w:b/>
              <w:bCs/>
            </w:rPr>
            <w:fldChar w:fldCharType="end"/>
          </w:r>
        </w:p>
      </w:sdtContent>
    </w:sdt>
    <w:p w14:paraId="5FC771F8" w14:textId="77777777" w:rsidR="00C43BD5" w:rsidRDefault="00C43BD5">
      <w:pPr>
        <w:sectPr w:rsidR="00C43BD5" w:rsidSect="001C55E2">
          <w:headerReference w:type="default" r:id="rId8"/>
          <w:footerReference w:type="default" r:id="rId9"/>
          <w:footerReference w:type="first" r:id="rId10"/>
          <w:pgSz w:w="11906" w:h="16838"/>
          <w:pgMar w:top="-709" w:right="850" w:bottom="1134" w:left="1701" w:header="65523" w:footer="126" w:gutter="0"/>
          <w:pgNumType w:start="2"/>
          <w:cols w:space="708"/>
          <w:titlePg/>
          <w:docGrid w:linePitch="360"/>
        </w:sectPr>
      </w:pPr>
    </w:p>
    <w:p w14:paraId="02C942D8" w14:textId="05A9AEAA" w:rsidR="007302CB" w:rsidRDefault="007302CB" w:rsidP="00FA783C">
      <w:pPr>
        <w:spacing w:line="360" w:lineRule="auto"/>
        <w:ind w:firstLine="0"/>
        <w:jc w:val="center"/>
        <w:outlineLvl w:val="0"/>
        <w:rPr>
          <w:rFonts w:eastAsia="Times New Roman"/>
          <w:b/>
          <w:szCs w:val="24"/>
          <w:lang w:eastAsia="ru-RU"/>
        </w:rPr>
      </w:pPr>
      <w:bookmarkStart w:id="2" w:name="_Toc105077652"/>
      <w:r>
        <w:rPr>
          <w:rFonts w:eastAsia="Times New Roman"/>
          <w:b/>
          <w:szCs w:val="24"/>
          <w:lang w:eastAsia="ru-RU"/>
        </w:rPr>
        <w:t>Цели и задачи проекта</w:t>
      </w:r>
      <w:bookmarkEnd w:id="2"/>
    </w:p>
    <w:p w14:paraId="140E78B3" w14:textId="77777777" w:rsidR="007302CB" w:rsidRPr="007302CB" w:rsidRDefault="007302CB" w:rsidP="007302CB">
      <w:pPr>
        <w:spacing w:line="276" w:lineRule="auto"/>
        <w:rPr>
          <w:rFonts w:eastAsia="Times New Roman"/>
          <w:szCs w:val="24"/>
          <w:lang w:eastAsia="ru-RU"/>
        </w:rPr>
      </w:pPr>
      <w:r w:rsidRPr="007302CB">
        <w:rPr>
          <w:rFonts w:eastAsia="Times New Roman"/>
          <w:szCs w:val="24"/>
          <w:lang w:eastAsia="ru-RU"/>
        </w:rPr>
        <w:t>В соответствии с Градостроительным кодексом Российской Федерации, а также исходя из совокупности социальных, экономических, экологических и иных факторов, обеспечения учета интересов граждан и их объединений, субъектов Российской Федерации и муниципальных образований генеральный план устанавливает основные цели и задачи развития территории муниципального образования.</w:t>
      </w:r>
    </w:p>
    <w:p w14:paraId="0A39257A" w14:textId="77777777" w:rsidR="007302CB" w:rsidRPr="007302CB" w:rsidRDefault="007302CB" w:rsidP="007302CB">
      <w:pPr>
        <w:tabs>
          <w:tab w:val="left" w:pos="567"/>
        </w:tabs>
        <w:spacing w:line="276" w:lineRule="auto"/>
        <w:rPr>
          <w:rFonts w:eastAsia="Times New Roman"/>
          <w:szCs w:val="24"/>
          <w:lang w:eastAsia="ru-RU"/>
        </w:rPr>
      </w:pPr>
      <w:r w:rsidRPr="007302CB">
        <w:rPr>
          <w:rFonts w:eastAsia="Times New Roman"/>
          <w:szCs w:val="24"/>
          <w:lang w:eastAsia="ru-RU"/>
        </w:rPr>
        <w:t>Основная цель генерального плана - разработка долгосрочной градостроительной стратегии на основе принципов устойчивого развития территорий и создания благоприятной среды обитания. Цель устойчивого развития градостроительной системы – сохранение и рациональное использование всех ресурсов сельской территории.</w:t>
      </w:r>
    </w:p>
    <w:p w14:paraId="4D5F6082" w14:textId="77777777" w:rsidR="007302CB" w:rsidRPr="007302CB" w:rsidRDefault="007302CB" w:rsidP="007302CB">
      <w:pPr>
        <w:spacing w:line="276" w:lineRule="auto"/>
        <w:rPr>
          <w:rFonts w:eastAsia="Times New Roman"/>
          <w:szCs w:val="24"/>
          <w:lang w:val="x-none" w:eastAsia="x-none"/>
        </w:rPr>
      </w:pPr>
      <w:r w:rsidRPr="007302CB">
        <w:rPr>
          <w:rFonts w:eastAsia="Times New Roman"/>
          <w:szCs w:val="24"/>
          <w:lang w:val="x-none" w:eastAsia="x-none"/>
        </w:rPr>
        <w:t>В задачу генерального плана входит разработка основных градостроительных мероприятий в части обеспечения экологической безопасности, последовательного экономического роста, предпосылок социальной стабильности, формировании благоприятной среды обитания.</w:t>
      </w:r>
    </w:p>
    <w:p w14:paraId="5F0634FD" w14:textId="77777777" w:rsidR="007302CB" w:rsidRPr="007302CB" w:rsidRDefault="007302CB" w:rsidP="007302CB">
      <w:pPr>
        <w:spacing w:line="276" w:lineRule="auto"/>
        <w:rPr>
          <w:rFonts w:eastAsia="Times New Roman"/>
          <w:szCs w:val="24"/>
          <w:lang w:val="x-none" w:eastAsia="x-none"/>
        </w:rPr>
      </w:pPr>
      <w:r w:rsidRPr="007302CB">
        <w:rPr>
          <w:rFonts w:eastAsia="Times New Roman"/>
          <w:szCs w:val="24"/>
          <w:lang w:val="x-none" w:eastAsia="x-none"/>
        </w:rPr>
        <w:t>Предмет генерального плана – функционально-пространственная организация территории сельского поселения в соответствии с долгосрочной стратегией градостроительного формирования на основе устойчивого развития сельского поселения, которое включает в себя обеспечение существенного прогресса в развитии основных секторов экономики, повышение уровня жизни и условий проживания населения, существенное улучшение экологической ситуации, достижение долговременной экономической и экологической безопасности развития сельского поселения, экономное использование всех видов ресурсов, включая современные методы организации инженерных систем, создание благоприятной среды жизнедеятельности.</w:t>
      </w:r>
    </w:p>
    <w:p w14:paraId="0C2BBEFB" w14:textId="77777777" w:rsidR="007302CB" w:rsidRPr="007302CB" w:rsidRDefault="007302CB" w:rsidP="007302CB">
      <w:pPr>
        <w:spacing w:line="276" w:lineRule="auto"/>
        <w:rPr>
          <w:rFonts w:eastAsia="Times New Roman"/>
          <w:szCs w:val="24"/>
          <w:lang w:eastAsia="ru-RU"/>
        </w:rPr>
      </w:pPr>
      <w:r w:rsidRPr="007302CB">
        <w:rPr>
          <w:rFonts w:eastAsia="Times New Roman"/>
          <w:szCs w:val="24"/>
          <w:lang w:eastAsia="ru-RU"/>
        </w:rPr>
        <w:t>Обеспечить устойчивое развитие территории позволит сбалансированное соотношение между следующими составляющими: экономической, экологической, градостроительной, с учетом соблюдения социальных требований к развитию и инвестиционных процессов.</w:t>
      </w:r>
    </w:p>
    <w:p w14:paraId="054A5A56" w14:textId="77777777" w:rsidR="007302CB" w:rsidRPr="007302CB" w:rsidRDefault="007302CB" w:rsidP="007302CB">
      <w:pPr>
        <w:spacing w:line="276" w:lineRule="auto"/>
        <w:rPr>
          <w:rFonts w:eastAsia="Times New Roman"/>
          <w:szCs w:val="24"/>
          <w:lang w:eastAsia="ru-RU"/>
        </w:rPr>
      </w:pPr>
      <w:r w:rsidRPr="007302CB">
        <w:rPr>
          <w:rFonts w:eastAsia="Times New Roman"/>
          <w:szCs w:val="24"/>
          <w:lang w:eastAsia="ru-RU"/>
        </w:rPr>
        <w:t>В результате принятия оптимального сочетания этих составляющих выявлена пространственно-планировочная организация территории.</w:t>
      </w:r>
    </w:p>
    <w:p w14:paraId="10783CBC" w14:textId="77777777" w:rsidR="007302CB" w:rsidRPr="007302CB" w:rsidRDefault="007302CB" w:rsidP="007302CB">
      <w:pPr>
        <w:spacing w:line="276" w:lineRule="auto"/>
        <w:rPr>
          <w:rFonts w:eastAsia="Times New Roman"/>
          <w:szCs w:val="24"/>
          <w:lang w:eastAsia="ru-RU"/>
        </w:rPr>
      </w:pPr>
      <w:r w:rsidRPr="007302CB">
        <w:rPr>
          <w:rFonts w:eastAsia="Times New Roman"/>
          <w:szCs w:val="24"/>
          <w:lang w:eastAsia="ru-RU"/>
        </w:rPr>
        <w:t>С учетом экономических направлений развития сельского поселения определена перспективная система расселения и приоритетные направления инвестиционных вложений.</w:t>
      </w:r>
    </w:p>
    <w:p w14:paraId="6FBEA135" w14:textId="77777777" w:rsidR="007302CB" w:rsidRPr="007302CB" w:rsidRDefault="007302CB" w:rsidP="007302CB">
      <w:pPr>
        <w:spacing w:line="276" w:lineRule="auto"/>
        <w:rPr>
          <w:rFonts w:eastAsia="Times New Roman"/>
          <w:szCs w:val="24"/>
          <w:lang w:eastAsia="ru-RU"/>
        </w:rPr>
      </w:pPr>
      <w:r w:rsidRPr="007302CB">
        <w:rPr>
          <w:rFonts w:eastAsia="Times New Roman"/>
          <w:szCs w:val="24"/>
          <w:lang w:eastAsia="ru-RU"/>
        </w:rPr>
        <w:t>Основные задачи генерального плана:</w:t>
      </w:r>
    </w:p>
    <w:p w14:paraId="7F3B4ED5" w14:textId="77777777" w:rsidR="007302CB" w:rsidRPr="007302CB" w:rsidRDefault="007302CB" w:rsidP="007302CB">
      <w:pPr>
        <w:tabs>
          <w:tab w:val="left" w:pos="-4395"/>
          <w:tab w:val="left" w:pos="-3544"/>
          <w:tab w:val="num" w:pos="-3402"/>
        </w:tabs>
        <w:spacing w:line="276" w:lineRule="auto"/>
        <w:rPr>
          <w:rFonts w:eastAsia="Times New Roman"/>
          <w:szCs w:val="24"/>
          <w:lang w:eastAsia="ru-RU"/>
        </w:rPr>
      </w:pPr>
      <w:r w:rsidRPr="007302CB">
        <w:rPr>
          <w:szCs w:val="24"/>
          <w:lang w:eastAsia="ru-RU"/>
        </w:rPr>
        <w:t xml:space="preserve">- Перспективное хозяйственное и градостроительное развитие в условиях сбалансированного использования социального, экономического, природного и культурного потенциалов, а также </w:t>
      </w:r>
      <w:r w:rsidRPr="007302CB">
        <w:rPr>
          <w:rFonts w:eastAsia="Times New Roman"/>
          <w:szCs w:val="24"/>
          <w:lang w:eastAsia="ru-RU"/>
        </w:rPr>
        <w:t>учет прогнозируемой численности населения.</w:t>
      </w:r>
    </w:p>
    <w:p w14:paraId="214C46D4" w14:textId="77777777" w:rsidR="007302CB" w:rsidRPr="007302CB" w:rsidRDefault="007302CB" w:rsidP="006046E1">
      <w:pPr>
        <w:numPr>
          <w:ilvl w:val="0"/>
          <w:numId w:val="46"/>
        </w:numPr>
        <w:tabs>
          <w:tab w:val="left" w:pos="-4395"/>
          <w:tab w:val="left" w:pos="-3544"/>
        </w:tabs>
        <w:spacing w:line="276" w:lineRule="auto"/>
        <w:ind w:left="0" w:firstLine="709"/>
        <w:jc w:val="left"/>
        <w:rPr>
          <w:szCs w:val="24"/>
          <w:lang w:eastAsia="ru-RU"/>
        </w:rPr>
      </w:pPr>
      <w:r w:rsidRPr="007302CB">
        <w:rPr>
          <w:szCs w:val="24"/>
          <w:lang w:eastAsia="ru-RU"/>
        </w:rPr>
        <w:t>Выявление площадок для градостроительного освоения, с учетом нормативных требований к зонированию территории на селитебную и производственную зоны; территорий для развития рекреационной функции, природоохранных территорий.</w:t>
      </w:r>
    </w:p>
    <w:p w14:paraId="0645F9D4" w14:textId="77777777" w:rsidR="007302CB" w:rsidRPr="007302CB" w:rsidRDefault="007302CB" w:rsidP="006046E1">
      <w:pPr>
        <w:numPr>
          <w:ilvl w:val="0"/>
          <w:numId w:val="46"/>
        </w:numPr>
        <w:tabs>
          <w:tab w:val="left" w:pos="1044"/>
          <w:tab w:val="left" w:pos="1140"/>
        </w:tabs>
        <w:suppressAutoHyphens/>
        <w:spacing w:line="276" w:lineRule="auto"/>
        <w:ind w:left="0" w:firstLine="709"/>
        <w:jc w:val="left"/>
        <w:rPr>
          <w:rFonts w:eastAsia="Times New Roman"/>
          <w:szCs w:val="24"/>
          <w:lang w:eastAsia="ru-RU"/>
        </w:rPr>
      </w:pPr>
      <w:r w:rsidRPr="007302CB">
        <w:rPr>
          <w:rFonts w:eastAsia="Times New Roman"/>
          <w:szCs w:val="24"/>
          <w:lang w:eastAsia="ru-RU"/>
        </w:rPr>
        <w:t>Разработка мероприятий по качественному улучшению состояния среды проживания – реконструкция, реорганизация и благоустройство всех типов территорий.</w:t>
      </w:r>
    </w:p>
    <w:p w14:paraId="458DE014" w14:textId="77777777" w:rsidR="007302CB" w:rsidRPr="007302CB" w:rsidRDefault="007302CB" w:rsidP="006046E1">
      <w:pPr>
        <w:numPr>
          <w:ilvl w:val="0"/>
          <w:numId w:val="46"/>
        </w:numPr>
        <w:tabs>
          <w:tab w:val="left" w:pos="-4820"/>
        </w:tabs>
        <w:spacing w:line="276" w:lineRule="auto"/>
        <w:ind w:left="0" w:firstLine="709"/>
        <w:jc w:val="left"/>
        <w:rPr>
          <w:szCs w:val="24"/>
          <w:lang w:eastAsia="ru-RU"/>
        </w:rPr>
      </w:pPr>
      <w:r w:rsidRPr="007302CB">
        <w:rPr>
          <w:szCs w:val="24"/>
          <w:lang w:eastAsia="ru-RU"/>
        </w:rPr>
        <w:t>Комплексное сохранение историко-культурного наследия и одновременное удовлетворение потребностей современного общества.</w:t>
      </w:r>
    </w:p>
    <w:p w14:paraId="6EDA4398" w14:textId="77777777" w:rsidR="007302CB" w:rsidRPr="007302CB" w:rsidRDefault="007302CB" w:rsidP="006046E1">
      <w:pPr>
        <w:numPr>
          <w:ilvl w:val="0"/>
          <w:numId w:val="46"/>
        </w:numPr>
        <w:tabs>
          <w:tab w:val="left" w:pos="1044"/>
          <w:tab w:val="left" w:pos="1140"/>
        </w:tabs>
        <w:suppressAutoHyphens/>
        <w:spacing w:line="276" w:lineRule="auto"/>
        <w:ind w:left="0" w:firstLine="709"/>
        <w:jc w:val="left"/>
        <w:rPr>
          <w:rFonts w:eastAsia="Times New Roman"/>
          <w:szCs w:val="24"/>
          <w:lang w:eastAsia="ru-RU"/>
        </w:rPr>
      </w:pPr>
      <w:r w:rsidRPr="007302CB">
        <w:rPr>
          <w:rFonts w:eastAsia="Times New Roman"/>
          <w:szCs w:val="24"/>
          <w:lang w:eastAsia="ru-RU"/>
        </w:rPr>
        <w:t>Разработка мероприятий по развитию транспортной и инженерной инфраструктур.</w:t>
      </w:r>
    </w:p>
    <w:p w14:paraId="46600060" w14:textId="77777777" w:rsidR="007302CB" w:rsidRPr="007302CB" w:rsidRDefault="007302CB" w:rsidP="006046E1">
      <w:pPr>
        <w:numPr>
          <w:ilvl w:val="0"/>
          <w:numId w:val="46"/>
        </w:numPr>
        <w:tabs>
          <w:tab w:val="left" w:pos="-4111"/>
        </w:tabs>
        <w:spacing w:line="276" w:lineRule="auto"/>
        <w:ind w:left="0" w:firstLine="709"/>
        <w:jc w:val="left"/>
        <w:rPr>
          <w:szCs w:val="24"/>
          <w:lang w:eastAsia="ru-RU"/>
        </w:rPr>
      </w:pPr>
      <w:r w:rsidRPr="007302CB">
        <w:rPr>
          <w:szCs w:val="24"/>
          <w:lang w:eastAsia="ru-RU"/>
        </w:rPr>
        <w:t>Сокращение (или ликвидация) ущерба, причиняемого окружающей среде, а также воспроизводство и охрана природных ресурсов и природного наследия посредством поддержки баланса экосистемы.</w:t>
      </w:r>
    </w:p>
    <w:p w14:paraId="6BFB3AEA" w14:textId="77777777" w:rsidR="007302CB" w:rsidRPr="007302CB" w:rsidRDefault="007302CB" w:rsidP="006046E1">
      <w:pPr>
        <w:numPr>
          <w:ilvl w:val="0"/>
          <w:numId w:val="46"/>
        </w:numPr>
        <w:tabs>
          <w:tab w:val="left" w:pos="-4820"/>
        </w:tabs>
        <w:spacing w:line="276" w:lineRule="auto"/>
        <w:ind w:left="0" w:firstLine="709"/>
        <w:jc w:val="left"/>
        <w:rPr>
          <w:szCs w:val="24"/>
          <w:lang w:eastAsia="ru-RU"/>
        </w:rPr>
      </w:pPr>
      <w:r w:rsidRPr="007302CB">
        <w:rPr>
          <w:szCs w:val="24"/>
          <w:lang w:eastAsia="ru-RU"/>
        </w:rPr>
        <w:t>Принятие предупреждающих мер в сферах землепользования и строительства, направленных на ограничение размеров ущерба от природных бедствий, аварий и катастроф.</w:t>
      </w:r>
    </w:p>
    <w:p w14:paraId="20100D42" w14:textId="77777777" w:rsidR="007302CB" w:rsidRPr="007302CB" w:rsidRDefault="007302CB" w:rsidP="006046E1">
      <w:pPr>
        <w:numPr>
          <w:ilvl w:val="0"/>
          <w:numId w:val="46"/>
        </w:numPr>
        <w:tabs>
          <w:tab w:val="left" w:pos="1044"/>
          <w:tab w:val="left" w:pos="1140"/>
        </w:tabs>
        <w:suppressAutoHyphens/>
        <w:spacing w:line="276" w:lineRule="auto"/>
        <w:ind w:left="0" w:firstLine="709"/>
        <w:jc w:val="left"/>
        <w:rPr>
          <w:rFonts w:eastAsia="Times New Roman"/>
          <w:szCs w:val="24"/>
          <w:lang w:eastAsia="ru-RU"/>
        </w:rPr>
      </w:pPr>
      <w:r w:rsidRPr="007302CB">
        <w:rPr>
          <w:rFonts w:eastAsia="Times New Roman"/>
          <w:szCs w:val="24"/>
          <w:lang w:eastAsia="ru-RU"/>
        </w:rPr>
        <w:t>Достижение социальной стабильности, заключающейся в развитии человеческого потенциала, обеспечении конституционных, социальных прав и гарантий населению с учетом социальных стандартов и норм.</w:t>
      </w:r>
    </w:p>
    <w:p w14:paraId="599E6C86" w14:textId="77777777" w:rsidR="007302CB" w:rsidRDefault="007302CB" w:rsidP="00B64D23">
      <w:pPr>
        <w:rPr>
          <w:lang w:eastAsia="ru-RU"/>
        </w:rPr>
      </w:pPr>
    </w:p>
    <w:p w14:paraId="3017061B" w14:textId="77777777" w:rsidR="007302CB" w:rsidRDefault="007302CB" w:rsidP="00B64D23">
      <w:pPr>
        <w:rPr>
          <w:lang w:eastAsia="ru-RU"/>
        </w:rPr>
      </w:pPr>
    </w:p>
    <w:p w14:paraId="3D0472F0" w14:textId="77777777" w:rsidR="007302CB" w:rsidRDefault="007302CB" w:rsidP="00B64D23">
      <w:pPr>
        <w:rPr>
          <w:lang w:eastAsia="ru-RU"/>
        </w:rPr>
      </w:pPr>
    </w:p>
    <w:p w14:paraId="7912B1BD" w14:textId="77777777" w:rsidR="007302CB" w:rsidRDefault="007302CB" w:rsidP="00B64D23">
      <w:pPr>
        <w:rPr>
          <w:lang w:eastAsia="ru-RU"/>
        </w:rPr>
      </w:pPr>
    </w:p>
    <w:p w14:paraId="0546C397" w14:textId="77777777" w:rsidR="007302CB" w:rsidRDefault="007302CB" w:rsidP="00B64D23">
      <w:pPr>
        <w:rPr>
          <w:lang w:eastAsia="ru-RU"/>
        </w:rPr>
      </w:pPr>
    </w:p>
    <w:p w14:paraId="147752DB" w14:textId="77777777" w:rsidR="007302CB" w:rsidRDefault="007302CB" w:rsidP="00B64D23">
      <w:pPr>
        <w:rPr>
          <w:lang w:eastAsia="ru-RU"/>
        </w:rPr>
      </w:pPr>
    </w:p>
    <w:p w14:paraId="15D0A3F3" w14:textId="77777777" w:rsidR="007302CB" w:rsidRDefault="007302CB" w:rsidP="00B64D23">
      <w:pPr>
        <w:rPr>
          <w:lang w:eastAsia="ru-RU"/>
        </w:rPr>
      </w:pPr>
    </w:p>
    <w:p w14:paraId="0EBDC789" w14:textId="77777777" w:rsidR="007302CB" w:rsidRDefault="007302CB" w:rsidP="00B64D23">
      <w:pPr>
        <w:rPr>
          <w:lang w:eastAsia="ru-RU"/>
        </w:rPr>
      </w:pPr>
    </w:p>
    <w:p w14:paraId="0DE252E7" w14:textId="77777777" w:rsidR="007302CB" w:rsidRDefault="007302CB" w:rsidP="00B64D23">
      <w:pPr>
        <w:rPr>
          <w:lang w:eastAsia="ru-RU"/>
        </w:rPr>
      </w:pPr>
    </w:p>
    <w:p w14:paraId="2D01BE31" w14:textId="77777777" w:rsidR="007302CB" w:rsidRDefault="007302CB" w:rsidP="00B64D23">
      <w:pPr>
        <w:rPr>
          <w:lang w:eastAsia="ru-RU"/>
        </w:rPr>
      </w:pPr>
    </w:p>
    <w:p w14:paraId="509F34AF" w14:textId="77777777" w:rsidR="007302CB" w:rsidRDefault="007302CB" w:rsidP="00B64D23">
      <w:pPr>
        <w:rPr>
          <w:lang w:eastAsia="ru-RU"/>
        </w:rPr>
      </w:pPr>
    </w:p>
    <w:p w14:paraId="674AF1C4" w14:textId="77777777" w:rsidR="007302CB" w:rsidRDefault="007302CB" w:rsidP="00B64D23">
      <w:pPr>
        <w:rPr>
          <w:lang w:eastAsia="ru-RU"/>
        </w:rPr>
      </w:pPr>
    </w:p>
    <w:p w14:paraId="7B689C9D" w14:textId="77777777" w:rsidR="007302CB" w:rsidRDefault="007302CB" w:rsidP="00B64D23">
      <w:pPr>
        <w:rPr>
          <w:lang w:eastAsia="ru-RU"/>
        </w:rPr>
      </w:pPr>
    </w:p>
    <w:p w14:paraId="64A5A015" w14:textId="77777777" w:rsidR="007302CB" w:rsidRDefault="007302CB" w:rsidP="00B64D23">
      <w:pPr>
        <w:rPr>
          <w:lang w:eastAsia="ru-RU"/>
        </w:rPr>
      </w:pPr>
    </w:p>
    <w:p w14:paraId="7F31F666" w14:textId="77777777" w:rsidR="007302CB" w:rsidRDefault="007302CB" w:rsidP="00B64D23">
      <w:pPr>
        <w:rPr>
          <w:lang w:eastAsia="ru-RU"/>
        </w:rPr>
      </w:pPr>
    </w:p>
    <w:p w14:paraId="6F314192" w14:textId="77777777" w:rsidR="007302CB" w:rsidRDefault="007302CB" w:rsidP="00B64D23">
      <w:pPr>
        <w:rPr>
          <w:lang w:eastAsia="ru-RU"/>
        </w:rPr>
      </w:pPr>
    </w:p>
    <w:p w14:paraId="4AAEE647" w14:textId="77777777" w:rsidR="007302CB" w:rsidRDefault="007302CB" w:rsidP="00B64D23">
      <w:pPr>
        <w:rPr>
          <w:lang w:eastAsia="ru-RU"/>
        </w:rPr>
      </w:pPr>
    </w:p>
    <w:p w14:paraId="4C1FBA3D" w14:textId="77777777" w:rsidR="007302CB" w:rsidRDefault="007302CB" w:rsidP="00B64D23">
      <w:pPr>
        <w:rPr>
          <w:lang w:eastAsia="ru-RU"/>
        </w:rPr>
      </w:pPr>
    </w:p>
    <w:p w14:paraId="2E607182" w14:textId="77777777" w:rsidR="007302CB" w:rsidRDefault="007302CB" w:rsidP="00B64D23">
      <w:pPr>
        <w:rPr>
          <w:lang w:eastAsia="ru-RU"/>
        </w:rPr>
      </w:pPr>
    </w:p>
    <w:p w14:paraId="2C0E14D1" w14:textId="77777777" w:rsidR="007302CB" w:rsidRDefault="007302CB" w:rsidP="00B64D23">
      <w:pPr>
        <w:rPr>
          <w:lang w:eastAsia="ru-RU"/>
        </w:rPr>
      </w:pPr>
    </w:p>
    <w:p w14:paraId="70B44083" w14:textId="77777777" w:rsidR="007302CB" w:rsidRDefault="007302CB" w:rsidP="00B64D23">
      <w:pPr>
        <w:rPr>
          <w:lang w:eastAsia="ru-RU"/>
        </w:rPr>
      </w:pPr>
    </w:p>
    <w:p w14:paraId="1A11AFC7" w14:textId="77777777" w:rsidR="007302CB" w:rsidRDefault="007302CB" w:rsidP="00B64D23">
      <w:pPr>
        <w:rPr>
          <w:lang w:eastAsia="ru-RU"/>
        </w:rPr>
      </w:pPr>
    </w:p>
    <w:p w14:paraId="62E592EA" w14:textId="77777777" w:rsidR="007302CB" w:rsidRDefault="007302CB" w:rsidP="00B64D23">
      <w:pPr>
        <w:rPr>
          <w:lang w:eastAsia="ru-RU"/>
        </w:rPr>
      </w:pPr>
    </w:p>
    <w:p w14:paraId="2C043BDB" w14:textId="77777777" w:rsidR="007302CB" w:rsidRDefault="007302CB" w:rsidP="00B64D23">
      <w:pPr>
        <w:rPr>
          <w:lang w:eastAsia="ru-RU"/>
        </w:rPr>
      </w:pPr>
    </w:p>
    <w:p w14:paraId="7341CBE4" w14:textId="77777777" w:rsidR="007302CB" w:rsidRDefault="007302CB" w:rsidP="00B64D23">
      <w:pPr>
        <w:rPr>
          <w:lang w:eastAsia="ru-RU"/>
        </w:rPr>
      </w:pPr>
    </w:p>
    <w:p w14:paraId="0164EEBB" w14:textId="77777777" w:rsidR="007302CB" w:rsidRDefault="007302CB" w:rsidP="00B64D23">
      <w:pPr>
        <w:rPr>
          <w:lang w:eastAsia="ru-RU"/>
        </w:rPr>
      </w:pPr>
    </w:p>
    <w:p w14:paraId="30EB50FC" w14:textId="77777777" w:rsidR="007302CB" w:rsidRDefault="007302CB" w:rsidP="00B64D23">
      <w:pPr>
        <w:rPr>
          <w:lang w:eastAsia="ru-RU"/>
        </w:rPr>
      </w:pPr>
    </w:p>
    <w:p w14:paraId="50FC4374" w14:textId="56D39805" w:rsidR="007302CB" w:rsidRDefault="007302CB" w:rsidP="00B64D23">
      <w:pPr>
        <w:rPr>
          <w:lang w:eastAsia="ru-RU"/>
        </w:rPr>
      </w:pPr>
    </w:p>
    <w:p w14:paraId="0E7BD212" w14:textId="3F36BB08" w:rsidR="00B64D23" w:rsidRDefault="00B64D23" w:rsidP="00B64D23">
      <w:pPr>
        <w:rPr>
          <w:lang w:eastAsia="ru-RU"/>
        </w:rPr>
      </w:pPr>
    </w:p>
    <w:p w14:paraId="31B1E81E" w14:textId="112281F2" w:rsidR="00B64D23" w:rsidRDefault="00B64D23" w:rsidP="00B64D23">
      <w:pPr>
        <w:rPr>
          <w:lang w:eastAsia="ru-RU"/>
        </w:rPr>
      </w:pPr>
    </w:p>
    <w:p w14:paraId="73DFD97B" w14:textId="6DA74934" w:rsidR="00B64D23" w:rsidRDefault="00B64D23" w:rsidP="00B64D23">
      <w:pPr>
        <w:rPr>
          <w:lang w:eastAsia="ru-RU"/>
        </w:rPr>
      </w:pPr>
    </w:p>
    <w:p w14:paraId="45B0441B" w14:textId="16318F29" w:rsidR="00B64D23" w:rsidRDefault="00B64D23" w:rsidP="00B64D23">
      <w:pPr>
        <w:rPr>
          <w:lang w:eastAsia="ru-RU"/>
        </w:rPr>
      </w:pPr>
    </w:p>
    <w:p w14:paraId="064DD916" w14:textId="738DD584" w:rsidR="00B64D23" w:rsidRDefault="00B64D23" w:rsidP="00B64D23">
      <w:pPr>
        <w:rPr>
          <w:lang w:eastAsia="ru-RU"/>
        </w:rPr>
      </w:pPr>
    </w:p>
    <w:p w14:paraId="23450F75" w14:textId="2B6EC190" w:rsidR="00B64D23" w:rsidRDefault="00B64D23" w:rsidP="00B64D23">
      <w:pPr>
        <w:rPr>
          <w:lang w:eastAsia="ru-RU"/>
        </w:rPr>
      </w:pPr>
    </w:p>
    <w:p w14:paraId="530484C8" w14:textId="6F66D3D4" w:rsidR="00B64D23" w:rsidRDefault="00B64D23" w:rsidP="00B64D23">
      <w:pPr>
        <w:rPr>
          <w:lang w:eastAsia="ru-RU"/>
        </w:rPr>
      </w:pPr>
    </w:p>
    <w:p w14:paraId="56D970CA" w14:textId="6EC8CA20" w:rsidR="00B64D23" w:rsidRDefault="00B64D23" w:rsidP="00B64D23">
      <w:pPr>
        <w:rPr>
          <w:lang w:eastAsia="ru-RU"/>
        </w:rPr>
      </w:pPr>
    </w:p>
    <w:p w14:paraId="27FF182D" w14:textId="004F3537" w:rsidR="00B64D23" w:rsidRDefault="00B64D23" w:rsidP="00B64D23">
      <w:pPr>
        <w:rPr>
          <w:lang w:eastAsia="ru-RU"/>
        </w:rPr>
      </w:pPr>
    </w:p>
    <w:p w14:paraId="79B941AA" w14:textId="531909EC" w:rsidR="00B64D23" w:rsidRDefault="00B64D23" w:rsidP="00B64D23">
      <w:pPr>
        <w:rPr>
          <w:lang w:eastAsia="ru-RU"/>
        </w:rPr>
      </w:pPr>
    </w:p>
    <w:p w14:paraId="029E9202" w14:textId="18540017" w:rsidR="00B64D23" w:rsidRDefault="00B64D23" w:rsidP="00B64D23">
      <w:pPr>
        <w:rPr>
          <w:lang w:eastAsia="ru-RU"/>
        </w:rPr>
      </w:pPr>
    </w:p>
    <w:p w14:paraId="69943006" w14:textId="75033376" w:rsidR="00B64D23" w:rsidRDefault="00B64D23" w:rsidP="00B64D23">
      <w:pPr>
        <w:rPr>
          <w:lang w:eastAsia="ru-RU"/>
        </w:rPr>
      </w:pPr>
    </w:p>
    <w:p w14:paraId="16DA3B8B" w14:textId="4D2AF8C5" w:rsidR="00B64D23" w:rsidRDefault="00B64D23" w:rsidP="00B64D23">
      <w:pPr>
        <w:rPr>
          <w:lang w:eastAsia="ru-RU"/>
        </w:rPr>
      </w:pPr>
    </w:p>
    <w:p w14:paraId="04967D07" w14:textId="77777777" w:rsidR="00B64D23" w:rsidRDefault="00B64D23" w:rsidP="00B64D23">
      <w:pPr>
        <w:rPr>
          <w:lang w:eastAsia="ru-RU"/>
        </w:rPr>
      </w:pPr>
    </w:p>
    <w:p w14:paraId="016C132F" w14:textId="4E8EA27C" w:rsidR="007A647E" w:rsidRPr="006D2A7F" w:rsidRDefault="007302CB" w:rsidP="00FA783C">
      <w:pPr>
        <w:spacing w:line="360" w:lineRule="auto"/>
        <w:ind w:firstLine="0"/>
        <w:jc w:val="center"/>
        <w:outlineLvl w:val="0"/>
        <w:rPr>
          <w:rFonts w:eastAsia="Times New Roman"/>
          <w:b/>
          <w:szCs w:val="24"/>
          <w:lang w:eastAsia="ru-RU"/>
        </w:rPr>
      </w:pPr>
      <w:bookmarkStart w:id="3" w:name="_Toc105077653"/>
      <w:r>
        <w:rPr>
          <w:rFonts w:eastAsia="Times New Roman"/>
          <w:b/>
          <w:szCs w:val="24"/>
          <w:lang w:eastAsia="ru-RU"/>
        </w:rPr>
        <w:t>Введение</w:t>
      </w:r>
      <w:bookmarkEnd w:id="3"/>
    </w:p>
    <w:p w14:paraId="2A28AE9E" w14:textId="7016BC85" w:rsidR="00C43BD5" w:rsidRPr="00E44324" w:rsidRDefault="00CE4EB7" w:rsidP="002A769A">
      <w:pPr>
        <w:pStyle w:val="a6"/>
        <w:spacing w:line="276" w:lineRule="auto"/>
        <w:ind w:firstLine="709"/>
        <w:rPr>
          <w:rFonts w:cs="Times New Roman"/>
          <w:b/>
          <w:bCs/>
          <w:iCs/>
          <w:color w:val="000000"/>
          <w:sz w:val="28"/>
        </w:rPr>
      </w:pPr>
      <w:r>
        <w:rPr>
          <w:color w:val="000000"/>
        </w:rPr>
        <w:t xml:space="preserve">Работы по внесению изменений в </w:t>
      </w:r>
      <w:r w:rsidR="00C43BD5" w:rsidRPr="0046797A">
        <w:rPr>
          <w:color w:val="000000"/>
        </w:rPr>
        <w:t xml:space="preserve">Генеральный план </w:t>
      </w:r>
      <w:r w:rsidR="00A05E58">
        <w:rPr>
          <w:color w:val="000000"/>
        </w:rPr>
        <w:t>Березовского</w:t>
      </w:r>
      <w:r w:rsidR="00C43BD5">
        <w:rPr>
          <w:color w:val="000000"/>
        </w:rPr>
        <w:t xml:space="preserve"> </w:t>
      </w:r>
      <w:r w:rsidR="00C43BD5" w:rsidRPr="0046797A">
        <w:rPr>
          <w:color w:val="000000"/>
        </w:rPr>
        <w:t>сельсовет</w:t>
      </w:r>
      <w:r w:rsidR="00C43BD5">
        <w:rPr>
          <w:color w:val="000000"/>
        </w:rPr>
        <w:t>а</w:t>
      </w:r>
      <w:r w:rsidR="00C43BD5" w:rsidRPr="0046797A">
        <w:rPr>
          <w:color w:val="000000"/>
        </w:rPr>
        <w:t xml:space="preserve"> </w:t>
      </w:r>
      <w:r w:rsidR="00B964C7">
        <w:rPr>
          <w:color w:val="000000"/>
        </w:rPr>
        <w:t>Колышлейского</w:t>
      </w:r>
      <w:r w:rsidR="00C43BD5" w:rsidRPr="0046797A">
        <w:rPr>
          <w:color w:val="000000"/>
        </w:rPr>
        <w:t xml:space="preserve"> района </w:t>
      </w:r>
      <w:r w:rsidR="00C43BD5">
        <w:rPr>
          <w:color w:val="000000"/>
        </w:rPr>
        <w:t>Пензенской области</w:t>
      </w:r>
      <w:r w:rsidR="00C43BD5" w:rsidRPr="0046797A">
        <w:rPr>
          <w:color w:val="000000"/>
        </w:rPr>
        <w:t>, утвержденн</w:t>
      </w:r>
      <w:r w:rsidR="002A769A">
        <w:rPr>
          <w:color w:val="000000"/>
        </w:rPr>
        <w:t>ый</w:t>
      </w:r>
      <w:r w:rsidR="00C43BD5" w:rsidRPr="0046797A">
        <w:rPr>
          <w:color w:val="000000"/>
        </w:rPr>
        <w:t xml:space="preserve"> </w:t>
      </w:r>
      <w:r w:rsidR="002A769A">
        <w:rPr>
          <w:color w:val="000000"/>
        </w:rPr>
        <w:t>р</w:t>
      </w:r>
      <w:r w:rsidR="00C43BD5" w:rsidRPr="0046797A">
        <w:rPr>
          <w:color w:val="000000"/>
        </w:rPr>
        <w:t>еше</w:t>
      </w:r>
      <w:r w:rsidR="00C43BD5">
        <w:rPr>
          <w:color w:val="000000"/>
        </w:rPr>
        <w:t xml:space="preserve">нием </w:t>
      </w:r>
      <w:r w:rsidR="002A769A">
        <w:rPr>
          <w:color w:val="000000"/>
        </w:rPr>
        <w:t>К</w:t>
      </w:r>
      <w:r w:rsidR="00C43BD5" w:rsidRPr="0057203E">
        <w:rPr>
          <w:color w:val="000000"/>
        </w:rPr>
        <w:t>омитета местного самоуправления</w:t>
      </w:r>
      <w:r w:rsidR="00526E22">
        <w:rPr>
          <w:color w:val="000000"/>
        </w:rPr>
        <w:t xml:space="preserve"> </w:t>
      </w:r>
      <w:r w:rsidR="00A05E58">
        <w:rPr>
          <w:color w:val="000000"/>
        </w:rPr>
        <w:t>Березовского</w:t>
      </w:r>
      <w:r w:rsidR="00526E22">
        <w:rPr>
          <w:color w:val="000000"/>
        </w:rPr>
        <w:t xml:space="preserve"> сельсовета Колышлейского района Пензенской области</w:t>
      </w:r>
      <w:r w:rsidR="00C43BD5" w:rsidRPr="0057203E">
        <w:rPr>
          <w:color w:val="000000"/>
        </w:rPr>
        <w:t xml:space="preserve"> </w:t>
      </w:r>
      <w:r w:rsidR="0086279F">
        <w:rPr>
          <w:color w:val="000000" w:themeColor="text1"/>
        </w:rPr>
        <w:t>№</w:t>
      </w:r>
      <w:r w:rsidR="00A05E58">
        <w:rPr>
          <w:color w:val="000000" w:themeColor="text1"/>
        </w:rPr>
        <w:t>6</w:t>
      </w:r>
      <w:r w:rsidR="0086279F">
        <w:rPr>
          <w:color w:val="000000" w:themeColor="text1"/>
        </w:rPr>
        <w:t>4</w:t>
      </w:r>
      <w:r w:rsidR="00395F99" w:rsidRPr="0086279F">
        <w:rPr>
          <w:color w:val="000000" w:themeColor="text1"/>
        </w:rPr>
        <w:t>-</w:t>
      </w:r>
      <w:r w:rsidR="0086279F">
        <w:rPr>
          <w:color w:val="000000" w:themeColor="text1"/>
        </w:rPr>
        <w:t>2</w:t>
      </w:r>
      <w:r w:rsidR="00A05E58">
        <w:rPr>
          <w:color w:val="000000" w:themeColor="text1"/>
        </w:rPr>
        <w:t>1</w:t>
      </w:r>
      <w:r w:rsidR="00395F99" w:rsidRPr="0086279F">
        <w:rPr>
          <w:color w:val="000000" w:themeColor="text1"/>
        </w:rPr>
        <w:t xml:space="preserve">/1 от </w:t>
      </w:r>
      <w:r w:rsidR="00A05E58">
        <w:t>08</w:t>
      </w:r>
      <w:r w:rsidR="00395F99" w:rsidRPr="00526E22">
        <w:t>.</w:t>
      </w:r>
      <w:r w:rsidR="00526E22" w:rsidRPr="00526E22">
        <w:t>11</w:t>
      </w:r>
      <w:r w:rsidR="00395F99" w:rsidRPr="00526E22">
        <w:t>.</w:t>
      </w:r>
      <w:r w:rsidR="00395F99" w:rsidRPr="0086279F">
        <w:rPr>
          <w:color w:val="000000" w:themeColor="text1"/>
        </w:rPr>
        <w:t xml:space="preserve">2011г., </w:t>
      </w:r>
      <w:r w:rsidR="00C43BD5" w:rsidRPr="0046797A">
        <w:rPr>
          <w:color w:val="000000"/>
        </w:rPr>
        <w:t>выполнены специалистами ООО</w:t>
      </w:r>
      <w:r>
        <w:rPr>
          <w:color w:val="000000"/>
        </w:rPr>
        <w:t xml:space="preserve"> «Научно-исследовательский </w:t>
      </w:r>
      <w:r w:rsidR="00C43BD5" w:rsidRPr="0046797A">
        <w:rPr>
          <w:color w:val="000000"/>
        </w:rPr>
        <w:t>институт градостроитель</w:t>
      </w:r>
      <w:r w:rsidR="00C43BD5">
        <w:rPr>
          <w:color w:val="000000"/>
        </w:rPr>
        <w:t>ства и землеустройства».</w:t>
      </w:r>
    </w:p>
    <w:p w14:paraId="75BFB43F" w14:textId="77777777" w:rsidR="00C43BD5" w:rsidRPr="0033095E" w:rsidRDefault="00C43BD5" w:rsidP="002A769A">
      <w:pPr>
        <w:pStyle w:val="a6"/>
        <w:spacing w:line="276" w:lineRule="auto"/>
        <w:ind w:firstLine="709"/>
        <w:rPr>
          <w:color w:val="000000"/>
        </w:rPr>
      </w:pPr>
      <w:r w:rsidRPr="0033095E">
        <w:rPr>
          <w:color w:val="000000"/>
        </w:rPr>
        <w:t xml:space="preserve">Заказчиком на проведение работ является Администрация </w:t>
      </w:r>
      <w:r w:rsidR="00A05E58">
        <w:rPr>
          <w:color w:val="000000"/>
        </w:rPr>
        <w:t>Березовского</w:t>
      </w:r>
      <w:r w:rsidRPr="0033095E">
        <w:rPr>
          <w:color w:val="000000"/>
        </w:rPr>
        <w:t xml:space="preserve"> сельсовета </w:t>
      </w:r>
      <w:r w:rsidR="00B964C7">
        <w:rPr>
          <w:color w:val="000000"/>
        </w:rPr>
        <w:t>Колышлейского</w:t>
      </w:r>
      <w:r w:rsidRPr="0033095E">
        <w:rPr>
          <w:color w:val="000000"/>
        </w:rPr>
        <w:t xml:space="preserve"> района Пензенской области.</w:t>
      </w:r>
    </w:p>
    <w:p w14:paraId="5672B9DA" w14:textId="78CB51DF" w:rsidR="00FA498B" w:rsidRDefault="00FA498B" w:rsidP="00BC05AA">
      <w:pPr>
        <w:pStyle w:val="a6"/>
        <w:spacing w:line="276" w:lineRule="auto"/>
        <w:ind w:firstLine="709"/>
        <w:rPr>
          <w:color w:val="000000"/>
        </w:rPr>
      </w:pPr>
      <w:r w:rsidRPr="0033095E">
        <w:rPr>
          <w:color w:val="000000"/>
        </w:rPr>
        <w:t xml:space="preserve">Внесение изменений в Генеральный план территории </w:t>
      </w:r>
      <w:r w:rsidR="00A05E58">
        <w:rPr>
          <w:color w:val="000000"/>
        </w:rPr>
        <w:t>Березовского</w:t>
      </w:r>
      <w:r w:rsidRPr="0033095E">
        <w:rPr>
          <w:color w:val="000000"/>
        </w:rPr>
        <w:t xml:space="preserve"> сельсовета </w:t>
      </w:r>
      <w:r w:rsidR="00B964C7">
        <w:rPr>
          <w:color w:val="000000"/>
        </w:rPr>
        <w:t>Колышлейского</w:t>
      </w:r>
      <w:r w:rsidRPr="0033095E">
        <w:rPr>
          <w:color w:val="000000"/>
        </w:rPr>
        <w:t xml:space="preserve"> района Пензенской области вызвано уточнением границ </w:t>
      </w:r>
      <w:r w:rsidR="003D4EDC" w:rsidRPr="0033095E">
        <w:rPr>
          <w:color w:val="000000"/>
        </w:rPr>
        <w:t xml:space="preserve">населенных пунктов, границ </w:t>
      </w:r>
      <w:r w:rsidRPr="0033095E">
        <w:rPr>
          <w:color w:val="000000"/>
        </w:rPr>
        <w:t>функциональных зон в соответствии с кадастровым планом территории</w:t>
      </w:r>
      <w:r w:rsidR="002A769A">
        <w:rPr>
          <w:color w:val="000000"/>
        </w:rPr>
        <w:t>.</w:t>
      </w:r>
    </w:p>
    <w:p w14:paraId="22DAE59E" w14:textId="541785EB" w:rsidR="006046E1" w:rsidRPr="006046E1" w:rsidRDefault="006046E1" w:rsidP="006046E1">
      <w:pPr>
        <w:spacing w:line="276" w:lineRule="auto"/>
      </w:pPr>
      <w:r w:rsidRPr="006046E1">
        <w:rPr>
          <w:rFonts w:eastAsia="Times New Roman"/>
          <w:szCs w:val="24"/>
          <w:lang w:eastAsia="ru-RU"/>
        </w:rPr>
        <w:t xml:space="preserve">Проект внесения изменений в генеральный план </w:t>
      </w:r>
      <w:r>
        <w:rPr>
          <w:rFonts w:eastAsia="Times New Roman"/>
          <w:szCs w:val="24"/>
          <w:lang w:eastAsia="ru-RU"/>
        </w:rPr>
        <w:t>Березовского</w:t>
      </w:r>
      <w:r w:rsidRPr="006046E1">
        <w:rPr>
          <w:rFonts w:eastAsia="Times New Roman"/>
          <w:szCs w:val="24"/>
          <w:lang w:eastAsia="ru-RU"/>
        </w:rPr>
        <w:t xml:space="preserve"> сельсовета разработан в соответствии </w:t>
      </w:r>
      <w:r w:rsidRPr="006046E1">
        <w:t>с положениями законодательства в области регулирования градостроительной деятельности, нормативно-техническими документами в области градостроительства, региональными и местными нормативами градостроительного проектирования, нормативными правовыми актами органов местного самоуправления в редакциях, действующих на момент подписания договора:</w:t>
      </w:r>
    </w:p>
    <w:p w14:paraId="42A79087" w14:textId="77777777" w:rsidR="006046E1" w:rsidRPr="006046E1" w:rsidRDefault="006046E1" w:rsidP="006046E1">
      <w:pPr>
        <w:widowControl w:val="0"/>
        <w:numPr>
          <w:ilvl w:val="1"/>
          <w:numId w:val="48"/>
        </w:numPr>
        <w:tabs>
          <w:tab w:val="left" w:pos="0"/>
        </w:tabs>
        <w:autoSpaceDE w:val="0"/>
        <w:autoSpaceDN w:val="0"/>
        <w:spacing w:line="276" w:lineRule="auto"/>
        <w:ind w:left="0" w:firstLine="709"/>
        <w:jc w:val="left"/>
        <w:rPr>
          <w:rFonts w:eastAsia="Times New Roman"/>
          <w:lang w:eastAsia="ru-RU" w:bidi="ru-RU"/>
        </w:rPr>
      </w:pPr>
      <w:r w:rsidRPr="006046E1">
        <w:rPr>
          <w:rFonts w:eastAsia="Times New Roman"/>
          <w:lang w:eastAsia="ru-RU" w:bidi="ru-RU"/>
        </w:rPr>
        <w:t>Градостроительный кодекс Российской Федерации от 29.12.2004г № 190-ФЗ;</w:t>
      </w:r>
    </w:p>
    <w:p w14:paraId="31605260" w14:textId="77777777" w:rsidR="006046E1" w:rsidRPr="006046E1" w:rsidRDefault="006046E1" w:rsidP="006046E1">
      <w:pPr>
        <w:widowControl w:val="0"/>
        <w:numPr>
          <w:ilvl w:val="1"/>
          <w:numId w:val="48"/>
        </w:numPr>
        <w:tabs>
          <w:tab w:val="left" w:pos="0"/>
        </w:tabs>
        <w:autoSpaceDE w:val="0"/>
        <w:autoSpaceDN w:val="0"/>
        <w:spacing w:line="276" w:lineRule="auto"/>
        <w:ind w:left="0" w:firstLine="709"/>
        <w:jc w:val="left"/>
        <w:rPr>
          <w:rFonts w:eastAsia="Times New Roman"/>
          <w:lang w:eastAsia="ru-RU" w:bidi="ru-RU"/>
        </w:rPr>
      </w:pPr>
      <w:r w:rsidRPr="006046E1">
        <w:rPr>
          <w:rFonts w:eastAsia="Times New Roman"/>
          <w:lang w:eastAsia="ru-RU" w:bidi="ru-RU"/>
        </w:rPr>
        <w:t>Земельный кодекс Российской Федерации от 25.10.2001г. № 136-ФЗ;</w:t>
      </w:r>
    </w:p>
    <w:p w14:paraId="574503B7" w14:textId="77777777" w:rsidR="006046E1" w:rsidRPr="006046E1" w:rsidRDefault="006046E1" w:rsidP="006046E1">
      <w:pPr>
        <w:widowControl w:val="0"/>
        <w:numPr>
          <w:ilvl w:val="1"/>
          <w:numId w:val="47"/>
        </w:numPr>
        <w:tabs>
          <w:tab w:val="left" w:pos="0"/>
        </w:tabs>
        <w:autoSpaceDE w:val="0"/>
        <w:autoSpaceDN w:val="0"/>
        <w:spacing w:line="276" w:lineRule="auto"/>
        <w:ind w:left="0" w:firstLine="709"/>
        <w:jc w:val="left"/>
        <w:rPr>
          <w:rFonts w:eastAsia="Times New Roman"/>
          <w:lang w:eastAsia="ru-RU" w:bidi="ru-RU"/>
        </w:rPr>
      </w:pPr>
      <w:r w:rsidRPr="006046E1">
        <w:rPr>
          <w:rFonts w:eastAsia="Times New Roman"/>
          <w:lang w:eastAsia="ru-RU" w:bidi="ru-RU"/>
        </w:rPr>
        <w:t>Водный Кодекс Российской Федерации от 03.06.2006г. № 74 – ФЗ;</w:t>
      </w:r>
    </w:p>
    <w:p w14:paraId="0DAC7154" w14:textId="77777777" w:rsidR="006046E1" w:rsidRPr="006046E1" w:rsidRDefault="006046E1" w:rsidP="006046E1">
      <w:pPr>
        <w:widowControl w:val="0"/>
        <w:numPr>
          <w:ilvl w:val="0"/>
          <w:numId w:val="47"/>
        </w:numPr>
        <w:tabs>
          <w:tab w:val="left" w:pos="0"/>
        </w:tabs>
        <w:autoSpaceDE w:val="0"/>
        <w:autoSpaceDN w:val="0"/>
        <w:spacing w:line="276" w:lineRule="auto"/>
        <w:ind w:left="0" w:firstLine="709"/>
        <w:contextualSpacing/>
        <w:jc w:val="left"/>
        <w:rPr>
          <w:rFonts w:eastAsia="Times New Roman"/>
          <w:sz w:val="22"/>
          <w:lang w:eastAsia="ru-RU" w:bidi="ru-RU"/>
        </w:rPr>
      </w:pPr>
      <w:r w:rsidRPr="006046E1">
        <w:rPr>
          <w:rFonts w:eastAsia="Times New Roman"/>
          <w:sz w:val="22"/>
          <w:lang w:eastAsia="ru-RU" w:bidi="ru-RU"/>
        </w:rPr>
        <w:t>Лесной Кодекс Российской Федерации от 04.12.2006 № 200-ФЗ;</w:t>
      </w:r>
    </w:p>
    <w:p w14:paraId="2B8461EF" w14:textId="77777777" w:rsidR="006046E1" w:rsidRPr="006046E1" w:rsidRDefault="006046E1" w:rsidP="006046E1">
      <w:pPr>
        <w:widowControl w:val="0"/>
        <w:numPr>
          <w:ilvl w:val="1"/>
          <w:numId w:val="47"/>
        </w:numPr>
        <w:tabs>
          <w:tab w:val="left" w:pos="0"/>
        </w:tabs>
        <w:autoSpaceDE w:val="0"/>
        <w:autoSpaceDN w:val="0"/>
        <w:spacing w:line="276" w:lineRule="auto"/>
        <w:ind w:left="0" w:firstLine="709"/>
        <w:jc w:val="left"/>
        <w:rPr>
          <w:rFonts w:eastAsia="Times New Roman"/>
          <w:lang w:eastAsia="ru-RU" w:bidi="ru-RU"/>
        </w:rPr>
      </w:pPr>
      <w:r w:rsidRPr="006046E1">
        <w:rPr>
          <w:rFonts w:eastAsia="Times New Roman"/>
          <w:lang w:eastAsia="ru-RU" w:bidi="ru-RU"/>
        </w:rPr>
        <w:t>Федеральный закон от 06.10.2003г № 131-ФЗ «Об общих принципах организации местного самоуправления в РФ»;</w:t>
      </w:r>
    </w:p>
    <w:p w14:paraId="10ADCD11" w14:textId="77777777" w:rsidR="006046E1" w:rsidRPr="006046E1" w:rsidRDefault="006046E1" w:rsidP="006046E1">
      <w:pPr>
        <w:widowControl w:val="0"/>
        <w:numPr>
          <w:ilvl w:val="1"/>
          <w:numId w:val="47"/>
        </w:numPr>
        <w:tabs>
          <w:tab w:val="left" w:pos="0"/>
        </w:tabs>
        <w:autoSpaceDE w:val="0"/>
        <w:autoSpaceDN w:val="0"/>
        <w:spacing w:line="276" w:lineRule="auto"/>
        <w:ind w:left="0" w:firstLine="709"/>
        <w:jc w:val="left"/>
        <w:rPr>
          <w:rFonts w:eastAsia="Times New Roman"/>
          <w:lang w:eastAsia="ru-RU" w:bidi="ru-RU"/>
        </w:rPr>
      </w:pPr>
      <w:r w:rsidRPr="006046E1">
        <w:rPr>
          <w:rFonts w:eastAsia="Times New Roman"/>
          <w:lang w:eastAsia="ru-RU" w:bidi="ru-RU"/>
        </w:rPr>
        <w:t xml:space="preserve">Федеральный закон от 25.06.2002г. № 73 – ФЗ «Об объектах культурного наследия» (памятниках истории и культуры) народов Российской Федерации; </w:t>
      </w:r>
    </w:p>
    <w:p w14:paraId="76A0C456" w14:textId="77777777" w:rsidR="006046E1" w:rsidRPr="006046E1" w:rsidRDefault="006046E1" w:rsidP="006046E1">
      <w:pPr>
        <w:widowControl w:val="0"/>
        <w:numPr>
          <w:ilvl w:val="0"/>
          <w:numId w:val="49"/>
        </w:numPr>
        <w:tabs>
          <w:tab w:val="left" w:pos="0"/>
        </w:tabs>
        <w:autoSpaceDE w:val="0"/>
        <w:autoSpaceDN w:val="0"/>
        <w:spacing w:line="276" w:lineRule="auto"/>
        <w:ind w:left="0" w:firstLine="709"/>
        <w:contextualSpacing/>
        <w:jc w:val="left"/>
        <w:rPr>
          <w:rFonts w:eastAsia="Times New Roman"/>
          <w:szCs w:val="24"/>
          <w:lang w:eastAsia="ru-RU" w:bidi="ru-RU"/>
        </w:rPr>
      </w:pPr>
      <w:r w:rsidRPr="006046E1">
        <w:rPr>
          <w:rFonts w:eastAsia="Times New Roman"/>
          <w:szCs w:val="24"/>
          <w:lang w:eastAsia="ru-RU" w:bidi="ru-RU"/>
        </w:rPr>
        <w:t>Федеральный закон от 14.03.1995 № 33-Ф3 «Об особо охраняемых природных территориях» (с последующими изменениями);</w:t>
      </w:r>
    </w:p>
    <w:p w14:paraId="10991C2B" w14:textId="77777777" w:rsidR="006046E1" w:rsidRPr="006046E1" w:rsidRDefault="006046E1" w:rsidP="006046E1">
      <w:pPr>
        <w:widowControl w:val="0"/>
        <w:numPr>
          <w:ilvl w:val="0"/>
          <w:numId w:val="49"/>
        </w:numPr>
        <w:autoSpaceDE w:val="0"/>
        <w:autoSpaceDN w:val="0"/>
        <w:spacing w:line="276" w:lineRule="auto"/>
        <w:ind w:left="0" w:firstLine="709"/>
        <w:contextualSpacing/>
        <w:jc w:val="left"/>
        <w:rPr>
          <w:rFonts w:eastAsia="Times New Roman"/>
          <w:szCs w:val="24"/>
          <w:lang w:eastAsia="ru-RU" w:bidi="ru-RU"/>
        </w:rPr>
      </w:pPr>
      <w:r w:rsidRPr="006046E1">
        <w:rPr>
          <w:rFonts w:eastAsia="Times New Roman"/>
          <w:sz w:val="22"/>
          <w:lang w:eastAsia="ru-RU" w:bidi="ru-RU"/>
        </w:rPr>
        <w:t xml:space="preserve">СанПиН 2.2.1/2.1.1.1200-03. «Санитарно-защитные зоны и санитарная </w:t>
      </w:r>
      <w:r w:rsidRPr="006046E1">
        <w:rPr>
          <w:rFonts w:eastAsia="Times New Roman"/>
          <w:szCs w:val="24"/>
          <w:lang w:eastAsia="ru-RU" w:bidi="ru-RU"/>
        </w:rPr>
        <w:t>классификация предприятий, сооружений и иных объектов»;</w:t>
      </w:r>
    </w:p>
    <w:p w14:paraId="5CDA5A16" w14:textId="77777777" w:rsidR="006046E1" w:rsidRPr="006046E1" w:rsidRDefault="006046E1" w:rsidP="006046E1">
      <w:pPr>
        <w:widowControl w:val="0"/>
        <w:numPr>
          <w:ilvl w:val="0"/>
          <w:numId w:val="49"/>
        </w:numPr>
        <w:autoSpaceDE w:val="0"/>
        <w:autoSpaceDN w:val="0"/>
        <w:spacing w:line="276" w:lineRule="auto"/>
        <w:ind w:left="0" w:firstLine="709"/>
        <w:contextualSpacing/>
        <w:jc w:val="left"/>
        <w:rPr>
          <w:rFonts w:eastAsia="Times New Roman"/>
          <w:szCs w:val="24"/>
          <w:lang w:eastAsia="ru-RU" w:bidi="ru-RU"/>
        </w:rPr>
      </w:pPr>
      <w:r w:rsidRPr="006046E1">
        <w:rPr>
          <w:rFonts w:eastAsia="Times New Roman"/>
          <w:szCs w:val="24"/>
          <w:lang w:eastAsia="ru-RU" w:bidi="ru-RU"/>
        </w:rPr>
        <w:t>СП 42.13330.2011 «Градостроительство. Планировка и застройка городских и сельских поселений. Актуализированная редакция СНиП 2.07.01-89*»;</w:t>
      </w:r>
    </w:p>
    <w:p w14:paraId="3FBEEE3C" w14:textId="77777777" w:rsidR="006046E1" w:rsidRPr="006046E1" w:rsidRDefault="006046E1" w:rsidP="006046E1">
      <w:pPr>
        <w:widowControl w:val="0"/>
        <w:numPr>
          <w:ilvl w:val="0"/>
          <w:numId w:val="49"/>
        </w:numPr>
        <w:tabs>
          <w:tab w:val="left" w:pos="0"/>
        </w:tabs>
        <w:autoSpaceDE w:val="0"/>
        <w:autoSpaceDN w:val="0"/>
        <w:spacing w:line="276" w:lineRule="auto"/>
        <w:ind w:left="0" w:firstLine="709"/>
        <w:contextualSpacing/>
        <w:jc w:val="left"/>
        <w:rPr>
          <w:rFonts w:eastAsia="Times New Roman"/>
          <w:szCs w:val="24"/>
          <w:lang w:eastAsia="ru-RU" w:bidi="ru-RU"/>
        </w:rPr>
      </w:pPr>
      <w:r w:rsidRPr="006046E1">
        <w:rPr>
          <w:rFonts w:eastAsia="Times New Roman"/>
          <w:szCs w:val="24"/>
          <w:lang w:eastAsia="ru-RU" w:bidi="ru-RU"/>
        </w:rPr>
        <w:t>«Градостроительный устав Пензенской области» закон Пензенской области от 14 ноября 2006 года № 1164-ЗПО.</w:t>
      </w:r>
    </w:p>
    <w:p w14:paraId="1AC65163" w14:textId="3B6BE27F" w:rsidR="006046E1" w:rsidRPr="006046E1" w:rsidRDefault="006046E1" w:rsidP="006046E1">
      <w:pPr>
        <w:autoSpaceDE w:val="0"/>
        <w:autoSpaceDN w:val="0"/>
        <w:adjustRightInd w:val="0"/>
        <w:spacing w:line="276" w:lineRule="auto"/>
        <w:rPr>
          <w:rFonts w:eastAsia="Times New Roman"/>
          <w:szCs w:val="24"/>
          <w:lang w:eastAsia="ru-RU"/>
        </w:rPr>
      </w:pPr>
      <w:r w:rsidRPr="006046E1">
        <w:rPr>
          <w:rFonts w:eastAsia="Times New Roman"/>
          <w:szCs w:val="24"/>
          <w:lang w:eastAsia="ru-RU"/>
        </w:rPr>
        <w:t xml:space="preserve">Проект внесения изменений в генеральный план </w:t>
      </w:r>
      <w:r>
        <w:rPr>
          <w:rFonts w:eastAsia="Times New Roman"/>
          <w:szCs w:val="24"/>
          <w:lang w:eastAsia="ru-RU"/>
        </w:rPr>
        <w:t xml:space="preserve">Березовского </w:t>
      </w:r>
      <w:r w:rsidRPr="006046E1">
        <w:rPr>
          <w:rFonts w:eastAsia="Times New Roman"/>
          <w:szCs w:val="24"/>
          <w:lang w:eastAsia="ru-RU"/>
        </w:rPr>
        <w:t>сельсовета подготовлен на основании ранее утвержденной градостроительной документации.</w:t>
      </w:r>
    </w:p>
    <w:p w14:paraId="452CF16C" w14:textId="786428DD" w:rsidR="006046E1" w:rsidRPr="006046E1" w:rsidRDefault="006046E1" w:rsidP="006046E1">
      <w:pPr>
        <w:autoSpaceDE w:val="0"/>
        <w:autoSpaceDN w:val="0"/>
        <w:adjustRightInd w:val="0"/>
        <w:spacing w:line="276" w:lineRule="auto"/>
        <w:rPr>
          <w:rFonts w:eastAsia="Times New Roman"/>
          <w:szCs w:val="24"/>
          <w:lang w:eastAsia="ru-RU"/>
        </w:rPr>
      </w:pPr>
      <w:r w:rsidRPr="006046E1">
        <w:rPr>
          <w:rFonts w:eastAsia="Times New Roman"/>
          <w:szCs w:val="24"/>
          <w:lang w:eastAsia="ru-RU"/>
        </w:rPr>
        <w:t xml:space="preserve">Проект выполнен с применением компьютерных геоинформационных технологий и цифровых изображений в программе </w:t>
      </w:r>
      <w:proofErr w:type="spellStart"/>
      <w:r w:rsidRPr="006046E1">
        <w:rPr>
          <w:rFonts w:eastAsia="Times New Roman"/>
          <w:szCs w:val="24"/>
          <w:lang w:eastAsia="ru-RU"/>
        </w:rPr>
        <w:t>MapInfo</w:t>
      </w:r>
      <w:proofErr w:type="spellEnd"/>
      <w:r w:rsidRPr="006046E1">
        <w:rPr>
          <w:rFonts w:eastAsia="Times New Roman"/>
          <w:szCs w:val="24"/>
          <w:lang w:eastAsia="ru-RU"/>
        </w:rPr>
        <w:t>, содержит соответствующие картографические слои. Работа выполнена на топографической основе масштаба 1:10000. Графические материалы проекта представлены в масштабе 1:</w:t>
      </w:r>
      <w:r>
        <w:rPr>
          <w:rFonts w:eastAsia="Times New Roman"/>
          <w:szCs w:val="24"/>
          <w:lang w:eastAsia="ru-RU"/>
        </w:rPr>
        <w:t>10</w:t>
      </w:r>
      <w:r w:rsidRPr="006046E1">
        <w:rPr>
          <w:rFonts w:eastAsia="Times New Roman"/>
          <w:szCs w:val="24"/>
          <w:lang w:eastAsia="ru-RU"/>
        </w:rPr>
        <w:t>000.</w:t>
      </w:r>
    </w:p>
    <w:p w14:paraId="68368763" w14:textId="69C76C56" w:rsidR="006046E1" w:rsidRPr="006046E1" w:rsidRDefault="006046E1" w:rsidP="006046E1">
      <w:pPr>
        <w:spacing w:line="276" w:lineRule="auto"/>
        <w:rPr>
          <w:rFonts w:eastAsia="Times New Roman"/>
          <w:szCs w:val="24"/>
          <w:lang w:eastAsia="ru-RU"/>
        </w:rPr>
      </w:pPr>
      <w:r w:rsidRPr="006046E1">
        <w:rPr>
          <w:rFonts w:eastAsia="Times New Roman"/>
          <w:szCs w:val="24"/>
          <w:lang w:eastAsia="ru-RU"/>
        </w:rPr>
        <w:t xml:space="preserve">Генплан разработан до 2040 года – расчетный срок, с выделением </w:t>
      </w:r>
      <w:r w:rsidRPr="006046E1">
        <w:rPr>
          <w:rFonts w:eastAsia="Times New Roman"/>
          <w:szCs w:val="24"/>
          <w:lang w:val="en-US" w:eastAsia="ru-RU"/>
        </w:rPr>
        <w:t>I</w:t>
      </w:r>
      <w:r w:rsidRPr="006046E1">
        <w:rPr>
          <w:rFonts w:eastAsia="Times New Roman"/>
          <w:szCs w:val="24"/>
          <w:lang w:eastAsia="ru-RU"/>
        </w:rPr>
        <w:t xml:space="preserve"> очереди строительства – 2020-2030 гг.</w:t>
      </w:r>
    </w:p>
    <w:p w14:paraId="15D00892" w14:textId="77777777" w:rsidR="00BC05AA" w:rsidRPr="006046E1" w:rsidRDefault="00BC05AA" w:rsidP="00435DA0">
      <w:pPr>
        <w:pStyle w:val="a6"/>
        <w:spacing w:line="360" w:lineRule="auto"/>
        <w:ind w:left="-284" w:right="-141" w:firstLine="568"/>
        <w:rPr>
          <w:color w:val="000000"/>
        </w:rPr>
      </w:pPr>
    </w:p>
    <w:p w14:paraId="4AB239EA" w14:textId="77777777" w:rsidR="00BC05AA" w:rsidRDefault="00BC05AA" w:rsidP="00435DA0">
      <w:pPr>
        <w:pStyle w:val="a6"/>
        <w:spacing w:line="360" w:lineRule="auto"/>
        <w:ind w:left="-284" w:right="-141" w:firstLine="568"/>
        <w:rPr>
          <w:color w:val="000000"/>
        </w:rPr>
      </w:pPr>
    </w:p>
    <w:p w14:paraId="577DAEB6" w14:textId="77777777" w:rsidR="00BC05AA" w:rsidRDefault="00BC05AA" w:rsidP="00435DA0">
      <w:pPr>
        <w:pStyle w:val="a6"/>
        <w:spacing w:line="360" w:lineRule="auto"/>
        <w:ind w:left="-284" w:right="-141" w:firstLine="568"/>
        <w:rPr>
          <w:color w:val="000000"/>
        </w:rPr>
      </w:pPr>
    </w:p>
    <w:p w14:paraId="1FE19BE2" w14:textId="77777777" w:rsidR="003E1FE7" w:rsidRDefault="003E1FE7" w:rsidP="00435DA0">
      <w:pPr>
        <w:pStyle w:val="a6"/>
        <w:spacing w:line="360" w:lineRule="auto"/>
        <w:ind w:left="-284" w:right="-141" w:firstLine="568"/>
        <w:rPr>
          <w:color w:val="000000"/>
        </w:rPr>
      </w:pPr>
    </w:p>
    <w:p w14:paraId="709978D4" w14:textId="77777777" w:rsidR="003E1FE7" w:rsidRPr="002E4BB7" w:rsidRDefault="003E1FE7" w:rsidP="003E1FE7">
      <w:pPr>
        <w:spacing w:line="276" w:lineRule="auto"/>
        <w:jc w:val="center"/>
        <w:outlineLvl w:val="0"/>
      </w:pPr>
      <w:bookmarkStart w:id="4" w:name="_Toc67651073"/>
      <w:bookmarkStart w:id="5" w:name="_Toc105077654"/>
      <w:r w:rsidRPr="00917B2F">
        <w:rPr>
          <w:b/>
        </w:rPr>
        <w:t>1</w:t>
      </w:r>
      <w:r w:rsidRPr="00D73C90">
        <w:rPr>
          <w:b/>
          <w:i/>
        </w:rPr>
        <w:t>.</w:t>
      </w:r>
      <w:r w:rsidRPr="007979AC">
        <w:rPr>
          <w:b/>
          <w:i/>
          <w:color w:val="FF0000"/>
        </w:rPr>
        <w:t xml:space="preserve"> </w:t>
      </w:r>
      <w:r w:rsidRPr="002E4BB7">
        <w:rPr>
          <w:b/>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4"/>
      <w:bookmarkEnd w:id="5"/>
      <w:r w:rsidRPr="002E4BB7">
        <w:rPr>
          <w:b/>
        </w:rPr>
        <w:t xml:space="preserve"> </w:t>
      </w:r>
    </w:p>
    <w:p w14:paraId="4ABD5533" w14:textId="77777777" w:rsidR="003E1FE7" w:rsidRDefault="003E1FE7" w:rsidP="003E1FE7">
      <w:pPr>
        <w:widowControl w:val="0"/>
        <w:autoSpaceDE w:val="0"/>
        <w:autoSpaceDN w:val="0"/>
        <w:spacing w:line="276" w:lineRule="auto"/>
        <w:rPr>
          <w:b/>
          <w:lang w:bidi="ru-RU"/>
        </w:rPr>
      </w:pPr>
    </w:p>
    <w:p w14:paraId="5C7A6CDA" w14:textId="77777777" w:rsidR="003E1FE7" w:rsidRPr="00DB57A0" w:rsidRDefault="003E1FE7" w:rsidP="008A5C5F">
      <w:pPr>
        <w:widowControl w:val="0"/>
        <w:numPr>
          <w:ilvl w:val="0"/>
          <w:numId w:val="50"/>
        </w:numPr>
        <w:autoSpaceDE w:val="0"/>
        <w:autoSpaceDN w:val="0"/>
        <w:spacing w:line="276" w:lineRule="auto"/>
        <w:ind w:left="0" w:firstLine="709"/>
        <w:rPr>
          <w:lang w:bidi="ru-RU"/>
        </w:rPr>
      </w:pPr>
      <w:r w:rsidRPr="00DB57A0">
        <w:rPr>
          <w:rFonts w:eastAsia="Lucida Sans Unicode"/>
        </w:rPr>
        <w:t>Закон Пензенской области от 15.05.2019 N 3323-ЗПО «О Стратегии социально-экономического развития Пензенской области на период до 2035 года» (с последующими изменениями).</w:t>
      </w:r>
    </w:p>
    <w:p w14:paraId="5FAED38A" w14:textId="77777777" w:rsidR="003E1FE7" w:rsidRPr="00DB57A0" w:rsidRDefault="003E1FE7" w:rsidP="008A5C5F">
      <w:pPr>
        <w:widowControl w:val="0"/>
        <w:numPr>
          <w:ilvl w:val="0"/>
          <w:numId w:val="50"/>
        </w:numPr>
        <w:autoSpaceDE w:val="0"/>
        <w:autoSpaceDN w:val="0"/>
        <w:spacing w:line="276" w:lineRule="auto"/>
        <w:ind w:left="0" w:firstLine="709"/>
        <w:rPr>
          <w:lang w:bidi="ru-RU"/>
        </w:rPr>
      </w:pPr>
      <w:r w:rsidRPr="00DB57A0">
        <w:rPr>
          <w:rFonts w:eastAsia="Lucida Sans Unicode"/>
        </w:rPr>
        <w:t>Распоряжение Правительства Пензенской области от 21.02.2014 N 83-рП «Об утверждении Стратегии инновационного развития Пензенской области до 2021 года и прогнозный период до 2030 года» (с последующими изменениями).</w:t>
      </w:r>
    </w:p>
    <w:p w14:paraId="50F647FF" w14:textId="77777777" w:rsidR="003E1FE7" w:rsidRPr="00DB57A0" w:rsidRDefault="003E1FE7" w:rsidP="008A5C5F">
      <w:pPr>
        <w:widowControl w:val="0"/>
        <w:numPr>
          <w:ilvl w:val="0"/>
          <w:numId w:val="50"/>
        </w:numPr>
        <w:autoSpaceDE w:val="0"/>
        <w:autoSpaceDN w:val="0"/>
        <w:spacing w:line="276" w:lineRule="auto"/>
        <w:ind w:left="0" w:firstLine="709"/>
        <w:rPr>
          <w:lang w:bidi="ru-RU"/>
        </w:rPr>
      </w:pPr>
      <w:r w:rsidRPr="00DB57A0">
        <w:rPr>
          <w:rFonts w:eastAsia="Lucida Sans Unicode"/>
        </w:rPr>
        <w:t>Закон Пензенской области от 21.04.2010 N 1889-ЗПО «Об утверждении Концепции демографической политики Пензенской области на период до 2025 года» (с последующими изменениями).</w:t>
      </w:r>
    </w:p>
    <w:p w14:paraId="1334ECF0" w14:textId="1DD5C965" w:rsidR="003E1FE7" w:rsidRPr="00A369BF" w:rsidRDefault="003E1FE7" w:rsidP="008A5C5F">
      <w:pPr>
        <w:widowControl w:val="0"/>
        <w:numPr>
          <w:ilvl w:val="0"/>
          <w:numId w:val="50"/>
        </w:numPr>
        <w:autoSpaceDE w:val="0"/>
        <w:autoSpaceDN w:val="0"/>
        <w:spacing w:line="276" w:lineRule="auto"/>
        <w:ind w:left="0" w:firstLine="709"/>
        <w:rPr>
          <w:lang w:bidi="ru-RU"/>
        </w:rPr>
      </w:pPr>
      <w:r w:rsidRPr="00A369BF">
        <w:t xml:space="preserve">Решение Собрания представителей </w:t>
      </w:r>
      <w:r w:rsidR="00A369BF" w:rsidRPr="00A369BF">
        <w:t>Колышлейского</w:t>
      </w:r>
      <w:r w:rsidRPr="00A369BF">
        <w:t xml:space="preserve"> района Пензенской области от 2</w:t>
      </w:r>
      <w:r w:rsidR="00A369BF" w:rsidRPr="00A369BF">
        <w:t>0</w:t>
      </w:r>
      <w:r w:rsidRPr="00A369BF">
        <w:t>.</w:t>
      </w:r>
      <w:r w:rsidR="00A369BF" w:rsidRPr="00A369BF">
        <w:t>02</w:t>
      </w:r>
      <w:r w:rsidRPr="00A369BF">
        <w:t>.20</w:t>
      </w:r>
      <w:r w:rsidR="00A369BF" w:rsidRPr="00A369BF">
        <w:t>20</w:t>
      </w:r>
      <w:r w:rsidRPr="00A369BF">
        <w:t xml:space="preserve"> </w:t>
      </w:r>
      <w:r w:rsidR="00A369BF" w:rsidRPr="00A369BF">
        <w:t xml:space="preserve">№324 - 38/4 </w:t>
      </w:r>
      <w:r w:rsidRPr="00A369BF">
        <w:t xml:space="preserve">«О Стратегии социально-экономического развития </w:t>
      </w:r>
      <w:r w:rsidR="00A369BF" w:rsidRPr="00A369BF">
        <w:t>Колышлейского</w:t>
      </w:r>
      <w:r w:rsidRPr="00A369BF">
        <w:t xml:space="preserve"> района Пензенской области на период до 2035 года».</w:t>
      </w:r>
    </w:p>
    <w:p w14:paraId="1E8EF8B8" w14:textId="77777777" w:rsidR="00857178" w:rsidRPr="00857178" w:rsidRDefault="003E1FE7" w:rsidP="008A5C5F">
      <w:pPr>
        <w:pStyle w:val="ad"/>
        <w:numPr>
          <w:ilvl w:val="0"/>
          <w:numId w:val="50"/>
        </w:numPr>
        <w:spacing w:line="276" w:lineRule="auto"/>
        <w:ind w:left="0" w:firstLine="709"/>
        <w:jc w:val="left"/>
        <w:rPr>
          <w:color w:val="000000"/>
          <w:szCs w:val="24"/>
        </w:rPr>
      </w:pPr>
      <w:r w:rsidRPr="003E36B1">
        <w:t xml:space="preserve">Инвестиционный паспорт Сердобского района Пензенской области (паспорт актуализирован на </w:t>
      </w:r>
      <w:r w:rsidR="003E36B1" w:rsidRPr="003E36B1">
        <w:t>18</w:t>
      </w:r>
      <w:r w:rsidRPr="003E36B1">
        <w:t>.0</w:t>
      </w:r>
      <w:r w:rsidR="003E36B1" w:rsidRPr="003E36B1">
        <w:t>3</w:t>
      </w:r>
      <w:r w:rsidRPr="003E36B1">
        <w:t>.20</w:t>
      </w:r>
      <w:r w:rsidR="003E36B1" w:rsidRPr="003E36B1">
        <w:t>19</w:t>
      </w:r>
      <w:r w:rsidRPr="003E36B1">
        <w:t xml:space="preserve"> года).</w:t>
      </w:r>
      <w:r w:rsidR="00857178" w:rsidRPr="00857178">
        <w:rPr>
          <w:color w:val="000000"/>
          <w:szCs w:val="24"/>
        </w:rPr>
        <w:t xml:space="preserve"> </w:t>
      </w:r>
    </w:p>
    <w:p w14:paraId="16B40522" w14:textId="7B526A6E" w:rsidR="00857178" w:rsidRDefault="00857178" w:rsidP="008A5C5F">
      <w:pPr>
        <w:pStyle w:val="ad"/>
        <w:numPr>
          <w:ilvl w:val="0"/>
          <w:numId w:val="50"/>
        </w:numPr>
        <w:spacing w:line="276" w:lineRule="auto"/>
        <w:ind w:left="0" w:firstLine="709"/>
        <w:jc w:val="left"/>
        <w:rPr>
          <w:color w:val="000000"/>
          <w:szCs w:val="24"/>
        </w:rPr>
      </w:pPr>
      <w:r w:rsidRPr="00857178">
        <w:rPr>
          <w:color w:val="000000"/>
          <w:szCs w:val="24"/>
        </w:rPr>
        <w:t>Региональная программа Пензенской области «Модернизация первичного звена здравоохранения Пензенской области на 2021-2025 годы», утвержденная постановлением Правительства Пензенской области от 14.12.2020 №866-пП</w:t>
      </w:r>
      <w:r>
        <w:rPr>
          <w:color w:val="000000"/>
          <w:szCs w:val="24"/>
        </w:rPr>
        <w:t>.</w:t>
      </w:r>
    </w:p>
    <w:p w14:paraId="23C9F8C5" w14:textId="0DCF72B3" w:rsidR="00857178" w:rsidRPr="00857178" w:rsidRDefault="00857178" w:rsidP="008A5C5F">
      <w:pPr>
        <w:pStyle w:val="ad"/>
        <w:numPr>
          <w:ilvl w:val="0"/>
          <w:numId w:val="50"/>
        </w:numPr>
        <w:spacing w:line="276" w:lineRule="auto"/>
        <w:ind w:left="0" w:firstLine="709"/>
        <w:jc w:val="left"/>
        <w:rPr>
          <w:color w:val="000000"/>
          <w:szCs w:val="24"/>
        </w:rPr>
      </w:pPr>
      <w:r w:rsidRPr="00714E43">
        <w:rPr>
          <w:color w:val="000000"/>
          <w:szCs w:val="24"/>
        </w:rPr>
        <w:t>Региональная программа «Газификация Пензенской области на 2019-2023 годы», утвержденная распоряжением Правительства Пен</w:t>
      </w:r>
      <w:r>
        <w:rPr>
          <w:color w:val="000000"/>
          <w:szCs w:val="24"/>
        </w:rPr>
        <w:t>зенской области от 29.11.2017 №</w:t>
      </w:r>
      <w:r w:rsidRPr="00714E43">
        <w:rPr>
          <w:color w:val="000000"/>
          <w:szCs w:val="24"/>
        </w:rPr>
        <w:t>700-рП</w:t>
      </w:r>
      <w:r>
        <w:rPr>
          <w:color w:val="000000"/>
          <w:szCs w:val="24"/>
        </w:rPr>
        <w:t>.</w:t>
      </w:r>
    </w:p>
    <w:p w14:paraId="599D0F9A" w14:textId="77777777" w:rsidR="00857178" w:rsidRPr="00B716B2" w:rsidRDefault="00857178" w:rsidP="008A5C5F">
      <w:pPr>
        <w:widowControl w:val="0"/>
        <w:numPr>
          <w:ilvl w:val="0"/>
          <w:numId w:val="50"/>
        </w:numPr>
        <w:autoSpaceDE w:val="0"/>
        <w:autoSpaceDN w:val="0"/>
        <w:spacing w:line="276" w:lineRule="auto"/>
        <w:ind w:left="0" w:firstLine="709"/>
        <w:rPr>
          <w:lang w:bidi="ru-RU"/>
        </w:rPr>
      </w:pPr>
      <w:r w:rsidRPr="00B716B2">
        <w:rPr>
          <w:lang w:bidi="ru-RU"/>
        </w:rPr>
        <w:t xml:space="preserve">Муниципальная программа «Развитие агропромышленного комплекса </w:t>
      </w:r>
      <w:r>
        <w:rPr>
          <w:lang w:bidi="ru-RU"/>
        </w:rPr>
        <w:t xml:space="preserve">Колышлейского </w:t>
      </w:r>
      <w:r w:rsidRPr="00B716B2">
        <w:rPr>
          <w:lang w:bidi="ru-RU"/>
        </w:rPr>
        <w:t>района Пензенской области на 20</w:t>
      </w:r>
      <w:r>
        <w:rPr>
          <w:lang w:bidi="ru-RU"/>
        </w:rPr>
        <w:t>14</w:t>
      </w:r>
      <w:r w:rsidRPr="00B716B2">
        <w:rPr>
          <w:lang w:bidi="ru-RU"/>
        </w:rPr>
        <w:t>-202</w:t>
      </w:r>
      <w:r>
        <w:rPr>
          <w:lang w:bidi="ru-RU"/>
        </w:rPr>
        <w:t>4</w:t>
      </w:r>
      <w:r w:rsidRPr="00B716B2">
        <w:rPr>
          <w:lang w:bidi="ru-RU"/>
        </w:rPr>
        <w:t xml:space="preserve"> годы» (постановление администрации </w:t>
      </w:r>
      <w:r>
        <w:rPr>
          <w:lang w:bidi="ru-RU"/>
        </w:rPr>
        <w:t>Колышлейского</w:t>
      </w:r>
      <w:r w:rsidRPr="00B716B2">
        <w:rPr>
          <w:lang w:bidi="ru-RU"/>
        </w:rPr>
        <w:t xml:space="preserve"> района Пензенской области от </w:t>
      </w:r>
      <w:r>
        <w:rPr>
          <w:lang w:bidi="ru-RU"/>
        </w:rPr>
        <w:t>01.02</w:t>
      </w:r>
      <w:r w:rsidRPr="00B716B2">
        <w:rPr>
          <w:lang w:bidi="ru-RU"/>
        </w:rPr>
        <w:t>.</w:t>
      </w:r>
      <w:r>
        <w:rPr>
          <w:lang w:bidi="ru-RU"/>
        </w:rPr>
        <w:t>2021</w:t>
      </w:r>
      <w:r w:rsidRPr="00B716B2">
        <w:rPr>
          <w:lang w:bidi="ru-RU"/>
        </w:rPr>
        <w:t xml:space="preserve">г. № </w:t>
      </w:r>
      <w:r>
        <w:rPr>
          <w:lang w:bidi="ru-RU"/>
        </w:rPr>
        <w:t>24-п</w:t>
      </w:r>
      <w:r w:rsidRPr="00B716B2">
        <w:rPr>
          <w:lang w:bidi="ru-RU"/>
        </w:rPr>
        <w:t>).</w:t>
      </w:r>
    </w:p>
    <w:p w14:paraId="03769F33" w14:textId="77777777" w:rsidR="00857178" w:rsidRPr="008C79A0" w:rsidRDefault="00857178" w:rsidP="008A5C5F">
      <w:pPr>
        <w:widowControl w:val="0"/>
        <w:numPr>
          <w:ilvl w:val="0"/>
          <w:numId w:val="50"/>
        </w:numPr>
        <w:autoSpaceDE w:val="0"/>
        <w:autoSpaceDN w:val="0"/>
        <w:spacing w:line="276" w:lineRule="auto"/>
        <w:ind w:left="0" w:firstLine="709"/>
        <w:rPr>
          <w:lang w:bidi="ru-RU"/>
        </w:rPr>
      </w:pPr>
      <w:r w:rsidRPr="008C79A0">
        <w:rPr>
          <w:lang w:bidi="ru-RU"/>
        </w:rPr>
        <w:t>Муниципальная программа «Развитие культуры и туризма в Колышлейском районе Пензенской области на 2014-2024 годы» (постановление администрации Колышлейского района Пензенской области от 02.02.2021г. № 37-п).</w:t>
      </w:r>
    </w:p>
    <w:p w14:paraId="25942E51" w14:textId="77777777" w:rsidR="00857178" w:rsidRPr="00840965" w:rsidRDefault="00857178" w:rsidP="008A5C5F">
      <w:pPr>
        <w:widowControl w:val="0"/>
        <w:numPr>
          <w:ilvl w:val="0"/>
          <w:numId w:val="50"/>
        </w:numPr>
        <w:autoSpaceDE w:val="0"/>
        <w:autoSpaceDN w:val="0"/>
        <w:spacing w:line="276" w:lineRule="auto"/>
        <w:ind w:left="0" w:firstLine="709"/>
        <w:rPr>
          <w:lang w:bidi="ru-RU"/>
        </w:rPr>
      </w:pPr>
      <w:r w:rsidRPr="00840965">
        <w:rPr>
          <w:lang w:bidi="ru-RU"/>
        </w:rPr>
        <w:t xml:space="preserve">Муниципальная программа «Развитие образования в </w:t>
      </w:r>
      <w:r>
        <w:rPr>
          <w:lang w:bidi="ru-RU"/>
        </w:rPr>
        <w:t>Колышлейском</w:t>
      </w:r>
      <w:r w:rsidRPr="00840965">
        <w:rPr>
          <w:lang w:bidi="ru-RU"/>
        </w:rPr>
        <w:t xml:space="preserve"> районе Пензенской области на 201</w:t>
      </w:r>
      <w:r>
        <w:rPr>
          <w:lang w:bidi="ru-RU"/>
        </w:rPr>
        <w:t>4</w:t>
      </w:r>
      <w:r w:rsidRPr="00840965">
        <w:rPr>
          <w:lang w:bidi="ru-RU"/>
        </w:rPr>
        <w:t>-202</w:t>
      </w:r>
      <w:r>
        <w:rPr>
          <w:lang w:bidi="ru-RU"/>
        </w:rPr>
        <w:t>2</w:t>
      </w:r>
      <w:r w:rsidRPr="00840965">
        <w:rPr>
          <w:lang w:bidi="ru-RU"/>
        </w:rPr>
        <w:t xml:space="preserve"> годы» (постановление администрации </w:t>
      </w:r>
      <w:r w:rsidRPr="008C79A0">
        <w:rPr>
          <w:lang w:bidi="ru-RU"/>
        </w:rPr>
        <w:t>Колышлейского</w:t>
      </w:r>
      <w:r w:rsidRPr="00840965">
        <w:rPr>
          <w:lang w:bidi="ru-RU"/>
        </w:rPr>
        <w:t xml:space="preserve"> района Пензенской области от 2</w:t>
      </w:r>
      <w:r>
        <w:rPr>
          <w:lang w:bidi="ru-RU"/>
        </w:rPr>
        <w:t>1</w:t>
      </w:r>
      <w:r w:rsidRPr="00840965">
        <w:rPr>
          <w:lang w:bidi="ru-RU"/>
        </w:rPr>
        <w:t>.</w:t>
      </w:r>
      <w:r>
        <w:rPr>
          <w:lang w:bidi="ru-RU"/>
        </w:rPr>
        <w:t>01</w:t>
      </w:r>
      <w:r w:rsidRPr="00840965">
        <w:rPr>
          <w:lang w:bidi="ru-RU"/>
        </w:rPr>
        <w:t>.20</w:t>
      </w:r>
      <w:r>
        <w:rPr>
          <w:lang w:bidi="ru-RU"/>
        </w:rPr>
        <w:t>21</w:t>
      </w:r>
      <w:r w:rsidRPr="00840965">
        <w:rPr>
          <w:lang w:bidi="ru-RU"/>
        </w:rPr>
        <w:t>г. № 15</w:t>
      </w:r>
      <w:r>
        <w:rPr>
          <w:lang w:bidi="ru-RU"/>
        </w:rPr>
        <w:t>-п</w:t>
      </w:r>
      <w:r w:rsidRPr="00840965">
        <w:rPr>
          <w:lang w:bidi="ru-RU"/>
        </w:rPr>
        <w:t>).</w:t>
      </w:r>
    </w:p>
    <w:p w14:paraId="18CC119C" w14:textId="77777777" w:rsidR="00857178" w:rsidRPr="000D55B4" w:rsidRDefault="00857178" w:rsidP="008A5C5F">
      <w:pPr>
        <w:widowControl w:val="0"/>
        <w:numPr>
          <w:ilvl w:val="0"/>
          <w:numId w:val="50"/>
        </w:numPr>
        <w:autoSpaceDE w:val="0"/>
        <w:autoSpaceDN w:val="0"/>
        <w:spacing w:line="276" w:lineRule="auto"/>
        <w:ind w:left="0" w:firstLine="709"/>
        <w:rPr>
          <w:lang w:bidi="ru-RU"/>
        </w:rPr>
      </w:pPr>
      <w:r w:rsidRPr="000D55B4">
        <w:rPr>
          <w:lang w:bidi="ru-RU"/>
        </w:rPr>
        <w:t xml:space="preserve">Муниципальная программа «Развитие территорий и инженерной инфраструктуры </w:t>
      </w:r>
      <w:r w:rsidRPr="000D55B4">
        <w:t xml:space="preserve">обеспечение энергосбережения и повышение энергетической эффективности в </w:t>
      </w:r>
      <w:r>
        <w:t>Колышлейском</w:t>
      </w:r>
      <w:r w:rsidRPr="000D55B4">
        <w:t xml:space="preserve"> районе Пензенской области на 2014 - 2024 годы» (с последующими изменениями)</w:t>
      </w:r>
      <w:r w:rsidRPr="000D55B4">
        <w:rPr>
          <w:lang w:bidi="ru-RU"/>
        </w:rPr>
        <w:t xml:space="preserve"> (постановление администрации Колышлейского района Пензенской области от 12.02.2021г. №40-п).</w:t>
      </w:r>
    </w:p>
    <w:p w14:paraId="0053C25B" w14:textId="77777777" w:rsidR="00857178" w:rsidRPr="00E3074C" w:rsidRDefault="00857178" w:rsidP="008A5C5F">
      <w:pPr>
        <w:widowControl w:val="0"/>
        <w:numPr>
          <w:ilvl w:val="0"/>
          <w:numId w:val="50"/>
        </w:numPr>
        <w:autoSpaceDE w:val="0"/>
        <w:autoSpaceDN w:val="0"/>
        <w:spacing w:line="276" w:lineRule="auto"/>
        <w:ind w:left="0" w:firstLine="709"/>
        <w:rPr>
          <w:lang w:bidi="ru-RU"/>
        </w:rPr>
      </w:pPr>
      <w:r w:rsidRPr="00E3074C">
        <w:rPr>
          <w:lang w:bidi="ru-RU"/>
        </w:rPr>
        <w:t xml:space="preserve">Муниципальная программа «Развитие физической культуры и спорта и реализация молодежной политики в </w:t>
      </w:r>
      <w:r w:rsidRPr="00E3074C">
        <w:t>Колышлейском</w:t>
      </w:r>
      <w:r w:rsidRPr="00E3074C">
        <w:rPr>
          <w:lang w:bidi="ru-RU"/>
        </w:rPr>
        <w:t xml:space="preserve"> районе Пензенской области на 201</w:t>
      </w:r>
      <w:r>
        <w:rPr>
          <w:lang w:bidi="ru-RU"/>
        </w:rPr>
        <w:t>4</w:t>
      </w:r>
      <w:r w:rsidRPr="00E3074C">
        <w:rPr>
          <w:lang w:bidi="ru-RU"/>
        </w:rPr>
        <w:t>-202</w:t>
      </w:r>
      <w:r>
        <w:rPr>
          <w:lang w:bidi="ru-RU"/>
        </w:rPr>
        <w:t>4</w:t>
      </w:r>
      <w:r w:rsidRPr="00E3074C">
        <w:rPr>
          <w:lang w:bidi="ru-RU"/>
        </w:rPr>
        <w:t xml:space="preserve"> годы» (постановление администрации </w:t>
      </w:r>
      <w:r>
        <w:rPr>
          <w:lang w:bidi="ru-RU"/>
        </w:rPr>
        <w:t>Колышлейского</w:t>
      </w:r>
      <w:r w:rsidRPr="00E3074C">
        <w:rPr>
          <w:lang w:bidi="ru-RU"/>
        </w:rPr>
        <w:t xml:space="preserve"> района Пензенской области от 2</w:t>
      </w:r>
      <w:r>
        <w:rPr>
          <w:lang w:bidi="ru-RU"/>
        </w:rPr>
        <w:t>4</w:t>
      </w:r>
      <w:r w:rsidRPr="00E3074C">
        <w:rPr>
          <w:lang w:bidi="ru-RU"/>
        </w:rPr>
        <w:t>.</w:t>
      </w:r>
      <w:r>
        <w:rPr>
          <w:lang w:bidi="ru-RU"/>
        </w:rPr>
        <w:t>03</w:t>
      </w:r>
      <w:r w:rsidRPr="00E3074C">
        <w:rPr>
          <w:lang w:bidi="ru-RU"/>
        </w:rPr>
        <w:t>.20</w:t>
      </w:r>
      <w:r>
        <w:rPr>
          <w:lang w:bidi="ru-RU"/>
        </w:rPr>
        <w:t>21</w:t>
      </w:r>
      <w:r w:rsidRPr="00E3074C">
        <w:rPr>
          <w:lang w:bidi="ru-RU"/>
        </w:rPr>
        <w:t xml:space="preserve">г. № </w:t>
      </w:r>
      <w:r>
        <w:rPr>
          <w:lang w:bidi="ru-RU"/>
        </w:rPr>
        <w:t>94-п</w:t>
      </w:r>
      <w:r w:rsidRPr="00E3074C">
        <w:rPr>
          <w:lang w:bidi="ru-RU"/>
        </w:rPr>
        <w:t>).</w:t>
      </w:r>
    </w:p>
    <w:p w14:paraId="6C389A75" w14:textId="77777777" w:rsidR="00857178" w:rsidRPr="000360BC" w:rsidRDefault="00857178" w:rsidP="008A5C5F">
      <w:pPr>
        <w:widowControl w:val="0"/>
        <w:numPr>
          <w:ilvl w:val="0"/>
          <w:numId w:val="50"/>
        </w:numPr>
        <w:autoSpaceDE w:val="0"/>
        <w:autoSpaceDN w:val="0"/>
        <w:spacing w:line="276" w:lineRule="auto"/>
        <w:ind w:left="0" w:firstLine="709"/>
        <w:rPr>
          <w:lang w:bidi="ru-RU"/>
        </w:rPr>
      </w:pPr>
      <w:r w:rsidRPr="000360BC">
        <w:rPr>
          <w:lang w:bidi="ru-RU"/>
        </w:rPr>
        <w:t xml:space="preserve">Муниципальная программа «Развитие инвестиционного потенциала, инновационной деятельности и предпринимательства в </w:t>
      </w:r>
      <w:r>
        <w:rPr>
          <w:lang w:bidi="ru-RU"/>
        </w:rPr>
        <w:t>Колышлейском</w:t>
      </w:r>
      <w:r w:rsidRPr="000360BC">
        <w:rPr>
          <w:lang w:bidi="ru-RU"/>
        </w:rPr>
        <w:t xml:space="preserve"> районе Пензенской области на 201</w:t>
      </w:r>
      <w:r>
        <w:rPr>
          <w:lang w:bidi="ru-RU"/>
        </w:rPr>
        <w:t>4</w:t>
      </w:r>
      <w:r w:rsidRPr="000360BC">
        <w:rPr>
          <w:lang w:bidi="ru-RU"/>
        </w:rPr>
        <w:t>-202</w:t>
      </w:r>
      <w:r>
        <w:rPr>
          <w:lang w:bidi="ru-RU"/>
        </w:rPr>
        <w:t>4</w:t>
      </w:r>
      <w:r w:rsidRPr="000360BC">
        <w:rPr>
          <w:lang w:bidi="ru-RU"/>
        </w:rPr>
        <w:t xml:space="preserve"> годы» (с последующими изменениями), (постановление администрации </w:t>
      </w:r>
      <w:r>
        <w:rPr>
          <w:lang w:bidi="ru-RU"/>
        </w:rPr>
        <w:t>Колышлейского</w:t>
      </w:r>
      <w:r w:rsidRPr="000360BC">
        <w:rPr>
          <w:lang w:bidi="ru-RU"/>
        </w:rPr>
        <w:t xml:space="preserve"> района Пензенской </w:t>
      </w:r>
      <w:proofErr w:type="gramStart"/>
      <w:r w:rsidRPr="000360BC">
        <w:rPr>
          <w:lang w:bidi="ru-RU"/>
        </w:rPr>
        <w:t>области</w:t>
      </w:r>
      <w:r>
        <w:rPr>
          <w:lang w:bidi="ru-RU"/>
        </w:rPr>
        <w:t xml:space="preserve">  08.02.2021г.</w:t>
      </w:r>
      <w:proofErr w:type="gramEnd"/>
      <w:r w:rsidRPr="000360BC">
        <w:rPr>
          <w:lang w:bidi="ru-RU"/>
        </w:rPr>
        <w:t xml:space="preserve"> </w:t>
      </w:r>
      <w:r>
        <w:rPr>
          <w:lang w:bidi="ru-RU"/>
        </w:rPr>
        <w:t>№ 36-п</w:t>
      </w:r>
      <w:r w:rsidRPr="000360BC">
        <w:rPr>
          <w:lang w:bidi="ru-RU"/>
        </w:rPr>
        <w:t>).</w:t>
      </w:r>
    </w:p>
    <w:p w14:paraId="70726ADB" w14:textId="1335A1A0" w:rsidR="003E1FE7" w:rsidRPr="003E36B1" w:rsidRDefault="003E1FE7" w:rsidP="00E848B0">
      <w:pPr>
        <w:widowControl w:val="0"/>
        <w:autoSpaceDE w:val="0"/>
        <w:autoSpaceDN w:val="0"/>
        <w:spacing w:line="276" w:lineRule="auto"/>
        <w:ind w:firstLine="0"/>
        <w:rPr>
          <w:lang w:bidi="ru-RU"/>
        </w:rPr>
      </w:pPr>
    </w:p>
    <w:p w14:paraId="237B136E" w14:textId="5D6E7A12" w:rsidR="005A33DA" w:rsidRPr="005A33DA" w:rsidRDefault="005A33DA" w:rsidP="000B077B">
      <w:pPr>
        <w:jc w:val="center"/>
        <w:outlineLvl w:val="0"/>
        <w:rPr>
          <w:rFonts w:eastAsia="Times New Roman"/>
          <w:b/>
          <w:szCs w:val="24"/>
          <w:lang w:eastAsia="ru-RU"/>
        </w:rPr>
      </w:pPr>
      <w:bookmarkStart w:id="6" w:name="_Toc67651074"/>
      <w:bookmarkStart w:id="7" w:name="_Hlk100236720"/>
      <w:bookmarkStart w:id="8" w:name="_Toc105077655"/>
      <w:r w:rsidRPr="005A33DA">
        <w:rPr>
          <w:rFonts w:eastAsia="Times New Roman"/>
          <w:b/>
          <w:szCs w:val="24"/>
          <w:lang w:eastAsia="ru-RU"/>
        </w:rPr>
        <w:t xml:space="preserve">2. </w:t>
      </w:r>
      <w:bookmarkStart w:id="9" w:name="_Toc51313778"/>
      <w:r w:rsidRPr="005A33DA">
        <w:rPr>
          <w:rFonts w:eastAsia="Times New Roman"/>
          <w:b/>
          <w:szCs w:val="24"/>
          <w:lang w:eastAsia="ru-RU"/>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bookmarkEnd w:id="6"/>
      <w:bookmarkEnd w:id="8"/>
    </w:p>
    <w:p w14:paraId="43A5383B" w14:textId="77777777" w:rsidR="005A33DA" w:rsidRPr="005A33DA" w:rsidRDefault="005A33DA" w:rsidP="005A33DA">
      <w:pPr>
        <w:keepNext/>
        <w:spacing w:line="360" w:lineRule="auto"/>
        <w:ind w:firstLine="567"/>
        <w:jc w:val="center"/>
        <w:outlineLvl w:val="0"/>
        <w:rPr>
          <w:rFonts w:eastAsia="Times New Roman"/>
          <w:b/>
          <w:i/>
          <w:iCs/>
          <w:szCs w:val="24"/>
          <w:lang w:eastAsia="ru-RU"/>
        </w:rPr>
      </w:pPr>
      <w:bookmarkStart w:id="10" w:name="_Toc67651075"/>
      <w:bookmarkStart w:id="11" w:name="_Toc105077656"/>
      <w:bookmarkEnd w:id="9"/>
      <w:r w:rsidRPr="005A33DA">
        <w:rPr>
          <w:rFonts w:eastAsia="Times New Roman"/>
          <w:b/>
          <w:i/>
          <w:iCs/>
          <w:szCs w:val="24"/>
          <w:lang w:eastAsia="ru-RU"/>
        </w:rPr>
        <w:t>2.1. Общие сведения о территории</w:t>
      </w:r>
      <w:bookmarkEnd w:id="10"/>
      <w:bookmarkEnd w:id="11"/>
    </w:p>
    <w:bookmarkEnd w:id="7"/>
    <w:p w14:paraId="1674E0F3" w14:textId="2D25E8F9" w:rsidR="00B964C7" w:rsidRDefault="00C43BD5" w:rsidP="003033E6">
      <w:pPr>
        <w:pStyle w:val="a6"/>
        <w:spacing w:line="276" w:lineRule="auto"/>
        <w:ind w:firstLine="709"/>
        <w:rPr>
          <w:color w:val="000000"/>
        </w:rPr>
      </w:pPr>
      <w:r w:rsidRPr="0033095E">
        <w:rPr>
          <w:color w:val="000000"/>
        </w:rPr>
        <w:t>Территория сельсовета состоит из единого компактного массива и граничит</w:t>
      </w:r>
      <w:r w:rsidR="00B964C7">
        <w:rPr>
          <w:color w:val="000000"/>
        </w:rPr>
        <w:t xml:space="preserve"> на севере с </w:t>
      </w:r>
      <w:proofErr w:type="spellStart"/>
      <w:r w:rsidR="00F7163E">
        <w:rPr>
          <w:color w:val="000000"/>
        </w:rPr>
        <w:t>Телегинским</w:t>
      </w:r>
      <w:proofErr w:type="spellEnd"/>
      <w:r w:rsidR="004B40B7" w:rsidRPr="00435DA0">
        <w:rPr>
          <w:color w:val="000000"/>
        </w:rPr>
        <w:t xml:space="preserve"> сельсоветом</w:t>
      </w:r>
      <w:r w:rsidR="00B964C7" w:rsidRPr="00435DA0">
        <w:rPr>
          <w:color w:val="000000"/>
        </w:rPr>
        <w:t xml:space="preserve">, на востоке с </w:t>
      </w:r>
      <w:r w:rsidR="004B40B7" w:rsidRPr="00435DA0">
        <w:rPr>
          <w:color w:val="000000"/>
        </w:rPr>
        <w:t xml:space="preserve">землями </w:t>
      </w:r>
      <w:r w:rsidR="00F7163E">
        <w:rPr>
          <w:color w:val="000000"/>
        </w:rPr>
        <w:t>Пограничного сельсовета</w:t>
      </w:r>
      <w:r w:rsidR="004B40B7" w:rsidRPr="00435DA0">
        <w:rPr>
          <w:color w:val="000000"/>
        </w:rPr>
        <w:t>,</w:t>
      </w:r>
      <w:r w:rsidR="00F7163E">
        <w:rPr>
          <w:color w:val="000000"/>
        </w:rPr>
        <w:t xml:space="preserve"> </w:t>
      </w:r>
      <w:proofErr w:type="spellStart"/>
      <w:r w:rsidR="00F7163E">
        <w:rPr>
          <w:color w:val="000000"/>
        </w:rPr>
        <w:t>Трескинского</w:t>
      </w:r>
      <w:proofErr w:type="spellEnd"/>
      <w:r w:rsidR="00F7163E">
        <w:rPr>
          <w:color w:val="000000"/>
        </w:rPr>
        <w:t>,</w:t>
      </w:r>
      <w:r w:rsidR="00B964C7" w:rsidRPr="00435DA0">
        <w:rPr>
          <w:color w:val="000000"/>
        </w:rPr>
        <w:t xml:space="preserve"> на юге с </w:t>
      </w:r>
      <w:r w:rsidR="00F7163E">
        <w:rPr>
          <w:color w:val="000000"/>
        </w:rPr>
        <w:t xml:space="preserve">землями муниципального образования рабочий поселок </w:t>
      </w:r>
      <w:proofErr w:type="spellStart"/>
      <w:r w:rsidR="00F7163E">
        <w:rPr>
          <w:color w:val="000000"/>
        </w:rPr>
        <w:t>Колышлей</w:t>
      </w:r>
      <w:proofErr w:type="spellEnd"/>
      <w:r w:rsidR="00F7163E">
        <w:rPr>
          <w:color w:val="000000"/>
        </w:rPr>
        <w:t xml:space="preserve">, </w:t>
      </w:r>
      <w:proofErr w:type="spellStart"/>
      <w:r w:rsidR="00F7163E">
        <w:rPr>
          <w:color w:val="000000"/>
        </w:rPr>
        <w:t>Плещеевским</w:t>
      </w:r>
      <w:proofErr w:type="spellEnd"/>
      <w:r w:rsidR="00F7163E">
        <w:rPr>
          <w:color w:val="000000"/>
        </w:rPr>
        <w:t xml:space="preserve"> сельсоветом,</w:t>
      </w:r>
      <w:r w:rsidR="004B40B7" w:rsidRPr="00435DA0">
        <w:rPr>
          <w:color w:val="000000"/>
        </w:rPr>
        <w:t xml:space="preserve"> </w:t>
      </w:r>
      <w:r w:rsidR="00B964C7" w:rsidRPr="00435DA0">
        <w:rPr>
          <w:color w:val="000000"/>
        </w:rPr>
        <w:t xml:space="preserve">на западе с </w:t>
      </w:r>
      <w:proofErr w:type="spellStart"/>
      <w:r w:rsidR="00F7163E">
        <w:rPr>
          <w:color w:val="000000"/>
        </w:rPr>
        <w:t>Плещеевским</w:t>
      </w:r>
      <w:proofErr w:type="spellEnd"/>
      <w:r w:rsidRPr="0033095E">
        <w:rPr>
          <w:color w:val="000000"/>
        </w:rPr>
        <w:t xml:space="preserve"> сельсовет</w:t>
      </w:r>
      <w:r w:rsidR="004B40B7">
        <w:rPr>
          <w:color w:val="000000"/>
        </w:rPr>
        <w:t xml:space="preserve">ом, </w:t>
      </w:r>
      <w:proofErr w:type="spellStart"/>
      <w:r w:rsidR="00F7163E">
        <w:rPr>
          <w:color w:val="000000"/>
        </w:rPr>
        <w:t>Потловским</w:t>
      </w:r>
      <w:proofErr w:type="spellEnd"/>
      <w:r w:rsidR="004B40B7">
        <w:rPr>
          <w:color w:val="000000"/>
        </w:rPr>
        <w:t xml:space="preserve"> сельсоветом</w:t>
      </w:r>
      <w:r w:rsidR="00F7163E">
        <w:rPr>
          <w:color w:val="000000"/>
        </w:rPr>
        <w:t xml:space="preserve">, </w:t>
      </w:r>
      <w:proofErr w:type="spellStart"/>
      <w:r w:rsidR="00F7163E">
        <w:rPr>
          <w:color w:val="000000"/>
        </w:rPr>
        <w:t>Телегинским</w:t>
      </w:r>
      <w:proofErr w:type="spellEnd"/>
      <w:r w:rsidR="00F7163E">
        <w:rPr>
          <w:color w:val="000000"/>
        </w:rPr>
        <w:t xml:space="preserve"> </w:t>
      </w:r>
      <w:proofErr w:type="gramStart"/>
      <w:r w:rsidR="00F7163E">
        <w:rPr>
          <w:color w:val="000000"/>
        </w:rPr>
        <w:t xml:space="preserve">сельсоветом </w:t>
      </w:r>
      <w:r w:rsidRPr="0033095E">
        <w:rPr>
          <w:color w:val="000000"/>
        </w:rPr>
        <w:t xml:space="preserve"> </w:t>
      </w:r>
      <w:r w:rsidR="00B964C7">
        <w:rPr>
          <w:color w:val="000000"/>
        </w:rPr>
        <w:t>Колышлейского</w:t>
      </w:r>
      <w:proofErr w:type="gramEnd"/>
      <w:r w:rsidRPr="0033095E">
        <w:rPr>
          <w:color w:val="000000"/>
        </w:rPr>
        <w:t xml:space="preserve"> района</w:t>
      </w:r>
      <w:r w:rsidR="00F7163E">
        <w:rPr>
          <w:color w:val="000000"/>
        </w:rPr>
        <w:t xml:space="preserve"> Пензенской области</w:t>
      </w:r>
      <w:r w:rsidR="00B964C7">
        <w:rPr>
          <w:color w:val="000000"/>
        </w:rPr>
        <w:t xml:space="preserve">. </w:t>
      </w:r>
    </w:p>
    <w:p w14:paraId="1CE68A7E" w14:textId="77777777" w:rsidR="001C240E" w:rsidRDefault="00C43BD5" w:rsidP="003033E6">
      <w:pPr>
        <w:pStyle w:val="a6"/>
        <w:spacing w:line="276" w:lineRule="auto"/>
        <w:ind w:firstLine="709"/>
        <w:rPr>
          <w:color w:val="000000"/>
        </w:rPr>
      </w:pPr>
      <w:bookmarkStart w:id="12" w:name="_Hlk100238280"/>
      <w:proofErr w:type="gramStart"/>
      <w:r w:rsidRPr="00F1675E">
        <w:rPr>
          <w:color w:val="000000"/>
        </w:rPr>
        <w:t xml:space="preserve">Территория  </w:t>
      </w:r>
      <w:r w:rsidR="00A05E58">
        <w:rPr>
          <w:color w:val="000000"/>
        </w:rPr>
        <w:t>Березовского</w:t>
      </w:r>
      <w:proofErr w:type="gramEnd"/>
      <w:r w:rsidRPr="00F1675E">
        <w:rPr>
          <w:color w:val="000000"/>
        </w:rPr>
        <w:t xml:space="preserve"> сельсовета составляет </w:t>
      </w:r>
      <w:r w:rsidR="001C240E">
        <w:rPr>
          <w:color w:val="000000" w:themeColor="text1"/>
        </w:rPr>
        <w:t>25608</w:t>
      </w:r>
      <w:r w:rsidR="00A50F52" w:rsidRPr="00F1675E">
        <w:rPr>
          <w:color w:val="000000"/>
        </w:rPr>
        <w:t xml:space="preserve"> </w:t>
      </w:r>
      <w:r w:rsidRPr="00F1675E">
        <w:rPr>
          <w:color w:val="000000"/>
        </w:rPr>
        <w:t>га</w:t>
      </w:r>
      <w:bookmarkEnd w:id="12"/>
      <w:r w:rsidR="0093534F" w:rsidRPr="00F1675E">
        <w:rPr>
          <w:color w:val="000000"/>
        </w:rPr>
        <w:t xml:space="preserve">, </w:t>
      </w:r>
      <w:bookmarkStart w:id="13" w:name="_Hlk100238332"/>
      <w:r w:rsidR="0093534F" w:rsidRPr="00F1675E">
        <w:rPr>
          <w:color w:val="000000"/>
        </w:rPr>
        <w:t xml:space="preserve">на которой расположены </w:t>
      </w:r>
      <w:bookmarkEnd w:id="13"/>
      <w:r w:rsidR="008725A6">
        <w:rPr>
          <w:color w:val="000000"/>
        </w:rPr>
        <w:t xml:space="preserve">девять </w:t>
      </w:r>
      <w:r w:rsidR="0093534F" w:rsidRPr="00F1675E">
        <w:rPr>
          <w:color w:val="000000"/>
        </w:rPr>
        <w:t>населенных пункт</w:t>
      </w:r>
      <w:r w:rsidR="008725A6">
        <w:rPr>
          <w:color w:val="000000"/>
        </w:rPr>
        <w:t>ов</w:t>
      </w:r>
      <w:r w:rsidR="0093534F" w:rsidRPr="00F1675E">
        <w:rPr>
          <w:color w:val="000000"/>
        </w:rPr>
        <w:t xml:space="preserve"> </w:t>
      </w:r>
      <w:r w:rsidR="003420D6">
        <w:rPr>
          <w:color w:val="000000"/>
        </w:rPr>
        <w:t>– с.</w:t>
      </w:r>
      <w:r w:rsidR="008B50AA">
        <w:rPr>
          <w:color w:val="000000"/>
        </w:rPr>
        <w:t xml:space="preserve"> Березовка</w:t>
      </w:r>
      <w:r w:rsidR="00F1675E" w:rsidRPr="00F1675E">
        <w:rPr>
          <w:color w:val="000000"/>
        </w:rPr>
        <w:t>,</w:t>
      </w:r>
      <w:r w:rsidR="0093534F" w:rsidRPr="00F1675E">
        <w:rPr>
          <w:color w:val="000000"/>
        </w:rPr>
        <w:t xml:space="preserve"> д.</w:t>
      </w:r>
      <w:r w:rsidR="00F1675E" w:rsidRPr="00F1675E">
        <w:rPr>
          <w:color w:val="000000"/>
        </w:rPr>
        <w:t xml:space="preserve"> </w:t>
      </w:r>
      <w:proofErr w:type="spellStart"/>
      <w:r w:rsidR="008B50AA">
        <w:rPr>
          <w:color w:val="000000"/>
        </w:rPr>
        <w:t>Алферьевка</w:t>
      </w:r>
      <w:proofErr w:type="spellEnd"/>
      <w:r w:rsidR="0093534F" w:rsidRPr="00F1675E">
        <w:rPr>
          <w:color w:val="000000"/>
        </w:rPr>
        <w:t>,</w:t>
      </w:r>
      <w:r w:rsidR="008B50AA">
        <w:rPr>
          <w:color w:val="000000"/>
        </w:rPr>
        <w:t xml:space="preserve"> п. Горелый, с. </w:t>
      </w:r>
      <w:proofErr w:type="spellStart"/>
      <w:r w:rsidR="008B50AA">
        <w:rPr>
          <w:color w:val="000000"/>
        </w:rPr>
        <w:t>Дертево</w:t>
      </w:r>
      <w:proofErr w:type="spellEnd"/>
      <w:r w:rsidR="008B50AA">
        <w:rPr>
          <w:color w:val="000000"/>
        </w:rPr>
        <w:t>,</w:t>
      </w:r>
      <w:r w:rsidR="0093534F" w:rsidRPr="00F1675E">
        <w:rPr>
          <w:color w:val="000000"/>
        </w:rPr>
        <w:t xml:space="preserve"> </w:t>
      </w:r>
      <w:r w:rsidR="008B50AA">
        <w:rPr>
          <w:color w:val="000000"/>
        </w:rPr>
        <w:t>с. Зеленовка</w:t>
      </w:r>
      <w:r w:rsidR="008725A6">
        <w:rPr>
          <w:color w:val="000000"/>
        </w:rPr>
        <w:t xml:space="preserve">, </w:t>
      </w:r>
      <w:r w:rsidR="008B50AA">
        <w:rPr>
          <w:color w:val="000000"/>
        </w:rPr>
        <w:t>п. Лесной</w:t>
      </w:r>
      <w:r w:rsidR="008725A6">
        <w:rPr>
          <w:color w:val="000000"/>
        </w:rPr>
        <w:t xml:space="preserve">, </w:t>
      </w:r>
      <w:r w:rsidR="008B50AA">
        <w:rPr>
          <w:color w:val="000000"/>
        </w:rPr>
        <w:t xml:space="preserve">железнодорожная станция </w:t>
      </w:r>
      <w:proofErr w:type="spellStart"/>
      <w:r w:rsidR="008B50AA">
        <w:rPr>
          <w:color w:val="000000"/>
        </w:rPr>
        <w:t>Скрябино</w:t>
      </w:r>
      <w:proofErr w:type="spellEnd"/>
      <w:r w:rsidR="008725A6">
        <w:rPr>
          <w:color w:val="000000"/>
        </w:rPr>
        <w:t xml:space="preserve">, д. </w:t>
      </w:r>
      <w:proofErr w:type="spellStart"/>
      <w:r w:rsidR="008B50AA">
        <w:rPr>
          <w:color w:val="000000"/>
        </w:rPr>
        <w:t>Соколинка</w:t>
      </w:r>
      <w:proofErr w:type="spellEnd"/>
      <w:r w:rsidR="008725A6">
        <w:rPr>
          <w:color w:val="000000"/>
        </w:rPr>
        <w:t xml:space="preserve">, </w:t>
      </w:r>
      <w:r w:rsidR="008B50AA">
        <w:rPr>
          <w:color w:val="000000"/>
        </w:rPr>
        <w:t>с. Хопер</w:t>
      </w:r>
      <w:r w:rsidR="008725A6">
        <w:rPr>
          <w:color w:val="000000"/>
        </w:rPr>
        <w:t xml:space="preserve">. </w:t>
      </w:r>
      <w:r w:rsidR="00D26D7E" w:rsidRPr="00F1675E">
        <w:rPr>
          <w:color w:val="000000"/>
        </w:rPr>
        <w:t xml:space="preserve"> </w:t>
      </w:r>
      <w:r w:rsidR="001C240E">
        <w:rPr>
          <w:color w:val="000000"/>
        </w:rPr>
        <w:t xml:space="preserve">  </w:t>
      </w:r>
    </w:p>
    <w:p w14:paraId="535BD0CD" w14:textId="77777777" w:rsidR="00BA2A35" w:rsidRPr="001C240E" w:rsidRDefault="00C43BD5" w:rsidP="003033E6">
      <w:pPr>
        <w:pStyle w:val="a6"/>
        <w:spacing w:line="276" w:lineRule="auto"/>
        <w:ind w:firstLine="709"/>
        <w:rPr>
          <w:color w:val="FF0000"/>
        </w:rPr>
      </w:pPr>
      <w:bookmarkStart w:id="14" w:name="_Hlk100238369"/>
      <w:r w:rsidRPr="00F1675E">
        <w:rPr>
          <w:color w:val="000000"/>
        </w:rPr>
        <w:t xml:space="preserve">Расстояние от села </w:t>
      </w:r>
      <w:proofErr w:type="gramStart"/>
      <w:r w:rsidR="00BA2A35">
        <w:rPr>
          <w:color w:val="000000"/>
        </w:rPr>
        <w:t>Березовка</w:t>
      </w:r>
      <w:r w:rsidR="00F1675E" w:rsidRPr="00F1675E">
        <w:rPr>
          <w:color w:val="000000"/>
        </w:rPr>
        <w:t xml:space="preserve"> </w:t>
      </w:r>
      <w:r w:rsidRPr="00F1675E">
        <w:rPr>
          <w:color w:val="000000"/>
        </w:rPr>
        <w:t xml:space="preserve"> до</w:t>
      </w:r>
      <w:proofErr w:type="gramEnd"/>
      <w:r w:rsidRPr="00F1675E">
        <w:rPr>
          <w:color w:val="000000"/>
        </w:rPr>
        <w:t xml:space="preserve"> административного центра – р.</w:t>
      </w:r>
      <w:r w:rsidR="00F1675E" w:rsidRPr="00F1675E">
        <w:rPr>
          <w:color w:val="000000"/>
        </w:rPr>
        <w:t xml:space="preserve"> </w:t>
      </w:r>
      <w:r w:rsidRPr="00F1675E">
        <w:rPr>
          <w:color w:val="000000"/>
        </w:rPr>
        <w:t xml:space="preserve">п. </w:t>
      </w:r>
      <w:proofErr w:type="spellStart"/>
      <w:r w:rsidR="00F1675E" w:rsidRPr="00F1675E">
        <w:rPr>
          <w:color w:val="000000"/>
        </w:rPr>
        <w:t>Колышлей</w:t>
      </w:r>
      <w:proofErr w:type="spellEnd"/>
      <w:r w:rsidRPr="00F1675E">
        <w:rPr>
          <w:color w:val="000000"/>
        </w:rPr>
        <w:t xml:space="preserve"> 1</w:t>
      </w:r>
      <w:r w:rsidR="00F3100E">
        <w:rPr>
          <w:color w:val="000000"/>
        </w:rPr>
        <w:t>0</w:t>
      </w:r>
      <w:r w:rsidRPr="00F1675E">
        <w:rPr>
          <w:color w:val="000000"/>
        </w:rPr>
        <w:t xml:space="preserve"> км, до областного центра – г. Пензы </w:t>
      </w:r>
      <w:r w:rsidR="00F3100E">
        <w:rPr>
          <w:color w:val="000000"/>
        </w:rPr>
        <w:t>61</w:t>
      </w:r>
      <w:r w:rsidR="00285ABA">
        <w:rPr>
          <w:color w:val="000000"/>
        </w:rPr>
        <w:t xml:space="preserve"> км. </w:t>
      </w:r>
      <w:r w:rsidR="00F1675E" w:rsidRPr="00F1675E">
        <w:rPr>
          <w:color w:val="000000"/>
        </w:rPr>
        <w:t xml:space="preserve">Ближайшая железнодорожная станция </w:t>
      </w:r>
      <w:r w:rsidR="00BA2A35">
        <w:rPr>
          <w:color w:val="000000"/>
        </w:rPr>
        <w:t>пригородного</w:t>
      </w:r>
      <w:r w:rsidR="00F1675E" w:rsidRPr="00F1675E">
        <w:rPr>
          <w:color w:val="000000"/>
        </w:rPr>
        <w:t xml:space="preserve"> сообщения </w:t>
      </w:r>
      <w:r w:rsidR="00BA2A35">
        <w:rPr>
          <w:color w:val="000000"/>
        </w:rPr>
        <w:t xml:space="preserve">р. п. </w:t>
      </w:r>
      <w:proofErr w:type="spellStart"/>
      <w:r w:rsidR="00BA2A35">
        <w:rPr>
          <w:color w:val="000000"/>
        </w:rPr>
        <w:t>Колышлей</w:t>
      </w:r>
      <w:proofErr w:type="spellEnd"/>
      <w:r w:rsidR="00BA2A35">
        <w:rPr>
          <w:color w:val="000000"/>
        </w:rPr>
        <w:t xml:space="preserve"> </w:t>
      </w:r>
      <w:r w:rsidR="00F1675E" w:rsidRPr="00F1675E">
        <w:rPr>
          <w:color w:val="000000"/>
        </w:rPr>
        <w:t xml:space="preserve">  Юго-Восточной железной доро</w:t>
      </w:r>
      <w:r w:rsidR="00F1675E">
        <w:rPr>
          <w:color w:val="000000"/>
        </w:rPr>
        <w:t xml:space="preserve">ги, которая </w:t>
      </w:r>
      <w:proofErr w:type="gramStart"/>
      <w:r w:rsidR="00F1675E">
        <w:rPr>
          <w:color w:val="000000"/>
        </w:rPr>
        <w:t xml:space="preserve">расположена  </w:t>
      </w:r>
      <w:r w:rsidR="00F1675E" w:rsidRPr="00285ABA">
        <w:rPr>
          <w:color w:val="000000" w:themeColor="text1"/>
        </w:rPr>
        <w:t>в</w:t>
      </w:r>
      <w:proofErr w:type="gramEnd"/>
      <w:r w:rsidR="00F1675E" w:rsidRPr="00285ABA">
        <w:rPr>
          <w:color w:val="000000" w:themeColor="text1"/>
        </w:rPr>
        <w:t xml:space="preserve"> </w:t>
      </w:r>
      <w:r w:rsidR="007629A4" w:rsidRPr="00285ABA">
        <w:rPr>
          <w:color w:val="000000" w:themeColor="text1"/>
        </w:rPr>
        <w:t>1</w:t>
      </w:r>
      <w:r w:rsidR="00285ABA">
        <w:rPr>
          <w:color w:val="000000" w:themeColor="text1"/>
        </w:rPr>
        <w:t>0</w:t>
      </w:r>
      <w:r w:rsidR="005D7A0F" w:rsidRPr="00285ABA">
        <w:rPr>
          <w:color w:val="000000" w:themeColor="text1"/>
        </w:rPr>
        <w:t xml:space="preserve"> </w:t>
      </w:r>
      <w:r w:rsidR="00F1675E" w:rsidRPr="00285ABA">
        <w:rPr>
          <w:color w:val="000000" w:themeColor="text1"/>
        </w:rPr>
        <w:t>км</w:t>
      </w:r>
      <w:r w:rsidR="00285ABA">
        <w:rPr>
          <w:color w:val="000000" w:themeColor="text1"/>
        </w:rPr>
        <w:t>.</w:t>
      </w:r>
    </w:p>
    <w:bookmarkEnd w:id="14"/>
    <w:p w14:paraId="046617D3" w14:textId="77777777" w:rsidR="00C43BD5" w:rsidRPr="0033095E" w:rsidRDefault="00C43BD5" w:rsidP="003033E6">
      <w:pPr>
        <w:pStyle w:val="a6"/>
        <w:spacing w:line="276" w:lineRule="auto"/>
        <w:ind w:firstLine="709"/>
        <w:rPr>
          <w:color w:val="000000"/>
        </w:rPr>
      </w:pPr>
      <w:r w:rsidRPr="0033095E">
        <w:rPr>
          <w:color w:val="000000"/>
        </w:rPr>
        <w:t>Административн</w:t>
      </w:r>
      <w:r w:rsidR="00CE4EB7">
        <w:rPr>
          <w:color w:val="000000"/>
        </w:rPr>
        <w:t xml:space="preserve">ым центром сельсовета является село </w:t>
      </w:r>
      <w:r w:rsidR="007629A4">
        <w:rPr>
          <w:color w:val="000000"/>
        </w:rPr>
        <w:t>Березов</w:t>
      </w:r>
      <w:r w:rsidR="00EC17EF">
        <w:rPr>
          <w:color w:val="000000"/>
        </w:rPr>
        <w:t>к</w:t>
      </w:r>
      <w:r w:rsidR="00BA2A35">
        <w:rPr>
          <w:color w:val="000000"/>
        </w:rPr>
        <w:t>а</w:t>
      </w:r>
      <w:r w:rsidRPr="0033095E">
        <w:rPr>
          <w:color w:val="000000"/>
        </w:rPr>
        <w:t>.</w:t>
      </w:r>
    </w:p>
    <w:p w14:paraId="5BACBAD7" w14:textId="757D1B7B" w:rsidR="00B52970" w:rsidRPr="00ED52C8" w:rsidRDefault="00B52970" w:rsidP="003033E6">
      <w:pPr>
        <w:pStyle w:val="a6"/>
        <w:spacing w:line="276" w:lineRule="auto"/>
        <w:ind w:firstLine="709"/>
        <w:rPr>
          <w:color w:val="000000" w:themeColor="text1"/>
        </w:rPr>
      </w:pPr>
      <w:r w:rsidRPr="00ED52C8">
        <w:rPr>
          <w:color w:val="000000" w:themeColor="text1"/>
        </w:rPr>
        <w:t>Ч</w:t>
      </w:r>
      <w:r w:rsidR="00A45015" w:rsidRPr="00ED52C8">
        <w:rPr>
          <w:color w:val="000000" w:themeColor="text1"/>
        </w:rPr>
        <w:t>исленность населения на 01.01.20</w:t>
      </w:r>
      <w:r w:rsidR="007B6014" w:rsidRPr="00ED52C8">
        <w:rPr>
          <w:color w:val="000000" w:themeColor="text1"/>
        </w:rPr>
        <w:t>21</w:t>
      </w:r>
      <w:r w:rsidRPr="00ED52C8">
        <w:rPr>
          <w:color w:val="000000" w:themeColor="text1"/>
        </w:rPr>
        <w:t xml:space="preserve"> года составляет </w:t>
      </w:r>
      <w:r w:rsidR="00ED52C8">
        <w:rPr>
          <w:color w:val="000000" w:themeColor="text1"/>
        </w:rPr>
        <w:t>2641</w:t>
      </w:r>
      <w:r w:rsidRPr="00ED52C8">
        <w:rPr>
          <w:color w:val="000000" w:themeColor="text1"/>
        </w:rPr>
        <w:t xml:space="preserve"> человек, </w:t>
      </w:r>
      <w:bookmarkStart w:id="15" w:name="_Hlk100238468"/>
      <w:r w:rsidRPr="00ED52C8">
        <w:rPr>
          <w:color w:val="000000" w:themeColor="text1"/>
        </w:rPr>
        <w:t xml:space="preserve">в трудоспособном возрасте </w:t>
      </w:r>
      <w:r w:rsidR="00ED52C8">
        <w:rPr>
          <w:color w:val="000000" w:themeColor="text1"/>
        </w:rPr>
        <w:t>1652</w:t>
      </w:r>
      <w:r w:rsidR="007B6014" w:rsidRPr="00ED52C8">
        <w:rPr>
          <w:color w:val="000000" w:themeColor="text1"/>
        </w:rPr>
        <w:t xml:space="preserve"> </w:t>
      </w:r>
      <w:r w:rsidRPr="00ED52C8">
        <w:rPr>
          <w:color w:val="000000" w:themeColor="text1"/>
        </w:rPr>
        <w:t>человек</w:t>
      </w:r>
      <w:bookmarkEnd w:id="15"/>
      <w:r w:rsidRPr="00ED52C8">
        <w:rPr>
          <w:color w:val="000000" w:themeColor="text1"/>
        </w:rPr>
        <w:t>.</w:t>
      </w:r>
      <w:r w:rsidR="00390BA5" w:rsidRPr="00ED52C8">
        <w:rPr>
          <w:color w:val="000000" w:themeColor="text1"/>
        </w:rPr>
        <w:t xml:space="preserve"> </w:t>
      </w:r>
    </w:p>
    <w:p w14:paraId="0C88A4FF" w14:textId="77777777" w:rsidR="00B52970" w:rsidRPr="0033095E" w:rsidRDefault="00CE4EB7" w:rsidP="003033E6">
      <w:pPr>
        <w:pStyle w:val="a6"/>
        <w:spacing w:line="276" w:lineRule="auto"/>
        <w:ind w:firstLine="709"/>
        <w:rPr>
          <w:color w:val="000000"/>
        </w:rPr>
      </w:pPr>
      <w:bookmarkStart w:id="16" w:name="_Hlk100238487"/>
      <w:r w:rsidRPr="00ED52C8">
        <w:rPr>
          <w:color w:val="000000"/>
        </w:rPr>
        <w:t xml:space="preserve">Основной вид деятельности </w:t>
      </w:r>
      <w:r w:rsidR="00DC3ABB" w:rsidRPr="00ED52C8">
        <w:rPr>
          <w:color w:val="000000"/>
        </w:rPr>
        <w:t>сельсовета</w:t>
      </w:r>
      <w:r w:rsidRPr="00ED52C8">
        <w:rPr>
          <w:color w:val="000000"/>
        </w:rPr>
        <w:t xml:space="preserve"> - </w:t>
      </w:r>
      <w:r w:rsidR="00DC3ABB" w:rsidRPr="00ED52C8">
        <w:rPr>
          <w:color w:val="000000"/>
        </w:rPr>
        <w:t>сельскохозяйственное производство</w:t>
      </w:r>
      <w:bookmarkEnd w:id="16"/>
      <w:r w:rsidR="00DC3ABB" w:rsidRPr="00ED52C8">
        <w:rPr>
          <w:color w:val="000000"/>
        </w:rPr>
        <w:t>.</w:t>
      </w:r>
    </w:p>
    <w:p w14:paraId="712E8AC6" w14:textId="77777777" w:rsidR="005E3B70" w:rsidRDefault="00FA498B" w:rsidP="003033E6">
      <w:pPr>
        <w:pStyle w:val="a6"/>
        <w:spacing w:line="276" w:lineRule="auto"/>
        <w:ind w:firstLine="709"/>
        <w:rPr>
          <w:color w:val="000000"/>
        </w:rPr>
      </w:pPr>
      <w:r w:rsidRPr="0033095E">
        <w:rPr>
          <w:color w:val="000000"/>
        </w:rPr>
        <w:t xml:space="preserve">Генеральный план </w:t>
      </w:r>
      <w:r w:rsidR="00A05E58">
        <w:rPr>
          <w:color w:val="000000"/>
        </w:rPr>
        <w:t>Березовского</w:t>
      </w:r>
      <w:r w:rsidRPr="0033095E">
        <w:rPr>
          <w:color w:val="000000"/>
        </w:rPr>
        <w:t xml:space="preserve"> сельсовета </w:t>
      </w:r>
      <w:r w:rsidR="00B964C7">
        <w:rPr>
          <w:color w:val="000000"/>
        </w:rPr>
        <w:t>Колышлейского</w:t>
      </w:r>
      <w:r w:rsidRPr="0033095E">
        <w:rPr>
          <w:color w:val="000000"/>
        </w:rPr>
        <w:t xml:space="preserve"> района Пензенской области разработан в соответствии с действующим федеральным и областным законодательством, современными градостроительными принципами, а также нормативно-правовыми актами, регламентирующими данный вид деятельности. </w:t>
      </w:r>
      <w:r w:rsidR="00176D83" w:rsidRPr="0033095E">
        <w:rPr>
          <w:color w:val="000000"/>
        </w:rPr>
        <w:t xml:space="preserve">Проект выполнен с применением компьютерных геоинформационных технологий и цифровых изображений в программе </w:t>
      </w:r>
      <w:proofErr w:type="spellStart"/>
      <w:r w:rsidR="00176D83" w:rsidRPr="0033095E">
        <w:rPr>
          <w:color w:val="000000"/>
        </w:rPr>
        <w:t>MapInfo</w:t>
      </w:r>
      <w:proofErr w:type="spellEnd"/>
      <w:r w:rsidR="00176D83" w:rsidRPr="0033095E">
        <w:rPr>
          <w:color w:val="000000"/>
        </w:rPr>
        <w:t>, содержит соответствующие картографические слои</w:t>
      </w:r>
      <w:r w:rsidR="00435DA0">
        <w:rPr>
          <w:color w:val="000000"/>
        </w:rPr>
        <w:t>.</w:t>
      </w:r>
    </w:p>
    <w:p w14:paraId="1FDEEFD9" w14:textId="77777777" w:rsidR="005A33DA" w:rsidRDefault="005A33DA" w:rsidP="00D120EE">
      <w:pPr>
        <w:ind w:right="-5" w:firstLine="567"/>
        <w:jc w:val="center"/>
        <w:rPr>
          <w:b/>
          <w:bCs/>
          <w:szCs w:val="24"/>
        </w:rPr>
      </w:pPr>
    </w:p>
    <w:p w14:paraId="31CCCAE0" w14:textId="77777777" w:rsidR="003033E6" w:rsidRDefault="003033E6" w:rsidP="00D120EE">
      <w:pPr>
        <w:ind w:right="-5" w:firstLine="567"/>
        <w:jc w:val="center"/>
        <w:rPr>
          <w:b/>
          <w:bCs/>
          <w:szCs w:val="24"/>
        </w:rPr>
      </w:pPr>
    </w:p>
    <w:p w14:paraId="6089BF99" w14:textId="77777777" w:rsidR="003033E6" w:rsidRDefault="003033E6" w:rsidP="00D120EE">
      <w:pPr>
        <w:ind w:right="-5" w:firstLine="567"/>
        <w:jc w:val="center"/>
        <w:rPr>
          <w:b/>
          <w:bCs/>
          <w:szCs w:val="24"/>
        </w:rPr>
      </w:pPr>
    </w:p>
    <w:p w14:paraId="488223DE" w14:textId="77777777" w:rsidR="003033E6" w:rsidRDefault="003033E6" w:rsidP="00D120EE">
      <w:pPr>
        <w:ind w:right="-5" w:firstLine="567"/>
        <w:jc w:val="center"/>
        <w:rPr>
          <w:b/>
          <w:bCs/>
          <w:szCs w:val="24"/>
        </w:rPr>
      </w:pPr>
    </w:p>
    <w:p w14:paraId="7389A05F" w14:textId="77777777" w:rsidR="003033E6" w:rsidRDefault="003033E6" w:rsidP="00D120EE">
      <w:pPr>
        <w:ind w:right="-5" w:firstLine="567"/>
        <w:jc w:val="center"/>
        <w:rPr>
          <w:b/>
          <w:bCs/>
          <w:szCs w:val="24"/>
        </w:rPr>
      </w:pPr>
    </w:p>
    <w:p w14:paraId="2ED9449C" w14:textId="77777777" w:rsidR="003033E6" w:rsidRDefault="003033E6" w:rsidP="00D120EE">
      <w:pPr>
        <w:ind w:right="-5" w:firstLine="567"/>
        <w:jc w:val="center"/>
        <w:rPr>
          <w:b/>
          <w:bCs/>
          <w:szCs w:val="24"/>
        </w:rPr>
      </w:pPr>
    </w:p>
    <w:p w14:paraId="442B9AB4" w14:textId="77777777" w:rsidR="003033E6" w:rsidRDefault="003033E6" w:rsidP="00D120EE">
      <w:pPr>
        <w:ind w:right="-5" w:firstLine="567"/>
        <w:jc w:val="center"/>
        <w:rPr>
          <w:b/>
          <w:bCs/>
          <w:szCs w:val="24"/>
        </w:rPr>
      </w:pPr>
    </w:p>
    <w:p w14:paraId="7F90B14F" w14:textId="77777777" w:rsidR="003033E6" w:rsidRDefault="003033E6" w:rsidP="00D120EE">
      <w:pPr>
        <w:ind w:right="-5" w:firstLine="567"/>
        <w:jc w:val="center"/>
        <w:rPr>
          <w:b/>
          <w:bCs/>
          <w:szCs w:val="24"/>
        </w:rPr>
      </w:pPr>
    </w:p>
    <w:p w14:paraId="2B6F7B9E" w14:textId="77777777" w:rsidR="003033E6" w:rsidRDefault="003033E6" w:rsidP="00D120EE">
      <w:pPr>
        <w:ind w:right="-5" w:firstLine="567"/>
        <w:jc w:val="center"/>
        <w:rPr>
          <w:b/>
          <w:bCs/>
          <w:szCs w:val="24"/>
        </w:rPr>
      </w:pPr>
    </w:p>
    <w:p w14:paraId="0E48F007" w14:textId="77777777" w:rsidR="003033E6" w:rsidRDefault="003033E6" w:rsidP="00D120EE">
      <w:pPr>
        <w:ind w:right="-5" w:firstLine="567"/>
        <w:jc w:val="center"/>
        <w:rPr>
          <w:b/>
          <w:bCs/>
          <w:szCs w:val="24"/>
        </w:rPr>
      </w:pPr>
    </w:p>
    <w:p w14:paraId="1C56A697" w14:textId="77777777" w:rsidR="003033E6" w:rsidRDefault="003033E6" w:rsidP="00D120EE">
      <w:pPr>
        <w:ind w:right="-5" w:firstLine="567"/>
        <w:jc w:val="center"/>
        <w:rPr>
          <w:b/>
          <w:bCs/>
          <w:szCs w:val="24"/>
        </w:rPr>
      </w:pPr>
    </w:p>
    <w:p w14:paraId="4BB1FDDF" w14:textId="77777777" w:rsidR="003033E6" w:rsidRDefault="003033E6" w:rsidP="00D120EE">
      <w:pPr>
        <w:ind w:right="-5" w:firstLine="567"/>
        <w:jc w:val="center"/>
        <w:rPr>
          <w:b/>
          <w:bCs/>
          <w:szCs w:val="24"/>
        </w:rPr>
      </w:pPr>
    </w:p>
    <w:p w14:paraId="75B6322C" w14:textId="77777777" w:rsidR="003033E6" w:rsidRDefault="003033E6" w:rsidP="00D120EE">
      <w:pPr>
        <w:ind w:right="-5" w:firstLine="567"/>
        <w:jc w:val="center"/>
        <w:rPr>
          <w:b/>
          <w:bCs/>
          <w:szCs w:val="24"/>
        </w:rPr>
      </w:pPr>
    </w:p>
    <w:p w14:paraId="12EDE8E6" w14:textId="77777777" w:rsidR="003033E6" w:rsidRDefault="003033E6" w:rsidP="00D120EE">
      <w:pPr>
        <w:ind w:right="-5" w:firstLine="567"/>
        <w:jc w:val="center"/>
        <w:rPr>
          <w:b/>
          <w:bCs/>
          <w:szCs w:val="24"/>
        </w:rPr>
      </w:pPr>
    </w:p>
    <w:p w14:paraId="17660BE5" w14:textId="77777777" w:rsidR="003033E6" w:rsidRDefault="003033E6" w:rsidP="00D120EE">
      <w:pPr>
        <w:ind w:right="-5" w:firstLine="567"/>
        <w:jc w:val="center"/>
        <w:rPr>
          <w:b/>
          <w:bCs/>
          <w:szCs w:val="24"/>
        </w:rPr>
      </w:pPr>
    </w:p>
    <w:p w14:paraId="63EA7C6F" w14:textId="77777777" w:rsidR="003033E6" w:rsidRDefault="003033E6" w:rsidP="00D120EE">
      <w:pPr>
        <w:ind w:right="-5" w:firstLine="567"/>
        <w:jc w:val="center"/>
        <w:rPr>
          <w:b/>
          <w:bCs/>
          <w:szCs w:val="24"/>
        </w:rPr>
      </w:pPr>
    </w:p>
    <w:p w14:paraId="6AAA5B7D" w14:textId="77777777" w:rsidR="003033E6" w:rsidRDefault="003033E6" w:rsidP="00D120EE">
      <w:pPr>
        <w:ind w:right="-5" w:firstLine="567"/>
        <w:jc w:val="center"/>
        <w:rPr>
          <w:b/>
          <w:bCs/>
          <w:szCs w:val="24"/>
        </w:rPr>
      </w:pPr>
    </w:p>
    <w:p w14:paraId="1075933A" w14:textId="77777777" w:rsidR="003033E6" w:rsidRDefault="003033E6" w:rsidP="00D120EE">
      <w:pPr>
        <w:ind w:right="-5" w:firstLine="567"/>
        <w:jc w:val="center"/>
        <w:rPr>
          <w:b/>
          <w:bCs/>
          <w:szCs w:val="24"/>
        </w:rPr>
      </w:pPr>
    </w:p>
    <w:p w14:paraId="77F93316" w14:textId="2484A9DF" w:rsidR="00D120EE" w:rsidRPr="005E3B70" w:rsidRDefault="00D120EE" w:rsidP="00D120EE">
      <w:pPr>
        <w:ind w:right="-5" w:firstLine="567"/>
        <w:jc w:val="center"/>
        <w:rPr>
          <w:b/>
          <w:bCs/>
          <w:szCs w:val="24"/>
        </w:rPr>
      </w:pPr>
      <w:bookmarkStart w:id="17" w:name="_Hlk100238621"/>
      <w:r w:rsidRPr="005E3B70">
        <w:rPr>
          <w:b/>
          <w:bCs/>
          <w:szCs w:val="24"/>
        </w:rPr>
        <w:t xml:space="preserve">Схема расположения </w:t>
      </w:r>
      <w:r w:rsidR="00A05E58">
        <w:rPr>
          <w:b/>
          <w:bCs/>
          <w:szCs w:val="24"/>
        </w:rPr>
        <w:t>Березовского</w:t>
      </w:r>
      <w:r w:rsidRPr="005E3B70">
        <w:rPr>
          <w:b/>
          <w:bCs/>
          <w:szCs w:val="24"/>
        </w:rPr>
        <w:t xml:space="preserve"> сельсовета</w:t>
      </w:r>
    </w:p>
    <w:p w14:paraId="2E29CA0E" w14:textId="48E89356" w:rsidR="00D120EE" w:rsidRPr="005E3B70" w:rsidRDefault="00D120EE" w:rsidP="00D120EE">
      <w:pPr>
        <w:pStyle w:val="a8"/>
        <w:jc w:val="center"/>
        <w:rPr>
          <w:b/>
          <w:bCs/>
          <w:color w:val="000000"/>
          <w:szCs w:val="24"/>
        </w:rPr>
      </w:pPr>
      <w:r w:rsidRPr="005E3B70">
        <w:rPr>
          <w:b/>
          <w:bCs/>
          <w:szCs w:val="24"/>
        </w:rPr>
        <w:t>в границах Колышлейского района</w:t>
      </w:r>
      <w:bookmarkEnd w:id="17"/>
    </w:p>
    <w:p w14:paraId="143946B1" w14:textId="1D69376A" w:rsidR="00D120EE" w:rsidRPr="00D120EE" w:rsidRDefault="003033E6" w:rsidP="00D120EE">
      <w:pPr>
        <w:pStyle w:val="-1"/>
        <w:suppressAutoHyphens w:val="0"/>
        <w:spacing w:before="0" w:after="0"/>
        <w:rPr>
          <w:rFonts w:ascii="Times New Roman" w:hAnsi="Times New Roman" w:cs="Times New Roman"/>
          <w:b w:val="0"/>
        </w:rPr>
      </w:pPr>
      <w:r>
        <w:rPr>
          <w:b w:val="0"/>
          <w:noProof/>
        </w:rPr>
        <w:drawing>
          <wp:anchor distT="0" distB="0" distL="114300" distR="114300" simplePos="0" relativeHeight="251691008" behindDoc="0" locked="0" layoutInCell="1" allowOverlap="1" wp14:anchorId="33AFE360" wp14:editId="38AD8F92">
            <wp:simplePos x="0" y="0"/>
            <wp:positionH relativeFrom="column">
              <wp:posOffset>-384809</wp:posOffset>
            </wp:positionH>
            <wp:positionV relativeFrom="paragraph">
              <wp:posOffset>111125</wp:posOffset>
            </wp:positionV>
            <wp:extent cx="5849836" cy="663448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_Колышл.jpg"/>
                    <pic:cNvPicPr/>
                  </pic:nvPicPr>
                  <pic:blipFill>
                    <a:blip r:embed="rId11">
                      <a:extLst>
                        <a:ext uri="{28A0092B-C50C-407E-A947-70E740481C1C}">
                          <a14:useLocalDpi xmlns:a14="http://schemas.microsoft.com/office/drawing/2010/main" val="0"/>
                        </a:ext>
                      </a:extLst>
                    </a:blip>
                    <a:stretch>
                      <a:fillRect/>
                    </a:stretch>
                  </pic:blipFill>
                  <pic:spPr>
                    <a:xfrm>
                      <a:off x="0" y="0"/>
                      <a:ext cx="5852163" cy="6637119"/>
                    </a:xfrm>
                    <a:prstGeom prst="rect">
                      <a:avLst/>
                    </a:prstGeom>
                  </pic:spPr>
                </pic:pic>
              </a:graphicData>
            </a:graphic>
            <wp14:sizeRelH relativeFrom="page">
              <wp14:pctWidth>0</wp14:pctWidth>
            </wp14:sizeRelH>
            <wp14:sizeRelV relativeFrom="page">
              <wp14:pctHeight>0</wp14:pctHeight>
            </wp14:sizeRelV>
          </wp:anchor>
        </w:drawing>
      </w:r>
    </w:p>
    <w:p w14:paraId="7459B257" w14:textId="77777777" w:rsidR="00D120EE" w:rsidRDefault="00D120EE" w:rsidP="00E30A98">
      <w:pPr>
        <w:pStyle w:val="a6"/>
        <w:spacing w:line="360" w:lineRule="auto"/>
        <w:ind w:left="-284" w:firstLine="568"/>
        <w:rPr>
          <w:color w:val="000000"/>
        </w:rPr>
      </w:pPr>
    </w:p>
    <w:p w14:paraId="301B9CBB" w14:textId="77777777" w:rsidR="00D120EE" w:rsidRDefault="00D120EE" w:rsidP="00E30A98">
      <w:pPr>
        <w:pStyle w:val="a6"/>
        <w:spacing w:line="360" w:lineRule="auto"/>
        <w:ind w:left="-284" w:firstLine="568"/>
        <w:rPr>
          <w:color w:val="000000"/>
        </w:rPr>
      </w:pPr>
    </w:p>
    <w:p w14:paraId="2E5885C8" w14:textId="77777777" w:rsidR="00D120EE" w:rsidRDefault="00D120EE" w:rsidP="00E30A98">
      <w:pPr>
        <w:pStyle w:val="a6"/>
        <w:spacing w:line="360" w:lineRule="auto"/>
        <w:ind w:left="-284" w:firstLine="568"/>
        <w:rPr>
          <w:color w:val="000000"/>
        </w:rPr>
      </w:pPr>
    </w:p>
    <w:p w14:paraId="151106F3" w14:textId="77777777" w:rsidR="00D120EE" w:rsidRDefault="00D120EE" w:rsidP="00E30A98">
      <w:pPr>
        <w:pStyle w:val="a6"/>
        <w:spacing w:line="360" w:lineRule="auto"/>
        <w:ind w:left="-284" w:firstLine="568"/>
        <w:rPr>
          <w:color w:val="000000"/>
        </w:rPr>
      </w:pPr>
    </w:p>
    <w:p w14:paraId="49446215" w14:textId="77777777" w:rsidR="00D120EE" w:rsidRDefault="00D120EE" w:rsidP="00E30A98">
      <w:pPr>
        <w:pStyle w:val="a6"/>
        <w:spacing w:line="360" w:lineRule="auto"/>
        <w:ind w:left="-284" w:firstLine="568"/>
        <w:rPr>
          <w:color w:val="000000"/>
        </w:rPr>
      </w:pPr>
    </w:p>
    <w:p w14:paraId="5F73963F" w14:textId="77777777" w:rsidR="00D120EE" w:rsidRDefault="00D120EE" w:rsidP="00E30A98">
      <w:pPr>
        <w:pStyle w:val="a6"/>
        <w:spacing w:line="360" w:lineRule="auto"/>
        <w:ind w:left="-284" w:firstLine="568"/>
        <w:rPr>
          <w:color w:val="000000"/>
        </w:rPr>
      </w:pPr>
    </w:p>
    <w:p w14:paraId="7057C7D3" w14:textId="77777777" w:rsidR="00D120EE" w:rsidRDefault="00D120EE" w:rsidP="00E30A98">
      <w:pPr>
        <w:pStyle w:val="a6"/>
        <w:spacing w:line="360" w:lineRule="auto"/>
        <w:ind w:left="-284" w:firstLine="568"/>
        <w:rPr>
          <w:color w:val="000000"/>
        </w:rPr>
      </w:pPr>
    </w:p>
    <w:p w14:paraId="7299DACB" w14:textId="77777777" w:rsidR="00D120EE" w:rsidRDefault="00D120EE" w:rsidP="00E30A98">
      <w:pPr>
        <w:pStyle w:val="a6"/>
        <w:spacing w:line="360" w:lineRule="auto"/>
        <w:ind w:left="-284" w:firstLine="568"/>
        <w:rPr>
          <w:color w:val="000000"/>
        </w:rPr>
      </w:pPr>
    </w:p>
    <w:p w14:paraId="136B8261" w14:textId="77777777" w:rsidR="00D120EE" w:rsidRDefault="00D120EE" w:rsidP="00E30A98">
      <w:pPr>
        <w:pStyle w:val="a6"/>
        <w:spacing w:line="360" w:lineRule="auto"/>
        <w:ind w:left="-284" w:firstLine="568"/>
        <w:rPr>
          <w:color w:val="000000"/>
        </w:rPr>
      </w:pPr>
    </w:p>
    <w:p w14:paraId="1E75749E" w14:textId="77777777" w:rsidR="00D120EE" w:rsidRDefault="00D120EE" w:rsidP="00E30A98">
      <w:pPr>
        <w:pStyle w:val="a6"/>
        <w:spacing w:line="360" w:lineRule="auto"/>
        <w:ind w:left="-284" w:firstLine="568"/>
        <w:rPr>
          <w:color w:val="000000"/>
        </w:rPr>
      </w:pPr>
    </w:p>
    <w:p w14:paraId="1B079FC7" w14:textId="77777777" w:rsidR="00D120EE" w:rsidRDefault="00D120EE" w:rsidP="00E30A98">
      <w:pPr>
        <w:pStyle w:val="a6"/>
        <w:spacing w:line="360" w:lineRule="auto"/>
        <w:ind w:left="-284" w:firstLine="568"/>
        <w:rPr>
          <w:color w:val="000000"/>
        </w:rPr>
      </w:pPr>
    </w:p>
    <w:p w14:paraId="0E89489F" w14:textId="77777777" w:rsidR="00D120EE" w:rsidRDefault="00D120EE" w:rsidP="00E30A98">
      <w:pPr>
        <w:pStyle w:val="a6"/>
        <w:spacing w:line="360" w:lineRule="auto"/>
        <w:ind w:left="-284" w:firstLine="568"/>
        <w:rPr>
          <w:color w:val="000000"/>
        </w:rPr>
      </w:pPr>
    </w:p>
    <w:p w14:paraId="43B3BF7F" w14:textId="77777777" w:rsidR="00D120EE" w:rsidRDefault="00D120EE" w:rsidP="00E30A98">
      <w:pPr>
        <w:pStyle w:val="a6"/>
        <w:spacing w:line="360" w:lineRule="auto"/>
        <w:ind w:left="-284" w:firstLine="568"/>
        <w:rPr>
          <w:color w:val="000000"/>
        </w:rPr>
      </w:pPr>
    </w:p>
    <w:p w14:paraId="61C64CC4" w14:textId="77777777" w:rsidR="00D120EE" w:rsidRDefault="00D120EE" w:rsidP="00E30A98">
      <w:pPr>
        <w:pStyle w:val="a6"/>
        <w:spacing w:line="360" w:lineRule="auto"/>
        <w:ind w:left="-284" w:firstLine="568"/>
        <w:rPr>
          <w:color w:val="000000"/>
        </w:rPr>
      </w:pPr>
    </w:p>
    <w:p w14:paraId="0F7BEF0C" w14:textId="77777777" w:rsidR="00D120EE" w:rsidRDefault="00D120EE" w:rsidP="00E30A98">
      <w:pPr>
        <w:pStyle w:val="a6"/>
        <w:spacing w:line="360" w:lineRule="auto"/>
        <w:ind w:left="-284" w:firstLine="568"/>
        <w:rPr>
          <w:color w:val="000000"/>
        </w:rPr>
      </w:pPr>
    </w:p>
    <w:p w14:paraId="208E4BCB" w14:textId="77777777" w:rsidR="00D120EE" w:rsidRDefault="00D120EE" w:rsidP="00E30A98">
      <w:pPr>
        <w:pStyle w:val="a6"/>
        <w:spacing w:line="360" w:lineRule="auto"/>
        <w:ind w:left="-284" w:firstLine="568"/>
        <w:rPr>
          <w:color w:val="000000"/>
        </w:rPr>
      </w:pPr>
    </w:p>
    <w:p w14:paraId="0DFE7993" w14:textId="77777777" w:rsidR="00D120EE" w:rsidRDefault="00D120EE" w:rsidP="00E30A98">
      <w:pPr>
        <w:pStyle w:val="a6"/>
        <w:spacing w:line="360" w:lineRule="auto"/>
        <w:ind w:left="-284" w:firstLine="568"/>
        <w:rPr>
          <w:color w:val="000000"/>
        </w:rPr>
      </w:pPr>
    </w:p>
    <w:p w14:paraId="768AB32C" w14:textId="77777777" w:rsidR="00D120EE" w:rsidRDefault="00D120EE" w:rsidP="00E30A98">
      <w:pPr>
        <w:pStyle w:val="a6"/>
        <w:spacing w:line="360" w:lineRule="auto"/>
        <w:ind w:left="-284" w:firstLine="568"/>
        <w:rPr>
          <w:color w:val="000000"/>
        </w:rPr>
      </w:pPr>
    </w:p>
    <w:p w14:paraId="420896B8" w14:textId="77777777" w:rsidR="00D120EE" w:rsidRDefault="00D120EE" w:rsidP="00E30A98">
      <w:pPr>
        <w:pStyle w:val="a6"/>
        <w:spacing w:line="360" w:lineRule="auto"/>
        <w:ind w:left="-284" w:firstLine="568"/>
        <w:rPr>
          <w:color w:val="000000"/>
        </w:rPr>
      </w:pPr>
    </w:p>
    <w:p w14:paraId="5E8AF4DF" w14:textId="77777777" w:rsidR="00D120EE" w:rsidRDefault="00D120EE" w:rsidP="00E30A98">
      <w:pPr>
        <w:pStyle w:val="a6"/>
        <w:spacing w:line="360" w:lineRule="auto"/>
        <w:ind w:left="-284" w:firstLine="568"/>
        <w:rPr>
          <w:color w:val="000000"/>
        </w:rPr>
      </w:pPr>
    </w:p>
    <w:p w14:paraId="13E0FBA9" w14:textId="77777777" w:rsidR="002E46E9" w:rsidRDefault="002E46E9" w:rsidP="00B64D23">
      <w:pPr>
        <w:rPr>
          <w:lang w:eastAsia="ru-RU"/>
        </w:rPr>
      </w:pPr>
    </w:p>
    <w:p w14:paraId="39234468" w14:textId="77777777" w:rsidR="002E46E9" w:rsidRDefault="002E46E9" w:rsidP="00B64D23">
      <w:pPr>
        <w:rPr>
          <w:lang w:eastAsia="ru-RU"/>
        </w:rPr>
      </w:pPr>
    </w:p>
    <w:p w14:paraId="19042499" w14:textId="77777777" w:rsidR="002E46E9" w:rsidRDefault="002E46E9" w:rsidP="00B64D23">
      <w:pPr>
        <w:rPr>
          <w:lang w:eastAsia="ru-RU"/>
        </w:rPr>
      </w:pPr>
    </w:p>
    <w:p w14:paraId="4EFCBAC0" w14:textId="77777777" w:rsidR="002E46E9" w:rsidRDefault="002E46E9" w:rsidP="00B64D23">
      <w:pPr>
        <w:rPr>
          <w:lang w:eastAsia="ru-RU"/>
        </w:rPr>
      </w:pPr>
    </w:p>
    <w:p w14:paraId="5095484B" w14:textId="77777777" w:rsidR="002E46E9" w:rsidRDefault="002E46E9" w:rsidP="00B64D23">
      <w:pPr>
        <w:rPr>
          <w:lang w:eastAsia="ru-RU"/>
        </w:rPr>
      </w:pPr>
    </w:p>
    <w:p w14:paraId="73591B54" w14:textId="77777777" w:rsidR="00B64D23" w:rsidRDefault="00B64D23" w:rsidP="00B64D23">
      <w:pPr>
        <w:rPr>
          <w:lang w:eastAsia="ru-RU"/>
        </w:rPr>
      </w:pPr>
      <w:bookmarkStart w:id="18" w:name="_Hlk100242995"/>
    </w:p>
    <w:p w14:paraId="3B55BB5B" w14:textId="77777777" w:rsidR="00B64D23" w:rsidRDefault="00B64D23" w:rsidP="00B64D23">
      <w:pPr>
        <w:rPr>
          <w:lang w:eastAsia="ru-RU"/>
        </w:rPr>
      </w:pPr>
    </w:p>
    <w:p w14:paraId="45EBE6E0" w14:textId="77777777" w:rsidR="00B64D23" w:rsidRDefault="00B64D23" w:rsidP="005F6B3D">
      <w:pPr>
        <w:rPr>
          <w:lang w:eastAsia="ru-RU"/>
        </w:rPr>
      </w:pPr>
    </w:p>
    <w:p w14:paraId="029987AA" w14:textId="459EA967" w:rsidR="007312DC" w:rsidRPr="00A369BF" w:rsidRDefault="00720591" w:rsidP="007A647E">
      <w:pPr>
        <w:spacing w:line="360" w:lineRule="auto"/>
        <w:ind w:firstLine="0"/>
        <w:jc w:val="center"/>
        <w:outlineLvl w:val="0"/>
        <w:rPr>
          <w:rFonts w:eastAsia="Times New Roman"/>
          <w:b/>
          <w:i/>
          <w:iCs/>
          <w:szCs w:val="24"/>
          <w:lang w:eastAsia="ru-RU"/>
        </w:rPr>
      </w:pPr>
      <w:bookmarkStart w:id="19" w:name="_Toc105077657"/>
      <w:r w:rsidRPr="00A369BF">
        <w:rPr>
          <w:rFonts w:eastAsia="Times New Roman"/>
          <w:b/>
          <w:i/>
          <w:iCs/>
          <w:szCs w:val="24"/>
          <w:lang w:eastAsia="ru-RU"/>
        </w:rPr>
        <w:t xml:space="preserve">2.2 </w:t>
      </w:r>
      <w:hyperlink w:anchor="_Toc334001174" w:history="1">
        <w:r w:rsidRPr="00A369BF">
          <w:rPr>
            <w:rFonts w:eastAsia="Times New Roman"/>
            <w:b/>
            <w:i/>
            <w:iCs/>
            <w:szCs w:val="24"/>
            <w:lang w:eastAsia="ru-RU"/>
          </w:rPr>
          <w:t>Историческая</w:t>
        </w:r>
      </w:hyperlink>
      <w:r w:rsidRPr="00A369BF">
        <w:rPr>
          <w:rFonts w:eastAsia="Times New Roman"/>
          <w:b/>
          <w:i/>
          <w:iCs/>
          <w:szCs w:val="24"/>
          <w:lang w:eastAsia="ru-RU"/>
        </w:rPr>
        <w:t xml:space="preserve"> справка</w:t>
      </w:r>
      <w:bookmarkEnd w:id="19"/>
    </w:p>
    <w:bookmarkEnd w:id="18"/>
    <w:p w14:paraId="56F62700" w14:textId="77777777" w:rsidR="00BC153F" w:rsidRPr="00BC153F" w:rsidRDefault="00BC153F" w:rsidP="00720591">
      <w:pPr>
        <w:pStyle w:val="a6"/>
        <w:spacing w:line="276" w:lineRule="auto"/>
        <w:ind w:firstLine="709"/>
        <w:rPr>
          <w:color w:val="000000"/>
        </w:rPr>
      </w:pPr>
      <w:r w:rsidRPr="00BC153F">
        <w:rPr>
          <w:color w:val="000000"/>
        </w:rPr>
        <w:t>Границ</w:t>
      </w:r>
      <w:r>
        <w:rPr>
          <w:color w:val="000000"/>
        </w:rPr>
        <w:t>ы</w:t>
      </w:r>
      <w:r w:rsidRPr="00BC153F">
        <w:rPr>
          <w:color w:val="000000"/>
        </w:rPr>
        <w:t xml:space="preserve"> муниципального образования</w:t>
      </w:r>
      <w:r>
        <w:rPr>
          <w:color w:val="000000"/>
        </w:rPr>
        <w:t xml:space="preserve"> </w:t>
      </w:r>
      <w:r w:rsidR="0025238B">
        <w:rPr>
          <w:color w:val="000000"/>
        </w:rPr>
        <w:t>Березовский</w:t>
      </w:r>
      <w:r w:rsidR="0001314E">
        <w:rPr>
          <w:color w:val="000000"/>
        </w:rPr>
        <w:t xml:space="preserve"> </w:t>
      </w:r>
      <w:r>
        <w:rPr>
          <w:color w:val="000000"/>
        </w:rPr>
        <w:t xml:space="preserve">сельсовет </w:t>
      </w:r>
      <w:proofErr w:type="spellStart"/>
      <w:r>
        <w:rPr>
          <w:color w:val="000000"/>
        </w:rPr>
        <w:t>Колыщлейского</w:t>
      </w:r>
      <w:proofErr w:type="spellEnd"/>
      <w:r>
        <w:rPr>
          <w:color w:val="000000"/>
        </w:rPr>
        <w:t xml:space="preserve"> района Пензенской области</w:t>
      </w:r>
      <w:r w:rsidRPr="00BC153F">
        <w:rPr>
          <w:color w:val="000000"/>
        </w:rPr>
        <w:t xml:space="preserve"> установлены Законом Пензенской области от 0</w:t>
      </w:r>
      <w:r>
        <w:rPr>
          <w:color w:val="000000"/>
        </w:rPr>
        <w:t>2</w:t>
      </w:r>
      <w:r w:rsidRPr="00BC153F">
        <w:rPr>
          <w:color w:val="000000"/>
        </w:rPr>
        <w:t xml:space="preserve"> ноября 2004 года №690-ЗПО</w:t>
      </w:r>
      <w:r>
        <w:rPr>
          <w:color w:val="000000"/>
        </w:rPr>
        <w:t xml:space="preserve"> «</w:t>
      </w:r>
      <w:proofErr w:type="gramStart"/>
      <w:r>
        <w:rPr>
          <w:color w:val="000000"/>
        </w:rPr>
        <w:t>О  границах</w:t>
      </w:r>
      <w:proofErr w:type="gramEnd"/>
      <w:r>
        <w:rPr>
          <w:color w:val="000000"/>
        </w:rPr>
        <w:t xml:space="preserve"> муниципальных образований Пензенской области» с последними изменениями</w:t>
      </w:r>
      <w:r w:rsidR="004E7ADC">
        <w:rPr>
          <w:color w:val="000000"/>
        </w:rPr>
        <w:t>.</w:t>
      </w:r>
      <w:r>
        <w:rPr>
          <w:color w:val="000000"/>
        </w:rPr>
        <w:t xml:space="preserve"> </w:t>
      </w:r>
    </w:p>
    <w:p w14:paraId="3C430537" w14:textId="77777777" w:rsidR="00176D83" w:rsidRPr="006619C6" w:rsidRDefault="00176D83" w:rsidP="00720591">
      <w:pPr>
        <w:pStyle w:val="a6"/>
        <w:spacing w:line="276" w:lineRule="auto"/>
        <w:ind w:firstLine="709"/>
        <w:rPr>
          <w:color w:val="000000"/>
        </w:rPr>
      </w:pPr>
      <w:r w:rsidRPr="006619C6">
        <w:rPr>
          <w:color w:val="000000"/>
        </w:rPr>
        <w:t xml:space="preserve">Ниже представлена история возникновения населенных пунктов. </w:t>
      </w:r>
    </w:p>
    <w:p w14:paraId="722BF422" w14:textId="77777777" w:rsidR="008269CA" w:rsidRDefault="0025238B" w:rsidP="00720591">
      <w:pPr>
        <w:pStyle w:val="a6"/>
        <w:spacing w:line="276" w:lineRule="auto"/>
        <w:ind w:firstLine="709"/>
        <w:rPr>
          <w:color w:val="000000"/>
        </w:rPr>
      </w:pPr>
      <w:r>
        <w:rPr>
          <w:b/>
          <w:color w:val="000000"/>
          <w:u w:val="single"/>
        </w:rPr>
        <w:t xml:space="preserve">с. </w:t>
      </w:r>
      <w:r w:rsidRPr="0025238B">
        <w:rPr>
          <w:b/>
          <w:color w:val="000000"/>
          <w:u w:val="single"/>
        </w:rPr>
        <w:t>Березовка</w:t>
      </w:r>
      <w:r w:rsidR="008269CA" w:rsidRPr="0025238B">
        <w:rPr>
          <w:color w:val="000000"/>
          <w:u w:val="single"/>
        </w:rPr>
        <w:t> </w:t>
      </w:r>
      <w:r w:rsidR="008269CA" w:rsidRPr="008269CA">
        <w:rPr>
          <w:color w:val="000000"/>
        </w:rPr>
        <w:t xml:space="preserve">(Березовка, Малая Березовка, Покровское, </w:t>
      </w:r>
      <w:proofErr w:type="spellStart"/>
      <w:r w:rsidR="008269CA" w:rsidRPr="008269CA">
        <w:rPr>
          <w:color w:val="000000"/>
        </w:rPr>
        <w:t>Бардино</w:t>
      </w:r>
      <w:proofErr w:type="spellEnd"/>
      <w:r w:rsidR="008269CA" w:rsidRPr="008269CA">
        <w:rPr>
          <w:color w:val="000000"/>
        </w:rPr>
        <w:t xml:space="preserve">), русское село, центр Березовского сельсовета, в 7 км к северу от районного центра, по автодороге на г. Пензу. На 1.1.2004 г. – 392 хозяйства, 997 жителей. Центральная усадьба сельского производственного кооператива «Березовский» на базе одноименного совхоза. Основано между 1710 и 1717 гг. князем Алексеем Черкасским, в 1717 г. у него 10 дворов переведенцев из </w:t>
      </w:r>
      <w:proofErr w:type="spellStart"/>
      <w:r w:rsidR="008269CA" w:rsidRPr="008269CA">
        <w:rPr>
          <w:color w:val="000000"/>
        </w:rPr>
        <w:t>Епифановского</w:t>
      </w:r>
      <w:proofErr w:type="spellEnd"/>
      <w:r w:rsidR="008269CA" w:rsidRPr="008269CA">
        <w:rPr>
          <w:color w:val="000000"/>
        </w:rPr>
        <w:t xml:space="preserve"> уезда. В 1747 г. – сельцо Покровское, Березовка </w:t>
      </w:r>
      <w:proofErr w:type="spellStart"/>
      <w:r w:rsidR="008269CA" w:rsidRPr="008269CA">
        <w:rPr>
          <w:color w:val="000000"/>
        </w:rPr>
        <w:t>тож</w:t>
      </w:r>
      <w:proofErr w:type="spellEnd"/>
      <w:r w:rsidR="008269CA" w:rsidRPr="008269CA">
        <w:rPr>
          <w:color w:val="000000"/>
        </w:rPr>
        <w:t xml:space="preserve">, Завального стана Пензенского уезда помещика Петра Ивановича Матюшкина, 158 ревизских душ (РГАДА, ф. 350, оп.2, </w:t>
      </w:r>
      <w:proofErr w:type="spellStart"/>
      <w:r w:rsidR="008269CA" w:rsidRPr="008269CA">
        <w:rPr>
          <w:color w:val="000000"/>
        </w:rPr>
        <w:t>е.хр</w:t>
      </w:r>
      <w:proofErr w:type="spellEnd"/>
      <w:r w:rsidR="008269CA" w:rsidRPr="008269CA">
        <w:rPr>
          <w:color w:val="000000"/>
        </w:rPr>
        <w:t xml:space="preserve">. 2542, </w:t>
      </w:r>
      <w:proofErr w:type="spellStart"/>
      <w:r w:rsidR="008269CA" w:rsidRPr="008269CA">
        <w:rPr>
          <w:color w:val="000000"/>
        </w:rPr>
        <w:t>лл</w:t>
      </w:r>
      <w:proofErr w:type="spellEnd"/>
      <w:r w:rsidR="008269CA" w:rsidRPr="008269CA">
        <w:rPr>
          <w:color w:val="000000"/>
        </w:rPr>
        <w:t xml:space="preserve">. 36 </w:t>
      </w:r>
      <w:proofErr w:type="gramStart"/>
      <w:r w:rsidR="008269CA" w:rsidRPr="008269CA">
        <w:rPr>
          <w:color w:val="000000"/>
        </w:rPr>
        <w:t>об.-</w:t>
      </w:r>
      <w:proofErr w:type="gramEnd"/>
      <w:r w:rsidR="008269CA" w:rsidRPr="008269CA">
        <w:rPr>
          <w:color w:val="000000"/>
        </w:rPr>
        <w:t>43). Позднее принадлежало небогатым помещикам, сюда переводились крестьяне из Пензенского, Казанского, Симбирского, Ярославского уездов, Верхнего Ломова и др. Названо по одному из березовых колков в степи, от которых получил название овраг.</w:t>
      </w:r>
    </w:p>
    <w:p w14:paraId="1B419E6F" w14:textId="77777777" w:rsidR="008269CA" w:rsidRPr="008269CA" w:rsidRDefault="008269CA" w:rsidP="00720591">
      <w:pPr>
        <w:pStyle w:val="a6"/>
        <w:spacing w:line="276" w:lineRule="auto"/>
        <w:ind w:firstLine="709"/>
        <w:rPr>
          <w:color w:val="000000"/>
        </w:rPr>
      </w:pPr>
      <w:r w:rsidRPr="008269CA">
        <w:rPr>
          <w:color w:val="000000"/>
        </w:rPr>
        <w:t xml:space="preserve">С 1780 г. – Сердобского уезда Саратовской губернии. На карте Генерального межевания 1790 г. показана как с. Покровское, Березовка </w:t>
      </w:r>
      <w:proofErr w:type="spellStart"/>
      <w:r w:rsidRPr="008269CA">
        <w:rPr>
          <w:color w:val="000000"/>
        </w:rPr>
        <w:t>тож</w:t>
      </w:r>
      <w:proofErr w:type="spellEnd"/>
      <w:r w:rsidRPr="008269CA">
        <w:rPr>
          <w:color w:val="000000"/>
        </w:rPr>
        <w:t>, обозначена церковь (</w:t>
      </w:r>
      <w:hyperlink r:id="rId12" w:history="1">
        <w:r w:rsidRPr="008269CA">
          <w:rPr>
            <w:color w:val="000000"/>
          </w:rPr>
          <w:t>см. карту</w:t>
        </w:r>
      </w:hyperlink>
      <w:r w:rsidRPr="008269CA">
        <w:rPr>
          <w:color w:val="000000"/>
        </w:rPr>
        <w:t xml:space="preserve">). Однако по другим документам первый храм во имя Покрова Пресвятой Богородицы построен в 1800 г. В 1795 г. – село Покровское, Малая Березовка </w:t>
      </w:r>
      <w:proofErr w:type="spellStart"/>
      <w:proofErr w:type="gramStart"/>
      <w:r w:rsidRPr="008269CA">
        <w:rPr>
          <w:color w:val="000000"/>
        </w:rPr>
        <w:t>тож</w:t>
      </w:r>
      <w:proofErr w:type="spellEnd"/>
      <w:r w:rsidRPr="008269CA">
        <w:rPr>
          <w:color w:val="000000"/>
        </w:rPr>
        <w:t>,  надворного</w:t>
      </w:r>
      <w:proofErr w:type="gramEnd"/>
      <w:r w:rsidRPr="008269CA">
        <w:rPr>
          <w:color w:val="000000"/>
        </w:rPr>
        <w:t xml:space="preserve"> советника Василия Алексеевича сына и его жены Ирины Ивановны (фамилии не указаны), 90 дворов, 432 (РГВИА, ф. ВУА, д. 19014, </w:t>
      </w:r>
      <w:proofErr w:type="spellStart"/>
      <w:r w:rsidRPr="008269CA">
        <w:rPr>
          <w:color w:val="000000"/>
        </w:rPr>
        <w:t>Серд</w:t>
      </w:r>
      <w:proofErr w:type="spellEnd"/>
      <w:r w:rsidRPr="008269CA">
        <w:rPr>
          <w:color w:val="000000"/>
        </w:rPr>
        <w:t xml:space="preserve">. уезд, №224). В 1811 г. – село 20-ти мелких помещиков: Макаровы, Федоровы, Борисовы, Бухаров, Муромцев, </w:t>
      </w:r>
      <w:proofErr w:type="spellStart"/>
      <w:r w:rsidRPr="008269CA">
        <w:rPr>
          <w:color w:val="000000"/>
        </w:rPr>
        <w:t>Гулидовы</w:t>
      </w:r>
      <w:proofErr w:type="spellEnd"/>
      <w:r w:rsidRPr="008269CA">
        <w:rPr>
          <w:color w:val="000000"/>
        </w:rPr>
        <w:t xml:space="preserve">, Дубенские, Ступишина, Блохин, </w:t>
      </w:r>
      <w:proofErr w:type="spellStart"/>
      <w:r w:rsidRPr="008269CA">
        <w:rPr>
          <w:color w:val="000000"/>
        </w:rPr>
        <w:t>Битюцкая</w:t>
      </w:r>
      <w:proofErr w:type="spellEnd"/>
      <w:r w:rsidRPr="008269CA">
        <w:rPr>
          <w:color w:val="000000"/>
        </w:rPr>
        <w:t xml:space="preserve">, крестьян – 418 душ мужского пола, 4565 десятин земли, под селом 47 </w:t>
      </w:r>
      <w:proofErr w:type="spellStart"/>
      <w:r w:rsidRPr="008269CA">
        <w:rPr>
          <w:color w:val="000000"/>
        </w:rPr>
        <w:t>дес</w:t>
      </w:r>
      <w:proofErr w:type="spellEnd"/>
      <w:r w:rsidRPr="008269CA">
        <w:rPr>
          <w:color w:val="000000"/>
        </w:rPr>
        <w:t xml:space="preserve">. по обе стороны речки Березовки, церковь деревянная во имя Покрова Пресвятой Богородицы с приделом во имя Николая Чудотворца (РГАДА, ф. 1355, №1352, л. 204 об. – 205 об.). Позднее в селе насчитывалось 8 крестьянских обществ, по числу помещиков. В 1861 г. таковыми были Владыкины, Евсюков, Черкасовы, Юрьев, Зиновьев, </w:t>
      </w:r>
      <w:proofErr w:type="spellStart"/>
      <w:r w:rsidRPr="008269CA">
        <w:rPr>
          <w:color w:val="000000"/>
        </w:rPr>
        <w:t>Сомкова</w:t>
      </w:r>
      <w:proofErr w:type="spellEnd"/>
      <w:r w:rsidRPr="008269CA">
        <w:rPr>
          <w:color w:val="000000"/>
        </w:rPr>
        <w:t>, Свиридов.</w:t>
      </w:r>
    </w:p>
    <w:p w14:paraId="3F67D952" w14:textId="77777777" w:rsidR="008269CA" w:rsidRDefault="008269CA" w:rsidP="00720591">
      <w:pPr>
        <w:pStyle w:val="a6"/>
        <w:spacing w:line="276" w:lineRule="auto"/>
        <w:ind w:firstLine="709"/>
        <w:rPr>
          <w:color w:val="000000"/>
        </w:rPr>
      </w:pPr>
      <w:r w:rsidRPr="008269CA">
        <w:rPr>
          <w:color w:val="000000"/>
        </w:rPr>
        <w:t xml:space="preserve">После отмены крепостного права крестьяне выкупили землю у своих помещиков в собственность. В 1877 г. – волостной центр Сердобского уезда, 158 дворов, церковь, 3 ветряные мельницы, в одной версте от села – часовня. В 1911 г. в селе 227 дворов, имелась новая деревянная церковь (построена в 1892 г.), работала </w:t>
      </w:r>
      <w:proofErr w:type="spellStart"/>
      <w:r w:rsidRPr="008269CA">
        <w:rPr>
          <w:color w:val="000000"/>
        </w:rPr>
        <w:t>церковно</w:t>
      </w:r>
      <w:proofErr w:type="spellEnd"/>
      <w:r w:rsidR="00A2352B">
        <w:rPr>
          <w:color w:val="000000"/>
        </w:rPr>
        <w:t xml:space="preserve"> </w:t>
      </w:r>
      <w:r w:rsidRPr="008269CA">
        <w:rPr>
          <w:color w:val="000000"/>
        </w:rPr>
        <w:t>приходская школа. В 1955 г. – центр сельсовета, центральная усадьба колхоза «Мысль Ленина». В 1980-е гг. – центральная усадьба совхоза «Березовский». Численность населения (по годам): в 1747 – около 316, 1795 – около 854, 1811 – около 800, 1859 – 1000, 1877 – 896, 1911 – 1482, 1926 – 1700, 1939 – оценочно 1368, 1959 – 688, 1979 – 959, 1989 – 1101, 1996 – 1054 жителя.</w:t>
      </w:r>
    </w:p>
    <w:p w14:paraId="0E090632" w14:textId="57679393" w:rsidR="008269CA" w:rsidRPr="008269CA" w:rsidRDefault="0025238B" w:rsidP="00720591">
      <w:pPr>
        <w:pStyle w:val="a6"/>
        <w:spacing w:line="276" w:lineRule="auto"/>
        <w:ind w:firstLine="709"/>
        <w:rPr>
          <w:color w:val="000000"/>
        </w:rPr>
      </w:pPr>
      <w:r>
        <w:rPr>
          <w:b/>
          <w:color w:val="000000"/>
          <w:u w:val="single"/>
        </w:rPr>
        <w:t>с.</w:t>
      </w:r>
      <w:r w:rsidR="00720591">
        <w:rPr>
          <w:b/>
          <w:color w:val="000000"/>
          <w:u w:val="single"/>
        </w:rPr>
        <w:t> </w:t>
      </w:r>
      <w:proofErr w:type="spellStart"/>
      <w:r w:rsidRPr="0025238B">
        <w:rPr>
          <w:b/>
          <w:color w:val="000000"/>
          <w:u w:val="single"/>
        </w:rPr>
        <w:t>Дертево</w:t>
      </w:r>
      <w:proofErr w:type="spellEnd"/>
      <w:r w:rsidR="008269CA" w:rsidRPr="008269CA">
        <w:rPr>
          <w:color w:val="000000"/>
        </w:rPr>
        <w:t> (</w:t>
      </w:r>
      <w:proofErr w:type="spellStart"/>
      <w:r w:rsidR="008269CA" w:rsidRPr="008269CA">
        <w:rPr>
          <w:color w:val="000000"/>
        </w:rPr>
        <w:t>Сабуровские</w:t>
      </w:r>
      <w:proofErr w:type="spellEnd"/>
      <w:r w:rsidR="008269CA" w:rsidRPr="008269CA">
        <w:rPr>
          <w:color w:val="000000"/>
        </w:rPr>
        <w:t xml:space="preserve"> Хутора, </w:t>
      </w:r>
      <w:proofErr w:type="spellStart"/>
      <w:r w:rsidR="008269CA" w:rsidRPr="008269CA">
        <w:rPr>
          <w:color w:val="000000"/>
        </w:rPr>
        <w:t>Дертево-Сабуровка</w:t>
      </w:r>
      <w:proofErr w:type="spellEnd"/>
      <w:r w:rsidR="008269CA" w:rsidRPr="008269CA">
        <w:rPr>
          <w:color w:val="000000"/>
        </w:rPr>
        <w:t xml:space="preserve">), русская деревня </w:t>
      </w:r>
      <w:proofErr w:type="spellStart"/>
      <w:r w:rsidR="008269CA" w:rsidRPr="008269CA">
        <w:rPr>
          <w:color w:val="000000"/>
        </w:rPr>
        <w:t>Хопровского</w:t>
      </w:r>
      <w:proofErr w:type="spellEnd"/>
      <w:r w:rsidR="008269CA" w:rsidRPr="008269CA">
        <w:rPr>
          <w:color w:val="000000"/>
        </w:rPr>
        <w:t xml:space="preserve"> сельсовета, в 5 км к западу от поселка Хопер, на р. </w:t>
      </w:r>
      <w:proofErr w:type="spellStart"/>
      <w:r w:rsidR="008269CA" w:rsidRPr="008269CA">
        <w:rPr>
          <w:color w:val="000000"/>
        </w:rPr>
        <w:t>Синеомутовка</w:t>
      </w:r>
      <w:proofErr w:type="spellEnd"/>
      <w:r w:rsidR="008269CA" w:rsidRPr="008269CA">
        <w:rPr>
          <w:color w:val="000000"/>
        </w:rPr>
        <w:t xml:space="preserve">. На 1.1.2004 г. – 15 хозяйств, 27 жителей. Поселена между 1762 и 1782 гг. наследником пензенского канцеляриста А.В. </w:t>
      </w:r>
      <w:proofErr w:type="spellStart"/>
      <w:r w:rsidR="008269CA" w:rsidRPr="008269CA">
        <w:rPr>
          <w:color w:val="000000"/>
        </w:rPr>
        <w:t>Дертева</w:t>
      </w:r>
      <w:proofErr w:type="spellEnd"/>
      <w:r w:rsidR="008269CA" w:rsidRPr="008269CA">
        <w:rPr>
          <w:color w:val="000000"/>
        </w:rPr>
        <w:t xml:space="preserve"> из рода подьячих Пензенской приказной избы. Часть крестьян перевела из д. </w:t>
      </w:r>
      <w:proofErr w:type="spellStart"/>
      <w:r w:rsidR="008269CA" w:rsidRPr="008269CA">
        <w:rPr>
          <w:color w:val="000000"/>
        </w:rPr>
        <w:t>Бакшеевки</w:t>
      </w:r>
      <w:proofErr w:type="spellEnd"/>
      <w:r w:rsidR="008269CA" w:rsidRPr="008269CA">
        <w:rPr>
          <w:color w:val="000000"/>
        </w:rPr>
        <w:t xml:space="preserve">, </w:t>
      </w:r>
      <w:proofErr w:type="spellStart"/>
      <w:r w:rsidR="008269CA" w:rsidRPr="008269CA">
        <w:rPr>
          <w:color w:val="000000"/>
        </w:rPr>
        <w:t>Карамала</w:t>
      </w:r>
      <w:proofErr w:type="spellEnd"/>
      <w:r w:rsidR="008269CA" w:rsidRPr="008269CA">
        <w:rPr>
          <w:color w:val="000000"/>
        </w:rPr>
        <w:t xml:space="preserve"> </w:t>
      </w:r>
      <w:proofErr w:type="spellStart"/>
      <w:r w:rsidR="008269CA" w:rsidRPr="008269CA">
        <w:rPr>
          <w:color w:val="000000"/>
        </w:rPr>
        <w:t>тож</w:t>
      </w:r>
      <w:proofErr w:type="spellEnd"/>
      <w:r w:rsidR="008269CA" w:rsidRPr="008269CA">
        <w:rPr>
          <w:color w:val="000000"/>
        </w:rPr>
        <w:t xml:space="preserve">, Городищенского уезда его вдова М.С. </w:t>
      </w:r>
      <w:proofErr w:type="spellStart"/>
      <w:r w:rsidR="008269CA" w:rsidRPr="008269CA">
        <w:rPr>
          <w:color w:val="000000"/>
        </w:rPr>
        <w:t>Дертева</w:t>
      </w:r>
      <w:proofErr w:type="spellEnd"/>
      <w:r w:rsidR="008269CA" w:rsidRPr="008269CA">
        <w:rPr>
          <w:color w:val="000000"/>
        </w:rPr>
        <w:t xml:space="preserve">. В 1790 г. деревня </w:t>
      </w:r>
      <w:proofErr w:type="spellStart"/>
      <w:r w:rsidR="008269CA" w:rsidRPr="008269CA">
        <w:rPr>
          <w:color w:val="000000"/>
        </w:rPr>
        <w:t>Дертевка</w:t>
      </w:r>
      <w:proofErr w:type="spellEnd"/>
      <w:r w:rsidR="008269CA" w:rsidRPr="008269CA">
        <w:rPr>
          <w:color w:val="000000"/>
        </w:rPr>
        <w:t xml:space="preserve"> вместе с </w:t>
      </w:r>
      <w:proofErr w:type="spellStart"/>
      <w:r w:rsidR="008269CA" w:rsidRPr="008269CA">
        <w:rPr>
          <w:color w:val="000000"/>
        </w:rPr>
        <w:t>новопоселенной</w:t>
      </w:r>
      <w:proofErr w:type="spellEnd"/>
      <w:r w:rsidR="008269CA" w:rsidRPr="008269CA">
        <w:rPr>
          <w:color w:val="000000"/>
        </w:rPr>
        <w:t xml:space="preserve"> д. Бекетовкой показаны за Марией Степановной </w:t>
      </w:r>
      <w:proofErr w:type="spellStart"/>
      <w:r w:rsidR="008269CA" w:rsidRPr="008269CA">
        <w:rPr>
          <w:color w:val="000000"/>
        </w:rPr>
        <w:t>Дертевой</w:t>
      </w:r>
      <w:proofErr w:type="spellEnd"/>
      <w:r w:rsidR="008269CA" w:rsidRPr="008269CA">
        <w:rPr>
          <w:color w:val="000000"/>
        </w:rPr>
        <w:t xml:space="preserve">, а также Алексеем Матвеевичем и Анной Матвеевной Бекетовыми, в обоих селениях 130 дворов, 66 десятин усадебной земли, пашни – 3315 </w:t>
      </w:r>
      <w:proofErr w:type="spellStart"/>
      <w:r w:rsidR="008269CA" w:rsidRPr="008269CA">
        <w:rPr>
          <w:color w:val="000000"/>
        </w:rPr>
        <w:t>дес</w:t>
      </w:r>
      <w:proofErr w:type="spellEnd"/>
      <w:r w:rsidR="008269CA" w:rsidRPr="008269CA">
        <w:rPr>
          <w:color w:val="000000"/>
        </w:rPr>
        <w:t xml:space="preserve">., леса – 142 </w:t>
      </w:r>
      <w:proofErr w:type="spellStart"/>
      <w:r w:rsidR="008269CA" w:rsidRPr="008269CA">
        <w:rPr>
          <w:color w:val="000000"/>
        </w:rPr>
        <w:t>дес</w:t>
      </w:r>
      <w:proofErr w:type="spellEnd"/>
      <w:r w:rsidR="008269CA" w:rsidRPr="008269CA">
        <w:rPr>
          <w:color w:val="000000"/>
        </w:rPr>
        <w:t xml:space="preserve">., всего – 7940 </w:t>
      </w:r>
      <w:proofErr w:type="spellStart"/>
      <w:r w:rsidR="008269CA" w:rsidRPr="008269CA">
        <w:rPr>
          <w:color w:val="000000"/>
        </w:rPr>
        <w:t>дес</w:t>
      </w:r>
      <w:proofErr w:type="spellEnd"/>
      <w:r w:rsidR="008269CA" w:rsidRPr="008269CA">
        <w:rPr>
          <w:color w:val="000000"/>
        </w:rPr>
        <w:t xml:space="preserve">.; </w:t>
      </w:r>
      <w:proofErr w:type="spellStart"/>
      <w:r w:rsidR="008269CA" w:rsidRPr="008269CA">
        <w:rPr>
          <w:color w:val="000000"/>
        </w:rPr>
        <w:t>Дертево</w:t>
      </w:r>
      <w:proofErr w:type="spellEnd"/>
      <w:r w:rsidR="008269CA" w:rsidRPr="008269CA">
        <w:rPr>
          <w:color w:val="000000"/>
        </w:rPr>
        <w:t xml:space="preserve"> «на левом берегу речки </w:t>
      </w:r>
      <w:proofErr w:type="spellStart"/>
      <w:r w:rsidR="008269CA" w:rsidRPr="008269CA">
        <w:rPr>
          <w:color w:val="000000"/>
        </w:rPr>
        <w:t>Мотосени</w:t>
      </w:r>
      <w:proofErr w:type="spellEnd"/>
      <w:r w:rsidR="008269CA" w:rsidRPr="008269CA">
        <w:rPr>
          <w:color w:val="000000"/>
        </w:rPr>
        <w:t xml:space="preserve"> и на правой оврага Суходола», крестьяне на барщине (РГАДА, ф. 1355, оп. 1, е. хр. 107, л. 14 об.). В 1790-е гг. из </w:t>
      </w:r>
      <w:proofErr w:type="spellStart"/>
      <w:r w:rsidR="008269CA" w:rsidRPr="008269CA">
        <w:rPr>
          <w:color w:val="000000"/>
        </w:rPr>
        <w:t>Дертева</w:t>
      </w:r>
      <w:proofErr w:type="spellEnd"/>
      <w:r w:rsidR="008269CA" w:rsidRPr="008269CA">
        <w:rPr>
          <w:color w:val="000000"/>
        </w:rPr>
        <w:t xml:space="preserve"> производились выселки: сельцо Белокаменка, Васильевка </w:t>
      </w:r>
      <w:proofErr w:type="spellStart"/>
      <w:r w:rsidR="008269CA" w:rsidRPr="008269CA">
        <w:rPr>
          <w:color w:val="000000"/>
        </w:rPr>
        <w:t>тож</w:t>
      </w:r>
      <w:proofErr w:type="spellEnd"/>
      <w:r w:rsidR="008269CA" w:rsidRPr="008269CA">
        <w:rPr>
          <w:color w:val="000000"/>
        </w:rPr>
        <w:t xml:space="preserve">, деревни Высокое, </w:t>
      </w:r>
      <w:proofErr w:type="spellStart"/>
      <w:r w:rsidR="008269CA" w:rsidRPr="008269CA">
        <w:rPr>
          <w:color w:val="000000"/>
        </w:rPr>
        <w:t>Трофимовка</w:t>
      </w:r>
      <w:proofErr w:type="spellEnd"/>
      <w:r w:rsidR="008269CA" w:rsidRPr="008269CA">
        <w:rPr>
          <w:color w:val="000000"/>
        </w:rPr>
        <w:t xml:space="preserve">, </w:t>
      </w:r>
      <w:proofErr w:type="spellStart"/>
      <w:r w:rsidR="008269CA" w:rsidRPr="008269CA">
        <w:rPr>
          <w:color w:val="000000"/>
        </w:rPr>
        <w:t>тож</w:t>
      </w:r>
      <w:proofErr w:type="spellEnd"/>
      <w:r w:rsidR="008269CA" w:rsidRPr="008269CA">
        <w:rPr>
          <w:color w:val="000000"/>
        </w:rPr>
        <w:t xml:space="preserve">, </w:t>
      </w:r>
      <w:proofErr w:type="spellStart"/>
      <w:r w:rsidR="008269CA" w:rsidRPr="008269CA">
        <w:rPr>
          <w:color w:val="000000"/>
        </w:rPr>
        <w:t>Алферьевка</w:t>
      </w:r>
      <w:proofErr w:type="spellEnd"/>
      <w:r w:rsidR="008269CA" w:rsidRPr="008269CA">
        <w:rPr>
          <w:color w:val="000000"/>
        </w:rPr>
        <w:t xml:space="preserve"> и Петровка, </w:t>
      </w:r>
      <w:proofErr w:type="spellStart"/>
      <w:r w:rsidR="008269CA" w:rsidRPr="008269CA">
        <w:rPr>
          <w:color w:val="000000"/>
        </w:rPr>
        <w:t>Синеомутовка</w:t>
      </w:r>
      <w:proofErr w:type="spellEnd"/>
      <w:r w:rsidR="008269CA" w:rsidRPr="008269CA">
        <w:rPr>
          <w:color w:val="000000"/>
        </w:rPr>
        <w:t xml:space="preserve"> </w:t>
      </w:r>
      <w:proofErr w:type="spellStart"/>
      <w:r w:rsidR="008269CA" w:rsidRPr="008269CA">
        <w:rPr>
          <w:color w:val="000000"/>
        </w:rPr>
        <w:t>тож</w:t>
      </w:r>
      <w:proofErr w:type="spellEnd"/>
      <w:r w:rsidR="008269CA" w:rsidRPr="008269CA">
        <w:rPr>
          <w:color w:val="000000"/>
        </w:rPr>
        <w:t xml:space="preserve">, отсюда снижение численности в 1864 г. В 1800 г. помещиком показан надворный советник Василий Михайлович Сабуров. В 1805 г. построена каменная церковь во имя иконы Казанской Богородицы с приделом во имя Архангела Михаила и деревянной колокольней (церковь реконструирована в 1829 г.). До постройки церкви деревня приходом состояла при церкви с. Бекетовки (правобережного). В середине 19 в. параллельно употреблялось название д. </w:t>
      </w:r>
      <w:proofErr w:type="spellStart"/>
      <w:r w:rsidR="008269CA" w:rsidRPr="008269CA">
        <w:rPr>
          <w:color w:val="000000"/>
        </w:rPr>
        <w:t>Сабуровские</w:t>
      </w:r>
      <w:proofErr w:type="spellEnd"/>
      <w:r w:rsidR="008269CA" w:rsidRPr="008269CA">
        <w:rPr>
          <w:color w:val="000000"/>
        </w:rPr>
        <w:t xml:space="preserve"> Хутора.</w:t>
      </w:r>
    </w:p>
    <w:p w14:paraId="0B3F52C1" w14:textId="77777777" w:rsidR="008269CA" w:rsidRPr="008269CA" w:rsidRDefault="008269CA" w:rsidP="00720591">
      <w:pPr>
        <w:pStyle w:val="a6"/>
        <w:spacing w:line="276" w:lineRule="auto"/>
        <w:ind w:firstLine="709"/>
        <w:rPr>
          <w:color w:val="000000"/>
        </w:rPr>
      </w:pPr>
      <w:r w:rsidRPr="008269CA">
        <w:rPr>
          <w:color w:val="000000"/>
        </w:rPr>
        <w:t xml:space="preserve">В 1877 г. – церковь, школа. В 1910 г. – село </w:t>
      </w:r>
      <w:proofErr w:type="spellStart"/>
      <w:r w:rsidRPr="008269CA">
        <w:rPr>
          <w:color w:val="000000"/>
        </w:rPr>
        <w:t>Дертево</w:t>
      </w:r>
      <w:proofErr w:type="spellEnd"/>
      <w:r w:rsidRPr="008269CA">
        <w:rPr>
          <w:color w:val="000000"/>
        </w:rPr>
        <w:t xml:space="preserve">, волостной центр Пензенского уезда, одна крестьянская община, 128 дворов, имение Сабуровых, земская школа, паровая и ветряная мельницы, 2 </w:t>
      </w:r>
      <w:proofErr w:type="spellStart"/>
      <w:r w:rsidRPr="008269CA">
        <w:rPr>
          <w:color w:val="000000"/>
        </w:rPr>
        <w:t>шерсточесальни</w:t>
      </w:r>
      <w:proofErr w:type="spellEnd"/>
      <w:r w:rsidRPr="008269CA">
        <w:rPr>
          <w:color w:val="000000"/>
        </w:rPr>
        <w:t xml:space="preserve">, 3 кузницы, кирпичный сарай, 5 лавок. 27.3.1918 г. в </w:t>
      </w:r>
      <w:proofErr w:type="spellStart"/>
      <w:r w:rsidRPr="008269CA">
        <w:rPr>
          <w:color w:val="000000"/>
        </w:rPr>
        <w:t>Дертевской</w:t>
      </w:r>
      <w:proofErr w:type="spellEnd"/>
      <w:r w:rsidRPr="008269CA">
        <w:rPr>
          <w:color w:val="000000"/>
        </w:rPr>
        <w:t xml:space="preserve"> волости установлена Советская власть. В 1926 г. – центр сельсовета </w:t>
      </w:r>
      <w:proofErr w:type="spellStart"/>
      <w:r w:rsidRPr="008269CA">
        <w:rPr>
          <w:color w:val="000000"/>
        </w:rPr>
        <w:t>Телегинской</w:t>
      </w:r>
      <w:proofErr w:type="spellEnd"/>
      <w:r w:rsidRPr="008269CA">
        <w:rPr>
          <w:color w:val="000000"/>
        </w:rPr>
        <w:t xml:space="preserve"> укрупненной волости. Вероятно, в состав села вошел выселок из с. </w:t>
      </w:r>
      <w:proofErr w:type="spellStart"/>
      <w:r w:rsidRPr="008269CA">
        <w:rPr>
          <w:color w:val="000000"/>
        </w:rPr>
        <w:t>Сабуровки</w:t>
      </w:r>
      <w:proofErr w:type="spellEnd"/>
      <w:r w:rsidRPr="008269CA">
        <w:rPr>
          <w:color w:val="000000"/>
        </w:rPr>
        <w:t xml:space="preserve"> Колышлейского района. С 1928 г. – центр сельсовета </w:t>
      </w:r>
      <w:proofErr w:type="spellStart"/>
      <w:r w:rsidRPr="008269CA">
        <w:rPr>
          <w:color w:val="000000"/>
        </w:rPr>
        <w:t>Телегинского</w:t>
      </w:r>
      <w:proofErr w:type="spellEnd"/>
      <w:r w:rsidRPr="008269CA">
        <w:rPr>
          <w:color w:val="000000"/>
        </w:rPr>
        <w:t xml:space="preserve"> района, в 1959 г. – того же сельсовета. В 1955 г. – центральная усадьба колхоза «Красная Армия».</w:t>
      </w:r>
    </w:p>
    <w:p w14:paraId="17567E7F" w14:textId="77777777" w:rsidR="008269CA" w:rsidRPr="008269CA" w:rsidRDefault="008269CA" w:rsidP="00720591">
      <w:pPr>
        <w:pStyle w:val="a6"/>
        <w:spacing w:line="276" w:lineRule="auto"/>
        <w:ind w:firstLine="709"/>
        <w:rPr>
          <w:color w:val="000000"/>
        </w:rPr>
      </w:pPr>
      <w:r w:rsidRPr="008269CA">
        <w:rPr>
          <w:color w:val="000000"/>
        </w:rPr>
        <w:t xml:space="preserve">Численность населения (по годам): в 1790 – 1103 (вместе с </w:t>
      </w:r>
      <w:proofErr w:type="spellStart"/>
      <w:r w:rsidRPr="008269CA">
        <w:rPr>
          <w:color w:val="000000"/>
        </w:rPr>
        <w:t>новопоселенной</w:t>
      </w:r>
      <w:proofErr w:type="spellEnd"/>
      <w:r w:rsidRPr="008269CA">
        <w:rPr>
          <w:color w:val="000000"/>
        </w:rPr>
        <w:t xml:space="preserve"> д. Бекетовкой), 1864 – 583, 1877 – 558, 1897 – 695, 1910 – 836, 1926 – 892, 1930 – 981, 1939 – 576, 1959 – 305, 1979 – 163, 1989 – 98, 1996 – 82 жителя.</w:t>
      </w:r>
    </w:p>
    <w:p w14:paraId="6C3F9371" w14:textId="77777777" w:rsidR="008269CA" w:rsidRPr="008269CA" w:rsidRDefault="0025238B" w:rsidP="00720591">
      <w:pPr>
        <w:pStyle w:val="a6"/>
        <w:spacing w:line="276" w:lineRule="auto"/>
        <w:ind w:firstLine="709"/>
        <w:rPr>
          <w:color w:val="000000"/>
        </w:rPr>
      </w:pPr>
      <w:r>
        <w:rPr>
          <w:b/>
          <w:color w:val="000000"/>
          <w:u w:val="single"/>
        </w:rPr>
        <w:t xml:space="preserve">с. </w:t>
      </w:r>
      <w:r w:rsidRPr="0025238B">
        <w:rPr>
          <w:b/>
          <w:color w:val="000000"/>
          <w:u w:val="single"/>
        </w:rPr>
        <w:t>Зеленовка</w:t>
      </w:r>
      <w:r w:rsidR="008269CA" w:rsidRPr="008269CA">
        <w:rPr>
          <w:color w:val="000000"/>
        </w:rPr>
        <w:t xml:space="preserve"> (Зеленовка), русское село, в 3 км к северо-западу от районного центра. На 1.1.2004 г. – 172 хозяйства, 565 жителей. Основано между 1911 и 1926 гг. В 1990-е гг. – центральная усадьба сельского производственного кооператива «Колышлейский», созданного на базе бывшего одноименного совхоза. В 1939 и 1955 гг. – Колышлейского сельсовета. В 1959 г. – Березовского сельсовета, в 1989 г. – Колышлейского поссовета. В 1980-е гг. – центральная усадьба совхоза «Колышлейский». Законом Пензенской области от 22.12.2010 г. </w:t>
      </w:r>
      <w:proofErr w:type="spellStart"/>
      <w:r w:rsidR="008269CA" w:rsidRPr="008269CA">
        <w:rPr>
          <w:color w:val="000000"/>
        </w:rPr>
        <w:t>Зеленовский</w:t>
      </w:r>
      <w:proofErr w:type="spellEnd"/>
      <w:r w:rsidR="008269CA" w:rsidRPr="008269CA">
        <w:rPr>
          <w:color w:val="000000"/>
        </w:rPr>
        <w:t xml:space="preserve"> сельсовет упразднен, с передачей его территории Березовскому сельсовету.</w:t>
      </w:r>
    </w:p>
    <w:p w14:paraId="5E0856ED" w14:textId="77777777" w:rsidR="008269CA" w:rsidRDefault="008269CA" w:rsidP="00720591">
      <w:pPr>
        <w:pStyle w:val="a6"/>
        <w:spacing w:line="276" w:lineRule="auto"/>
        <w:ind w:firstLine="709"/>
        <w:rPr>
          <w:color w:val="000000"/>
        </w:rPr>
      </w:pPr>
      <w:r w:rsidRPr="008269CA">
        <w:rPr>
          <w:color w:val="000000"/>
        </w:rPr>
        <w:t>Численность населения (по годам): в 1926 – 60, 1939 – оценочно 48, 1959 – 64, 1979 – 179, 1989 – 510, 1996 – 606 жителей.</w:t>
      </w:r>
    </w:p>
    <w:p w14:paraId="00FBAC20" w14:textId="77777777" w:rsidR="008269CA" w:rsidRPr="008269CA" w:rsidRDefault="0025238B" w:rsidP="00720591">
      <w:pPr>
        <w:pStyle w:val="a6"/>
        <w:spacing w:line="276" w:lineRule="auto"/>
        <w:ind w:firstLine="709"/>
        <w:rPr>
          <w:color w:val="000000"/>
        </w:rPr>
      </w:pPr>
      <w:r>
        <w:rPr>
          <w:b/>
          <w:color w:val="000000"/>
          <w:u w:val="single"/>
        </w:rPr>
        <w:t xml:space="preserve">п. </w:t>
      </w:r>
      <w:r w:rsidRPr="0025238B">
        <w:rPr>
          <w:b/>
          <w:color w:val="000000"/>
          <w:u w:val="single"/>
        </w:rPr>
        <w:t>Лесной</w:t>
      </w:r>
      <w:r w:rsidR="008269CA" w:rsidRPr="008269CA">
        <w:rPr>
          <w:color w:val="000000"/>
        </w:rPr>
        <w:t>, русский поселок Березовского сельсовета, в 8 км к востоку от него. На 1.1.2004 г. – 31 хозяйство, 56 жителей. Основан между 1939 и 1959 гг.</w:t>
      </w:r>
    </w:p>
    <w:p w14:paraId="5206FBED" w14:textId="77777777" w:rsidR="008269CA" w:rsidRPr="008269CA" w:rsidRDefault="008269CA" w:rsidP="00720591">
      <w:pPr>
        <w:pStyle w:val="a6"/>
        <w:spacing w:line="276" w:lineRule="auto"/>
        <w:ind w:firstLine="709"/>
        <w:rPr>
          <w:color w:val="000000"/>
        </w:rPr>
      </w:pPr>
      <w:r w:rsidRPr="008269CA">
        <w:rPr>
          <w:color w:val="000000"/>
        </w:rPr>
        <w:t>Численность населения (по годам): в 1959 – 439, 1979 – 325, 1989 – 410, 1996 – 65 жителей.</w:t>
      </w:r>
    </w:p>
    <w:p w14:paraId="70FB84B1" w14:textId="77777777" w:rsidR="008269CA" w:rsidRPr="008269CA" w:rsidRDefault="0025238B" w:rsidP="00720591">
      <w:pPr>
        <w:pStyle w:val="a6"/>
        <w:spacing w:line="276" w:lineRule="auto"/>
        <w:ind w:firstLine="709"/>
        <w:rPr>
          <w:color w:val="000000"/>
        </w:rPr>
      </w:pPr>
      <w:r>
        <w:rPr>
          <w:b/>
          <w:color w:val="000000"/>
          <w:u w:val="single"/>
        </w:rPr>
        <w:t xml:space="preserve">д. </w:t>
      </w:r>
      <w:proofErr w:type="spellStart"/>
      <w:r w:rsidRPr="0025238B">
        <w:rPr>
          <w:b/>
          <w:color w:val="000000"/>
          <w:u w:val="single"/>
        </w:rPr>
        <w:t>Алферь</w:t>
      </w:r>
      <w:r w:rsidR="00A2352B">
        <w:rPr>
          <w:b/>
          <w:color w:val="000000"/>
          <w:u w:val="single"/>
        </w:rPr>
        <w:t>е</w:t>
      </w:r>
      <w:r w:rsidRPr="0025238B">
        <w:rPr>
          <w:b/>
          <w:color w:val="000000"/>
          <w:u w:val="single"/>
        </w:rPr>
        <w:t>вка</w:t>
      </w:r>
      <w:proofErr w:type="spellEnd"/>
      <w:r>
        <w:rPr>
          <w:b/>
          <w:color w:val="000000"/>
          <w:u w:val="single"/>
        </w:rPr>
        <w:t xml:space="preserve"> </w:t>
      </w:r>
      <w:r w:rsidR="008269CA" w:rsidRPr="008269CA">
        <w:rPr>
          <w:color w:val="000000"/>
        </w:rPr>
        <w:t>(</w:t>
      </w:r>
      <w:proofErr w:type="spellStart"/>
      <w:r w:rsidR="008269CA" w:rsidRPr="008269CA">
        <w:rPr>
          <w:color w:val="000000"/>
        </w:rPr>
        <w:t>Алферовка</w:t>
      </w:r>
      <w:proofErr w:type="spellEnd"/>
      <w:r w:rsidR="008269CA" w:rsidRPr="008269CA">
        <w:rPr>
          <w:color w:val="000000"/>
        </w:rPr>
        <w:t xml:space="preserve">, Новая Бекетовка), русское село </w:t>
      </w:r>
      <w:proofErr w:type="spellStart"/>
      <w:r w:rsidR="008269CA" w:rsidRPr="008269CA">
        <w:rPr>
          <w:color w:val="000000"/>
        </w:rPr>
        <w:t>Хопровского</w:t>
      </w:r>
      <w:proofErr w:type="spellEnd"/>
      <w:r w:rsidR="008269CA" w:rsidRPr="008269CA">
        <w:rPr>
          <w:color w:val="000000"/>
        </w:rPr>
        <w:t xml:space="preserve"> сельсовета, в 2 км к югу от него, на левом берегу </w:t>
      </w:r>
      <w:proofErr w:type="spellStart"/>
      <w:r w:rsidR="008269CA" w:rsidRPr="008269CA">
        <w:rPr>
          <w:color w:val="000000"/>
        </w:rPr>
        <w:t>Хопра</w:t>
      </w:r>
      <w:proofErr w:type="spellEnd"/>
      <w:r w:rsidR="008269CA" w:rsidRPr="008269CA">
        <w:rPr>
          <w:color w:val="000000"/>
        </w:rPr>
        <w:t xml:space="preserve">. На 1.1.2004 г. – 44 хозяйства, 120 жителей. Основана между 1764 и 1782 гг. В «Топографическом описании Пензенского наместничества» (около 1785 г.) – д. Новая Бекетовка. На карте Сердобского уезда 1783 г. – д. Богословская, </w:t>
      </w:r>
      <w:proofErr w:type="spellStart"/>
      <w:r w:rsidR="008269CA" w:rsidRPr="008269CA">
        <w:rPr>
          <w:color w:val="000000"/>
        </w:rPr>
        <w:t>Алферьевка</w:t>
      </w:r>
      <w:proofErr w:type="spellEnd"/>
      <w:r w:rsidR="008269CA" w:rsidRPr="008269CA">
        <w:rPr>
          <w:color w:val="000000"/>
        </w:rPr>
        <w:t xml:space="preserve"> </w:t>
      </w:r>
      <w:proofErr w:type="spellStart"/>
      <w:r w:rsidR="008269CA" w:rsidRPr="008269CA">
        <w:rPr>
          <w:color w:val="000000"/>
        </w:rPr>
        <w:t>тож</w:t>
      </w:r>
      <w:proofErr w:type="spellEnd"/>
      <w:r w:rsidR="008269CA" w:rsidRPr="008269CA">
        <w:rPr>
          <w:color w:val="000000"/>
        </w:rPr>
        <w:t xml:space="preserve">, на левом берегу </w:t>
      </w:r>
      <w:proofErr w:type="spellStart"/>
      <w:r w:rsidR="008269CA" w:rsidRPr="008269CA">
        <w:rPr>
          <w:color w:val="000000"/>
        </w:rPr>
        <w:t>Хопра</w:t>
      </w:r>
      <w:proofErr w:type="spellEnd"/>
      <w:r w:rsidR="008269CA" w:rsidRPr="008269CA">
        <w:rPr>
          <w:color w:val="000000"/>
        </w:rPr>
        <w:t xml:space="preserve">. На карте Генерального межевания 1790 г. уже показана как д. </w:t>
      </w:r>
      <w:proofErr w:type="spellStart"/>
      <w:r w:rsidR="008269CA" w:rsidRPr="008269CA">
        <w:rPr>
          <w:color w:val="000000"/>
        </w:rPr>
        <w:t>Алферьевка</w:t>
      </w:r>
      <w:proofErr w:type="spellEnd"/>
      <w:r w:rsidR="008269CA" w:rsidRPr="008269CA">
        <w:rPr>
          <w:color w:val="000000"/>
        </w:rPr>
        <w:t xml:space="preserve">. В 1790-е гг. часть крестьян, возможно, переселена из с. </w:t>
      </w:r>
      <w:proofErr w:type="spellStart"/>
      <w:r w:rsidR="008269CA" w:rsidRPr="008269CA">
        <w:rPr>
          <w:color w:val="000000"/>
        </w:rPr>
        <w:t>Дертево</w:t>
      </w:r>
      <w:proofErr w:type="spellEnd"/>
      <w:r w:rsidR="008269CA" w:rsidRPr="008269CA">
        <w:rPr>
          <w:color w:val="000000"/>
        </w:rPr>
        <w:t xml:space="preserve"> и с. Бекетовки. В 1795 г. – сельцо </w:t>
      </w:r>
      <w:proofErr w:type="spellStart"/>
      <w:r w:rsidR="008269CA" w:rsidRPr="008269CA">
        <w:rPr>
          <w:color w:val="000000"/>
        </w:rPr>
        <w:t>Алферьевское</w:t>
      </w:r>
      <w:proofErr w:type="spellEnd"/>
      <w:r w:rsidR="008269CA" w:rsidRPr="008269CA">
        <w:rPr>
          <w:color w:val="000000"/>
        </w:rPr>
        <w:t xml:space="preserve">, владение секунд-майора, князя </w:t>
      </w:r>
      <w:proofErr w:type="spellStart"/>
      <w:r w:rsidR="008269CA" w:rsidRPr="008269CA">
        <w:rPr>
          <w:color w:val="000000"/>
        </w:rPr>
        <w:t>Агания</w:t>
      </w:r>
      <w:proofErr w:type="spellEnd"/>
      <w:r w:rsidR="008269CA" w:rsidRPr="008269CA">
        <w:rPr>
          <w:color w:val="000000"/>
        </w:rPr>
        <w:t xml:space="preserve"> Васильевича </w:t>
      </w:r>
      <w:proofErr w:type="spellStart"/>
      <w:r w:rsidR="008269CA" w:rsidRPr="008269CA">
        <w:rPr>
          <w:color w:val="000000"/>
        </w:rPr>
        <w:t>Мамеева</w:t>
      </w:r>
      <w:proofErr w:type="spellEnd"/>
      <w:r w:rsidR="008269CA" w:rsidRPr="008269CA">
        <w:rPr>
          <w:color w:val="000000"/>
        </w:rPr>
        <w:t xml:space="preserve">, 20 дворов, 103 ревизских души (РГВИА, ф. ВУА, д. 19014, </w:t>
      </w:r>
      <w:proofErr w:type="spellStart"/>
      <w:r w:rsidR="008269CA" w:rsidRPr="008269CA">
        <w:rPr>
          <w:color w:val="000000"/>
        </w:rPr>
        <w:t>Серд</w:t>
      </w:r>
      <w:proofErr w:type="spellEnd"/>
      <w:r w:rsidR="008269CA" w:rsidRPr="008269CA">
        <w:rPr>
          <w:color w:val="000000"/>
        </w:rPr>
        <w:t>. уезд, №15).</w:t>
      </w:r>
    </w:p>
    <w:p w14:paraId="7C1E7E8C" w14:textId="77777777" w:rsidR="008269CA" w:rsidRPr="008269CA" w:rsidRDefault="008269CA" w:rsidP="00720591">
      <w:pPr>
        <w:pStyle w:val="a6"/>
        <w:spacing w:line="276" w:lineRule="auto"/>
        <w:ind w:firstLine="709"/>
        <w:rPr>
          <w:color w:val="000000"/>
        </w:rPr>
      </w:pPr>
      <w:r w:rsidRPr="008269CA">
        <w:rPr>
          <w:color w:val="000000"/>
        </w:rPr>
        <w:t xml:space="preserve">В «Экономических примечаниях» Генерального межевания показана как д. </w:t>
      </w:r>
      <w:proofErr w:type="spellStart"/>
      <w:r w:rsidRPr="008269CA">
        <w:rPr>
          <w:color w:val="000000"/>
        </w:rPr>
        <w:t>Алферьевка</w:t>
      </w:r>
      <w:proofErr w:type="spellEnd"/>
      <w:r w:rsidRPr="008269CA">
        <w:rPr>
          <w:color w:val="000000"/>
        </w:rPr>
        <w:t xml:space="preserve"> Сердобского уезда Саратовской губернии князя </w:t>
      </w:r>
      <w:proofErr w:type="spellStart"/>
      <w:r w:rsidRPr="008269CA">
        <w:rPr>
          <w:color w:val="000000"/>
        </w:rPr>
        <w:t>Агания</w:t>
      </w:r>
      <w:proofErr w:type="spellEnd"/>
      <w:r w:rsidRPr="008269CA">
        <w:rPr>
          <w:color w:val="000000"/>
        </w:rPr>
        <w:t xml:space="preserve"> Васильевича </w:t>
      </w:r>
      <w:proofErr w:type="spellStart"/>
      <w:r w:rsidRPr="008269CA">
        <w:rPr>
          <w:color w:val="000000"/>
        </w:rPr>
        <w:t>Мамеева</w:t>
      </w:r>
      <w:proofErr w:type="spellEnd"/>
      <w:r w:rsidRPr="008269CA">
        <w:rPr>
          <w:color w:val="000000"/>
        </w:rPr>
        <w:t xml:space="preserve"> на левом берегу </w:t>
      </w:r>
      <w:proofErr w:type="spellStart"/>
      <w:r w:rsidRPr="008269CA">
        <w:rPr>
          <w:color w:val="000000"/>
        </w:rPr>
        <w:t>Хопра</w:t>
      </w:r>
      <w:proofErr w:type="spellEnd"/>
      <w:r w:rsidRPr="008269CA">
        <w:rPr>
          <w:color w:val="000000"/>
        </w:rPr>
        <w:t xml:space="preserve">, у него всяких угодий 1362 десятины (РГАДА, ф. 1355, №1352, л. 203 </w:t>
      </w:r>
      <w:proofErr w:type="gramStart"/>
      <w:r w:rsidRPr="008269CA">
        <w:rPr>
          <w:color w:val="000000"/>
        </w:rPr>
        <w:t>об.-</w:t>
      </w:r>
      <w:proofErr w:type="gramEnd"/>
      <w:r w:rsidRPr="008269CA">
        <w:rPr>
          <w:color w:val="000000"/>
        </w:rPr>
        <w:t xml:space="preserve">204 об.). Приходская Казанская церковь находилась в с. </w:t>
      </w:r>
      <w:proofErr w:type="spellStart"/>
      <w:r w:rsidRPr="008269CA">
        <w:rPr>
          <w:color w:val="000000"/>
        </w:rPr>
        <w:t>Дертево</w:t>
      </w:r>
      <w:proofErr w:type="spellEnd"/>
      <w:r w:rsidRPr="008269CA">
        <w:rPr>
          <w:color w:val="000000"/>
        </w:rPr>
        <w:t xml:space="preserve">. Между 1910 и 1926 гг. к </w:t>
      </w:r>
      <w:proofErr w:type="spellStart"/>
      <w:r w:rsidRPr="008269CA">
        <w:rPr>
          <w:color w:val="000000"/>
        </w:rPr>
        <w:t>Алферьевке</w:t>
      </w:r>
      <w:proofErr w:type="spellEnd"/>
      <w:r w:rsidRPr="008269CA">
        <w:rPr>
          <w:color w:val="000000"/>
        </w:rPr>
        <w:t xml:space="preserve"> была подселена «</w:t>
      </w:r>
      <w:proofErr w:type="spellStart"/>
      <w:r w:rsidRPr="008269CA">
        <w:rPr>
          <w:color w:val="000000"/>
        </w:rPr>
        <w:t>новопоселенная</w:t>
      </w:r>
      <w:proofErr w:type="spellEnd"/>
      <w:r w:rsidRPr="008269CA">
        <w:rPr>
          <w:color w:val="000000"/>
        </w:rPr>
        <w:t xml:space="preserve"> деревня Бекетовка» Пензенского уезда, в ней стало 50 дворов (в списке населенных пунктов Пензенского уезда под 1910 г. эта последняя Новая Бекетовка также показана как «</w:t>
      </w:r>
      <w:proofErr w:type="spellStart"/>
      <w:r w:rsidRPr="008269CA">
        <w:rPr>
          <w:color w:val="000000"/>
        </w:rPr>
        <w:t>новопоселенная</w:t>
      </w:r>
      <w:proofErr w:type="spellEnd"/>
      <w:r w:rsidRPr="008269CA">
        <w:rPr>
          <w:color w:val="000000"/>
        </w:rPr>
        <w:t xml:space="preserve">»). В 1910 году д. </w:t>
      </w:r>
      <w:proofErr w:type="spellStart"/>
      <w:r w:rsidRPr="008269CA">
        <w:rPr>
          <w:color w:val="000000"/>
        </w:rPr>
        <w:t>Алферьевка</w:t>
      </w:r>
      <w:proofErr w:type="spellEnd"/>
      <w:r w:rsidRPr="008269CA">
        <w:rPr>
          <w:color w:val="000000"/>
        </w:rPr>
        <w:t xml:space="preserve"> </w:t>
      </w:r>
      <w:proofErr w:type="spellStart"/>
      <w:r w:rsidRPr="008269CA">
        <w:rPr>
          <w:color w:val="000000"/>
        </w:rPr>
        <w:t>Дертевской</w:t>
      </w:r>
      <w:proofErr w:type="spellEnd"/>
      <w:r w:rsidRPr="008269CA">
        <w:rPr>
          <w:color w:val="000000"/>
        </w:rPr>
        <w:t xml:space="preserve"> волости Пензенского уезда, 94 двора, земская школа, имение Акимовой, водяная мельница, кузница, 2 лавки. В 1926 г. – д. </w:t>
      </w:r>
      <w:proofErr w:type="spellStart"/>
      <w:r w:rsidRPr="008269CA">
        <w:rPr>
          <w:color w:val="000000"/>
        </w:rPr>
        <w:t>Алферьевка</w:t>
      </w:r>
      <w:proofErr w:type="spellEnd"/>
      <w:r w:rsidRPr="008269CA">
        <w:rPr>
          <w:color w:val="000000"/>
        </w:rPr>
        <w:t xml:space="preserve"> (</w:t>
      </w:r>
      <w:proofErr w:type="spellStart"/>
      <w:r w:rsidRPr="008269CA">
        <w:rPr>
          <w:color w:val="000000"/>
        </w:rPr>
        <w:t>Новопоселенная</w:t>
      </w:r>
      <w:proofErr w:type="spellEnd"/>
      <w:r w:rsidRPr="008269CA">
        <w:rPr>
          <w:color w:val="000000"/>
        </w:rPr>
        <w:t xml:space="preserve"> Бекетовка) центр </w:t>
      </w:r>
      <w:proofErr w:type="spellStart"/>
      <w:r w:rsidRPr="008269CA">
        <w:rPr>
          <w:color w:val="000000"/>
        </w:rPr>
        <w:t>Алферьевского</w:t>
      </w:r>
      <w:proofErr w:type="spellEnd"/>
      <w:r w:rsidRPr="008269CA">
        <w:rPr>
          <w:color w:val="000000"/>
        </w:rPr>
        <w:t xml:space="preserve"> сельсовета </w:t>
      </w:r>
      <w:proofErr w:type="spellStart"/>
      <w:r w:rsidRPr="008269CA">
        <w:rPr>
          <w:color w:val="000000"/>
        </w:rPr>
        <w:t>Телегинской</w:t>
      </w:r>
      <w:proofErr w:type="spellEnd"/>
      <w:r w:rsidRPr="008269CA">
        <w:rPr>
          <w:color w:val="000000"/>
        </w:rPr>
        <w:t xml:space="preserve"> укрупненной волости. С 1928 г. – в </w:t>
      </w:r>
      <w:proofErr w:type="spellStart"/>
      <w:r w:rsidRPr="008269CA">
        <w:rPr>
          <w:color w:val="000000"/>
        </w:rPr>
        <w:t>Телегинском</w:t>
      </w:r>
      <w:proofErr w:type="spellEnd"/>
      <w:r w:rsidRPr="008269CA">
        <w:rPr>
          <w:color w:val="000000"/>
        </w:rPr>
        <w:t xml:space="preserve"> районе. В 1955 г. – </w:t>
      </w:r>
      <w:proofErr w:type="spellStart"/>
      <w:r w:rsidRPr="008269CA">
        <w:rPr>
          <w:color w:val="000000"/>
        </w:rPr>
        <w:t>Дертевского</w:t>
      </w:r>
      <w:proofErr w:type="spellEnd"/>
      <w:r w:rsidRPr="008269CA">
        <w:rPr>
          <w:color w:val="000000"/>
        </w:rPr>
        <w:t xml:space="preserve"> сельсовета, центральная усадьба колхоза «Пограничник».</w:t>
      </w:r>
    </w:p>
    <w:p w14:paraId="38E9B1A1" w14:textId="77777777" w:rsidR="008269CA" w:rsidRPr="008269CA" w:rsidRDefault="008269CA" w:rsidP="00720591">
      <w:pPr>
        <w:pStyle w:val="a6"/>
        <w:spacing w:line="276" w:lineRule="auto"/>
        <w:ind w:firstLine="709"/>
        <w:rPr>
          <w:color w:val="000000"/>
        </w:rPr>
      </w:pPr>
      <w:r w:rsidRPr="008269CA">
        <w:rPr>
          <w:color w:val="000000"/>
        </w:rPr>
        <w:t xml:space="preserve">В селе родился двоюродный дед поэта А. Блока Алексей Николаевич Бекетов (1824–1898), первый председатель Пензенской губернской земской управы. Родина Андрея Николаевича Бекетова (26.11.1825 – 1.7.1902, с. Шахматово Московской губ.) – выдающегося русского ботаника, деда А. Блока («Нива», 1902, №28, с. 558). Родина Николая Николаевича Бекетова (1827–1911), выдающий русский химик, </w:t>
      </w:r>
      <w:proofErr w:type="gramStart"/>
      <w:r w:rsidRPr="008269CA">
        <w:rPr>
          <w:color w:val="000000"/>
        </w:rPr>
        <w:t>двоюродный  дед</w:t>
      </w:r>
      <w:proofErr w:type="gramEnd"/>
      <w:r w:rsidRPr="008269CA">
        <w:rPr>
          <w:color w:val="000000"/>
        </w:rPr>
        <w:t xml:space="preserve"> А. Блока. В 1959 г. – село </w:t>
      </w:r>
      <w:proofErr w:type="spellStart"/>
      <w:r w:rsidRPr="008269CA">
        <w:rPr>
          <w:color w:val="000000"/>
        </w:rPr>
        <w:t>Телегинского</w:t>
      </w:r>
      <w:proofErr w:type="spellEnd"/>
      <w:r w:rsidRPr="008269CA">
        <w:rPr>
          <w:color w:val="000000"/>
        </w:rPr>
        <w:t xml:space="preserve"> сельсовета. Неподалеку от села, в Березовой роще, был установлен памятник юному А. Блоку и барельефы его деда Андрея Николаевича и двоюродного деда Николая Николаевича Бекетовых. В конце 1990-х гг. памятник украден вандалами на металлолом.</w:t>
      </w:r>
    </w:p>
    <w:p w14:paraId="78502F33" w14:textId="77777777" w:rsidR="008269CA" w:rsidRPr="008269CA" w:rsidRDefault="008269CA" w:rsidP="00720591">
      <w:pPr>
        <w:pStyle w:val="a6"/>
        <w:spacing w:line="276" w:lineRule="auto"/>
        <w:ind w:firstLine="709"/>
        <w:rPr>
          <w:color w:val="000000"/>
        </w:rPr>
      </w:pPr>
      <w:r w:rsidRPr="008269CA">
        <w:rPr>
          <w:color w:val="000000"/>
        </w:rPr>
        <w:t>Численность населения (по годам): в 1795 – около 206, 1864 – 333, 1910 – 504, 1926 – 681, 1930 – 703, 1939 – 390, 1959 – 179, 1979 – 142, 1989 – 105, 1996 – 121 житель.</w:t>
      </w:r>
    </w:p>
    <w:p w14:paraId="372F9CD5" w14:textId="77777777" w:rsidR="00A44C8F" w:rsidRPr="00A44C8F" w:rsidRDefault="0025238B" w:rsidP="00720591">
      <w:pPr>
        <w:pStyle w:val="a6"/>
        <w:spacing w:line="276" w:lineRule="auto"/>
        <w:ind w:firstLine="709"/>
        <w:rPr>
          <w:color w:val="000000"/>
        </w:rPr>
      </w:pPr>
      <w:r>
        <w:rPr>
          <w:b/>
          <w:color w:val="000000"/>
          <w:u w:val="single"/>
        </w:rPr>
        <w:t xml:space="preserve">п. </w:t>
      </w:r>
      <w:r w:rsidRPr="0025238B">
        <w:rPr>
          <w:b/>
          <w:color w:val="000000"/>
          <w:u w:val="single"/>
        </w:rPr>
        <w:t>Горелый</w:t>
      </w:r>
      <w:r w:rsidR="00A44C8F" w:rsidRPr="00A44C8F">
        <w:rPr>
          <w:color w:val="000000"/>
        </w:rPr>
        <w:t xml:space="preserve">, русский поселок Березовского сельсовета, в 5 км к востоку от него. На 1.1.2004 г. – 30 хозяйств, 53 жителя. В 1926 г. – </w:t>
      </w:r>
      <w:proofErr w:type="spellStart"/>
      <w:r w:rsidR="00A44C8F" w:rsidRPr="00A44C8F">
        <w:rPr>
          <w:color w:val="000000"/>
        </w:rPr>
        <w:t>Трескинского</w:t>
      </w:r>
      <w:proofErr w:type="spellEnd"/>
      <w:r w:rsidR="00A44C8F" w:rsidRPr="00A44C8F">
        <w:rPr>
          <w:color w:val="000000"/>
        </w:rPr>
        <w:t xml:space="preserve">, в 1939 и 1955 гг. – Березовского сельсоветов. Одноименный поселок показан в 1955 г. – </w:t>
      </w:r>
      <w:proofErr w:type="spellStart"/>
      <w:r w:rsidR="00A44C8F" w:rsidRPr="00A44C8F">
        <w:rPr>
          <w:color w:val="000000"/>
        </w:rPr>
        <w:t>Трескинского</w:t>
      </w:r>
      <w:proofErr w:type="spellEnd"/>
      <w:r w:rsidR="00A44C8F" w:rsidRPr="00A44C8F">
        <w:rPr>
          <w:color w:val="000000"/>
        </w:rPr>
        <w:t xml:space="preserve"> сельсовета. В 1955 г. – колхоз «Мысль Ленина».</w:t>
      </w:r>
    </w:p>
    <w:p w14:paraId="38A06109" w14:textId="77777777" w:rsidR="00A44C8F" w:rsidRPr="00A44C8F" w:rsidRDefault="00A44C8F" w:rsidP="00720591">
      <w:pPr>
        <w:pStyle w:val="a6"/>
        <w:spacing w:line="276" w:lineRule="auto"/>
        <w:ind w:firstLine="709"/>
        <w:rPr>
          <w:color w:val="000000"/>
        </w:rPr>
      </w:pPr>
      <w:r w:rsidRPr="00A44C8F">
        <w:rPr>
          <w:color w:val="000000"/>
        </w:rPr>
        <w:t>Численность населения (по годам): в 1926 – 133, 1939 – оценочно 107, 1959 – 369, 1979 – 176, 1989 – 82, 1996 – 81 житель.</w:t>
      </w:r>
    </w:p>
    <w:p w14:paraId="7BB75EF2" w14:textId="77777777" w:rsidR="00A44C8F" w:rsidRPr="00A44C8F" w:rsidRDefault="0025238B" w:rsidP="00720591">
      <w:pPr>
        <w:pStyle w:val="a6"/>
        <w:spacing w:line="276" w:lineRule="auto"/>
        <w:ind w:firstLine="709"/>
        <w:rPr>
          <w:color w:val="000000"/>
        </w:rPr>
      </w:pPr>
      <w:r>
        <w:rPr>
          <w:b/>
          <w:color w:val="000000"/>
          <w:u w:val="single"/>
        </w:rPr>
        <w:t xml:space="preserve">железнодорожная станция </w:t>
      </w:r>
      <w:proofErr w:type="spellStart"/>
      <w:r w:rsidRPr="0025238B">
        <w:rPr>
          <w:b/>
          <w:color w:val="000000"/>
          <w:u w:val="single"/>
        </w:rPr>
        <w:t>Скрябино</w:t>
      </w:r>
      <w:proofErr w:type="spellEnd"/>
      <w:r w:rsidR="00A44C8F" w:rsidRPr="00A44C8F">
        <w:rPr>
          <w:color w:val="000000"/>
        </w:rPr>
        <w:t xml:space="preserve">, русский поселок, железнодорожная станция, Березовский сельсовет. В 8 км к северу от </w:t>
      </w:r>
      <w:proofErr w:type="spellStart"/>
      <w:r>
        <w:rPr>
          <w:color w:val="000000"/>
        </w:rPr>
        <w:t>р.п</w:t>
      </w:r>
      <w:proofErr w:type="spellEnd"/>
      <w:r>
        <w:rPr>
          <w:color w:val="000000"/>
        </w:rPr>
        <w:t>.</w:t>
      </w:r>
      <w:r w:rsidR="00A44C8F" w:rsidRPr="00A44C8F">
        <w:rPr>
          <w:color w:val="000000"/>
        </w:rPr>
        <w:t xml:space="preserve"> </w:t>
      </w:r>
      <w:proofErr w:type="spellStart"/>
      <w:r w:rsidR="00A44C8F" w:rsidRPr="00A44C8F">
        <w:rPr>
          <w:color w:val="000000"/>
        </w:rPr>
        <w:t>Колышлей</w:t>
      </w:r>
      <w:proofErr w:type="spellEnd"/>
      <w:r w:rsidR="00A44C8F" w:rsidRPr="00A44C8F">
        <w:rPr>
          <w:color w:val="000000"/>
        </w:rPr>
        <w:t xml:space="preserve">. На 1.1.2004 г. – 18 хозяйств, 39 жителей. Возник как железнодорожный разъезд, движение поездов начато в 1896 году. В 1939 и 1959 гг. – разъезд </w:t>
      </w:r>
      <w:proofErr w:type="spellStart"/>
      <w:r w:rsidR="00A44C8F" w:rsidRPr="00A44C8F">
        <w:rPr>
          <w:color w:val="000000"/>
        </w:rPr>
        <w:t>Скрябино</w:t>
      </w:r>
      <w:proofErr w:type="spellEnd"/>
      <w:r w:rsidR="00A44C8F" w:rsidRPr="00A44C8F">
        <w:rPr>
          <w:color w:val="000000"/>
        </w:rPr>
        <w:t xml:space="preserve"> </w:t>
      </w:r>
      <w:proofErr w:type="spellStart"/>
      <w:r w:rsidR="00A44C8F" w:rsidRPr="00A44C8F">
        <w:rPr>
          <w:color w:val="000000"/>
        </w:rPr>
        <w:t>Скрябинского</w:t>
      </w:r>
      <w:proofErr w:type="spellEnd"/>
      <w:r w:rsidR="00A44C8F" w:rsidRPr="00A44C8F">
        <w:rPr>
          <w:color w:val="000000"/>
        </w:rPr>
        <w:t xml:space="preserve"> (1939 г.), </w:t>
      </w:r>
      <w:proofErr w:type="spellStart"/>
      <w:r w:rsidR="00A44C8F" w:rsidRPr="00A44C8F">
        <w:rPr>
          <w:color w:val="000000"/>
        </w:rPr>
        <w:t>Трескинского</w:t>
      </w:r>
      <w:proofErr w:type="spellEnd"/>
      <w:r w:rsidR="00A44C8F" w:rsidRPr="00A44C8F">
        <w:rPr>
          <w:color w:val="000000"/>
        </w:rPr>
        <w:t xml:space="preserve"> (1955 г.), </w:t>
      </w:r>
      <w:proofErr w:type="spellStart"/>
      <w:r w:rsidR="00A44C8F" w:rsidRPr="00A44C8F">
        <w:rPr>
          <w:color w:val="000000"/>
        </w:rPr>
        <w:t>Саловского</w:t>
      </w:r>
      <w:proofErr w:type="spellEnd"/>
      <w:r w:rsidR="00A44C8F" w:rsidRPr="00A44C8F">
        <w:rPr>
          <w:color w:val="000000"/>
        </w:rPr>
        <w:t xml:space="preserve"> (1959 г.) сельсоветов.</w:t>
      </w:r>
    </w:p>
    <w:p w14:paraId="44C27176" w14:textId="77777777" w:rsidR="00A44C8F" w:rsidRPr="00A44C8F" w:rsidRDefault="00A44C8F" w:rsidP="00720591">
      <w:pPr>
        <w:pStyle w:val="a6"/>
        <w:spacing w:line="276" w:lineRule="auto"/>
        <w:ind w:firstLine="709"/>
        <w:rPr>
          <w:color w:val="000000"/>
        </w:rPr>
      </w:pPr>
      <w:r w:rsidRPr="00A44C8F">
        <w:rPr>
          <w:color w:val="000000"/>
        </w:rPr>
        <w:t>Численность населения (по годам): в 1926 – 13, 1939 – оценочно 10, 1959 – 58, 1979 – 88, 1989 – 37, 1996 – 43 жителя.</w:t>
      </w:r>
    </w:p>
    <w:p w14:paraId="728785F8" w14:textId="77777777" w:rsidR="00A44C8F" w:rsidRPr="00A44C8F" w:rsidRDefault="0025238B" w:rsidP="00720591">
      <w:pPr>
        <w:pStyle w:val="a6"/>
        <w:spacing w:line="276" w:lineRule="auto"/>
        <w:ind w:firstLine="709"/>
        <w:rPr>
          <w:color w:val="000000"/>
        </w:rPr>
      </w:pPr>
      <w:r>
        <w:rPr>
          <w:b/>
          <w:color w:val="000000"/>
          <w:u w:val="single"/>
        </w:rPr>
        <w:t xml:space="preserve">с. </w:t>
      </w:r>
      <w:r w:rsidRPr="0025238B">
        <w:rPr>
          <w:b/>
          <w:color w:val="000000"/>
          <w:u w:val="single"/>
        </w:rPr>
        <w:t>Хопер</w:t>
      </w:r>
      <w:r w:rsidR="00A44C8F" w:rsidRPr="00A44C8F">
        <w:rPr>
          <w:color w:val="000000"/>
        </w:rPr>
        <w:t xml:space="preserve"> (Хопер, Совхоз «Хопер»), русский поселок, бывший центр </w:t>
      </w:r>
      <w:proofErr w:type="spellStart"/>
      <w:r w:rsidR="00A44C8F" w:rsidRPr="00A44C8F">
        <w:rPr>
          <w:color w:val="000000"/>
        </w:rPr>
        <w:t>Хопровского</w:t>
      </w:r>
      <w:proofErr w:type="spellEnd"/>
      <w:r w:rsidR="00A44C8F" w:rsidRPr="00A44C8F">
        <w:rPr>
          <w:color w:val="000000"/>
        </w:rPr>
        <w:t xml:space="preserve"> сельсовета, в 20 км к северу от районного центра, на правом берегу </w:t>
      </w:r>
      <w:proofErr w:type="spellStart"/>
      <w:r w:rsidR="00A44C8F" w:rsidRPr="00A44C8F">
        <w:rPr>
          <w:color w:val="000000"/>
        </w:rPr>
        <w:t>Хопра</w:t>
      </w:r>
      <w:proofErr w:type="spellEnd"/>
      <w:r w:rsidR="00A44C8F" w:rsidRPr="00A44C8F">
        <w:rPr>
          <w:color w:val="000000"/>
        </w:rPr>
        <w:t xml:space="preserve">, при впадении в него </w:t>
      </w:r>
      <w:proofErr w:type="spellStart"/>
      <w:r w:rsidR="00A44C8F" w:rsidRPr="00A44C8F">
        <w:rPr>
          <w:color w:val="000000"/>
        </w:rPr>
        <w:t>Синеомутовки</w:t>
      </w:r>
      <w:proofErr w:type="spellEnd"/>
      <w:r w:rsidR="00A44C8F" w:rsidRPr="00A44C8F">
        <w:rPr>
          <w:color w:val="000000"/>
        </w:rPr>
        <w:t xml:space="preserve">. На 1.1.2004 г. – 267 хозяйств, 703 жителя. Центральная усадьба сельского производственного кооператива «Хопер» на базе одноименного совхоза. Основан между 1911 и 1926 гг. Во времени переписи населения в 1926 г. селение показано как поселок «Мельница «Хопер». В 1930-е гг. – на земле совхоза «Хопер». В 1939 г. – </w:t>
      </w:r>
      <w:proofErr w:type="spellStart"/>
      <w:r w:rsidR="00A44C8F" w:rsidRPr="00A44C8F">
        <w:rPr>
          <w:color w:val="000000"/>
        </w:rPr>
        <w:t>Телегинского</w:t>
      </w:r>
      <w:proofErr w:type="spellEnd"/>
      <w:r w:rsidR="00A44C8F" w:rsidRPr="00A44C8F">
        <w:rPr>
          <w:color w:val="000000"/>
        </w:rPr>
        <w:t xml:space="preserve"> района, свиносовхоз «Хопер» Наркомата сельского хозяйства РСФСР, земельный фонд 3060 га, 146 рабочих и специалистов, 18 тракторов, 6 комбайнов, 4 грузовых автомашины, 91 голова КРС, 884 свиньи (Пензенская область.  Краткий экономико-стат. сб. Пенза, 1941). В 1959 г. – </w:t>
      </w:r>
      <w:proofErr w:type="spellStart"/>
      <w:r w:rsidR="00A44C8F" w:rsidRPr="00A44C8F">
        <w:rPr>
          <w:color w:val="000000"/>
        </w:rPr>
        <w:t>Телегинского</w:t>
      </w:r>
      <w:proofErr w:type="spellEnd"/>
      <w:r w:rsidR="00A44C8F" w:rsidRPr="00A44C8F">
        <w:rPr>
          <w:color w:val="000000"/>
        </w:rPr>
        <w:t xml:space="preserve"> сельсовета. Решением Пензенского облисполкома от 2.11.1990 г. переименован в пос. Хопер. 22.12.2010 г. </w:t>
      </w:r>
      <w:proofErr w:type="spellStart"/>
      <w:r w:rsidR="00A44C8F" w:rsidRPr="00A44C8F">
        <w:rPr>
          <w:color w:val="000000"/>
        </w:rPr>
        <w:t>Хопровский</w:t>
      </w:r>
      <w:proofErr w:type="spellEnd"/>
      <w:r w:rsidR="00A44C8F" w:rsidRPr="00A44C8F">
        <w:rPr>
          <w:color w:val="000000"/>
        </w:rPr>
        <w:t xml:space="preserve"> сельсовет упразднен, с передачей его территории Березовскому сельсовету.</w:t>
      </w:r>
    </w:p>
    <w:p w14:paraId="542B6D95" w14:textId="77777777" w:rsidR="00A44C8F" w:rsidRDefault="00A44C8F" w:rsidP="00720591">
      <w:pPr>
        <w:pStyle w:val="a6"/>
        <w:spacing w:line="276" w:lineRule="auto"/>
        <w:ind w:firstLine="709"/>
        <w:rPr>
          <w:color w:val="000000"/>
        </w:rPr>
      </w:pPr>
      <w:r w:rsidRPr="00A44C8F">
        <w:rPr>
          <w:color w:val="000000"/>
        </w:rPr>
        <w:t>Численность населения (по годам): в 1926 – 49, 1939 – 344, 1959 – 339, 1979 – 490, 1989 – 641, 1996 – 763 жителя.</w:t>
      </w:r>
    </w:p>
    <w:p w14:paraId="2117DBF3" w14:textId="77777777" w:rsidR="00A70742" w:rsidRPr="006619C6" w:rsidRDefault="00A70742" w:rsidP="00720591">
      <w:pPr>
        <w:pStyle w:val="a6"/>
        <w:spacing w:line="276" w:lineRule="auto"/>
        <w:ind w:firstLine="709"/>
        <w:rPr>
          <w:color w:val="000000"/>
        </w:rPr>
      </w:pPr>
      <w:r w:rsidRPr="006619C6">
        <w:rPr>
          <w:color w:val="000000"/>
        </w:rPr>
        <w:t xml:space="preserve">Жители Березовского сельсовета чтут историю своего края. На территории </w:t>
      </w:r>
      <w:r w:rsidR="00A2352B">
        <w:rPr>
          <w:color w:val="000000"/>
        </w:rPr>
        <w:t>с. Березовка</w:t>
      </w:r>
      <w:r w:rsidRPr="006619C6">
        <w:rPr>
          <w:color w:val="000000"/>
        </w:rPr>
        <w:t xml:space="preserve"> размещены следующие памятники истории и культуры: </w:t>
      </w:r>
    </w:p>
    <w:p w14:paraId="2B5DC58E" w14:textId="77777777" w:rsidR="00A70742" w:rsidRPr="00BA2A35" w:rsidRDefault="00A70742" w:rsidP="00720591">
      <w:pPr>
        <w:autoSpaceDE w:val="0"/>
        <w:autoSpaceDN w:val="0"/>
        <w:adjustRightInd w:val="0"/>
        <w:spacing w:line="276" w:lineRule="auto"/>
        <w:rPr>
          <w:rFonts w:ascii="Times New Roman CYR" w:hAnsi="Times New Roman CYR" w:cs="Times New Roman CYR"/>
          <w:bCs/>
          <w:iCs/>
          <w:color w:val="000000"/>
          <w:szCs w:val="24"/>
        </w:rPr>
      </w:pPr>
      <w:r w:rsidRPr="00BA2A35">
        <w:rPr>
          <w:rFonts w:ascii="Times New Roman CYR" w:hAnsi="Times New Roman CYR" w:cs="Times New Roman CYR"/>
          <w:bCs/>
          <w:iCs/>
          <w:color w:val="000000"/>
          <w:szCs w:val="24"/>
        </w:rPr>
        <w:t>1.</w:t>
      </w:r>
      <w:r>
        <w:rPr>
          <w:rFonts w:ascii="Times New Roman CYR" w:hAnsi="Times New Roman CYR" w:cs="Times New Roman CYR"/>
          <w:bCs/>
          <w:iCs/>
          <w:color w:val="000000"/>
          <w:szCs w:val="24"/>
        </w:rPr>
        <w:t xml:space="preserve"> </w:t>
      </w:r>
      <w:r w:rsidRPr="00BA2A35">
        <w:rPr>
          <w:rFonts w:ascii="Times New Roman CYR" w:hAnsi="Times New Roman CYR" w:cs="Times New Roman CYR"/>
          <w:bCs/>
          <w:iCs/>
          <w:color w:val="000000"/>
          <w:szCs w:val="24"/>
        </w:rPr>
        <w:t>Памятник В.И. Ленину, год открытия 1968г.</w:t>
      </w:r>
    </w:p>
    <w:p w14:paraId="4770AEFA" w14:textId="77777777" w:rsidR="00A70742" w:rsidRPr="00BA2A35" w:rsidRDefault="00A70742" w:rsidP="00720591">
      <w:pPr>
        <w:autoSpaceDE w:val="0"/>
        <w:autoSpaceDN w:val="0"/>
        <w:adjustRightInd w:val="0"/>
        <w:spacing w:line="276" w:lineRule="auto"/>
        <w:rPr>
          <w:rFonts w:ascii="Times New Roman CYR" w:hAnsi="Times New Roman CYR" w:cs="Times New Roman CYR"/>
          <w:bCs/>
          <w:iCs/>
          <w:color w:val="000000"/>
          <w:szCs w:val="24"/>
        </w:rPr>
      </w:pPr>
      <w:r w:rsidRPr="00BA2A35">
        <w:rPr>
          <w:rFonts w:ascii="Times New Roman CYR" w:hAnsi="Times New Roman CYR" w:cs="Times New Roman CYR"/>
          <w:bCs/>
          <w:iCs/>
          <w:color w:val="000000"/>
          <w:szCs w:val="24"/>
        </w:rPr>
        <w:t>2.</w:t>
      </w:r>
      <w:r w:rsidRPr="00BA2A35">
        <w:rPr>
          <w:rFonts w:ascii="Times New Roman CYR" w:hAnsi="Times New Roman CYR" w:cs="Times New Roman CYR"/>
          <w:color w:val="000000"/>
          <w:szCs w:val="24"/>
        </w:rPr>
        <w:t xml:space="preserve"> </w:t>
      </w:r>
      <w:r w:rsidRPr="00BA2A35">
        <w:rPr>
          <w:rFonts w:ascii="Times New Roman CYR" w:hAnsi="Times New Roman CYR" w:cs="Times New Roman CYR"/>
          <w:bCs/>
          <w:iCs/>
          <w:color w:val="000000"/>
          <w:szCs w:val="24"/>
        </w:rPr>
        <w:t>Стела воинам, погибшим в годы Великой Отечественной войны (1941-1945г), год открытия 1972 г.</w:t>
      </w:r>
    </w:p>
    <w:p w14:paraId="4DB708B5" w14:textId="77777777" w:rsidR="0054792E" w:rsidRPr="0054792E" w:rsidRDefault="0054792E" w:rsidP="00BC6537">
      <w:pPr>
        <w:pStyle w:val="1"/>
      </w:pPr>
      <w:bookmarkStart w:id="20" w:name="_Toc72839711"/>
      <w:bookmarkStart w:id="21" w:name="_Toc478301994"/>
      <w:bookmarkStart w:id="22" w:name="_Toc105077658"/>
      <w:r w:rsidRPr="0054792E">
        <w:t>2.3. Оценка территории по комплексу природных факторов</w:t>
      </w:r>
      <w:bookmarkEnd w:id="20"/>
      <w:bookmarkEnd w:id="22"/>
    </w:p>
    <w:p w14:paraId="10B7167D" w14:textId="748546D5" w:rsidR="00F0277E" w:rsidRPr="00F03C21" w:rsidRDefault="008F66ED" w:rsidP="00BE4691">
      <w:pPr>
        <w:pStyle w:val="2"/>
        <w:rPr>
          <w:i/>
          <w:iCs/>
          <w:lang w:val="ru-RU"/>
        </w:rPr>
      </w:pPr>
      <w:bookmarkStart w:id="23" w:name="_Toc105077659"/>
      <w:r w:rsidRPr="00F03C21">
        <w:rPr>
          <w:i/>
          <w:iCs/>
          <w:lang w:val="ru-RU"/>
        </w:rPr>
        <w:t>2.3.1.</w:t>
      </w:r>
      <w:r w:rsidR="00F0277E" w:rsidRPr="00F03C21">
        <w:rPr>
          <w:i/>
          <w:iCs/>
          <w:lang w:val="ru-RU"/>
        </w:rPr>
        <w:t xml:space="preserve"> </w:t>
      </w:r>
      <w:r w:rsidR="009305A2" w:rsidRPr="00F03C21">
        <w:rPr>
          <w:i/>
          <w:iCs/>
          <w:lang w:val="ru-RU"/>
        </w:rPr>
        <w:t>К</w:t>
      </w:r>
      <w:r w:rsidR="00362992" w:rsidRPr="00F03C21">
        <w:rPr>
          <w:i/>
          <w:iCs/>
          <w:lang w:val="ru-RU"/>
        </w:rPr>
        <w:t>лимат</w:t>
      </w:r>
      <w:bookmarkEnd w:id="21"/>
      <w:bookmarkEnd w:id="23"/>
    </w:p>
    <w:p w14:paraId="5AE67667" w14:textId="77777777" w:rsidR="00985E3B" w:rsidRPr="002E46E9" w:rsidRDefault="00985E3B" w:rsidP="00720591">
      <w:pPr>
        <w:pStyle w:val="a6"/>
        <w:spacing w:line="276" w:lineRule="auto"/>
        <w:ind w:firstLine="709"/>
        <w:rPr>
          <w:color w:val="000000" w:themeColor="text1"/>
        </w:rPr>
      </w:pPr>
      <w:r w:rsidRPr="002E46E9">
        <w:rPr>
          <w:color w:val="000000" w:themeColor="text1"/>
        </w:rPr>
        <w:t xml:space="preserve">Климат </w:t>
      </w:r>
      <w:r w:rsidR="00A05E58">
        <w:rPr>
          <w:color w:val="000000" w:themeColor="text1"/>
        </w:rPr>
        <w:t>Березовского</w:t>
      </w:r>
      <w:r w:rsidRPr="002E46E9">
        <w:rPr>
          <w:color w:val="000000" w:themeColor="text1"/>
        </w:rPr>
        <w:t xml:space="preserve"> сельсовета умеренно-континентальный с тёплым летом и умеренно холодной зимой с устойчивым снежным покровом и хорошо выраженными переходными сезонами. Формирование климата происходит под действием климатообразующих факторов, таких как широта места, от которой зависит количество поступающей солнечной радиации, циркуляция атмосферы, рельеф.</w:t>
      </w:r>
    </w:p>
    <w:p w14:paraId="565921B6" w14:textId="77777777" w:rsidR="00985E3B" w:rsidRPr="002E46E9" w:rsidRDefault="00985E3B" w:rsidP="00720591">
      <w:pPr>
        <w:spacing w:line="276" w:lineRule="auto"/>
        <w:rPr>
          <w:color w:val="000000" w:themeColor="text1"/>
        </w:rPr>
      </w:pPr>
      <w:r w:rsidRPr="002E46E9">
        <w:rPr>
          <w:color w:val="000000" w:themeColor="text1"/>
        </w:rPr>
        <w:t>Самый тёплый месяц июль, температура которого колеблется по территории +17,0</w:t>
      </w:r>
      <w:r w:rsidRPr="002E46E9">
        <w:rPr>
          <w:color w:val="000000" w:themeColor="text1"/>
        </w:rPr>
        <w:sym w:font="Symbol" w:char="F0B0"/>
      </w:r>
      <w:r w:rsidRPr="002E46E9">
        <w:rPr>
          <w:color w:val="000000" w:themeColor="text1"/>
        </w:rPr>
        <w:t xml:space="preserve">. Самый холодный месяц – январь, средняя температура его </w:t>
      </w:r>
      <w:r w:rsidRPr="002E46E9">
        <w:rPr>
          <w:color w:val="000000" w:themeColor="text1"/>
        </w:rPr>
        <w:sym w:font="Symbol" w:char="F02D"/>
      </w:r>
      <w:r w:rsidRPr="002E46E9">
        <w:rPr>
          <w:color w:val="000000" w:themeColor="text1"/>
        </w:rPr>
        <w:t>13,2</w:t>
      </w:r>
      <w:r w:rsidRPr="002E46E9">
        <w:rPr>
          <w:color w:val="000000" w:themeColor="text1"/>
        </w:rPr>
        <w:sym w:font="Symbol" w:char="F0B0"/>
      </w:r>
      <w:r w:rsidRPr="002E46E9">
        <w:rPr>
          <w:color w:val="000000" w:themeColor="text1"/>
        </w:rPr>
        <w:t xml:space="preserve">. Разница между температурами соседних месяцев </w:t>
      </w:r>
      <w:proofErr w:type="gramStart"/>
      <w:r w:rsidRPr="002E46E9">
        <w:rPr>
          <w:color w:val="000000" w:themeColor="text1"/>
        </w:rPr>
        <w:t>невелика</w:t>
      </w:r>
      <w:proofErr w:type="gramEnd"/>
      <w:r w:rsidRPr="002E46E9">
        <w:rPr>
          <w:color w:val="000000" w:themeColor="text1"/>
        </w:rPr>
        <w:t xml:space="preserve"> и температура любого из них может смещаться то в одну, то в другую сторону. Так, в 10% лет теплее бывает август, а в 5% - июнь. </w:t>
      </w:r>
    </w:p>
    <w:p w14:paraId="346F2A38" w14:textId="77777777" w:rsidR="00985E3B" w:rsidRPr="002E46E9" w:rsidRDefault="00985E3B" w:rsidP="00720591">
      <w:pPr>
        <w:spacing w:line="276" w:lineRule="auto"/>
        <w:rPr>
          <w:color w:val="000000" w:themeColor="text1"/>
        </w:rPr>
      </w:pPr>
      <w:r w:rsidRPr="002E46E9">
        <w:rPr>
          <w:color w:val="000000" w:themeColor="text1"/>
        </w:rPr>
        <w:t xml:space="preserve">Абсолютный максимум температуры в большинстве лет отмечается в июле, абсолютный минимум - в январе. </w:t>
      </w:r>
    </w:p>
    <w:p w14:paraId="27B37DC9" w14:textId="77777777" w:rsidR="00985E3B" w:rsidRPr="002E46E9" w:rsidRDefault="00985E3B" w:rsidP="00720591">
      <w:pPr>
        <w:autoSpaceDE w:val="0"/>
        <w:autoSpaceDN w:val="0"/>
        <w:adjustRightInd w:val="0"/>
        <w:spacing w:line="276" w:lineRule="auto"/>
        <w:rPr>
          <w:rFonts w:ascii="Times New Roman CYR" w:hAnsi="Times New Roman CYR" w:cs="Times New Roman CYR"/>
          <w:color w:val="000000" w:themeColor="text1"/>
        </w:rPr>
      </w:pPr>
      <w:r w:rsidRPr="002E46E9">
        <w:rPr>
          <w:rFonts w:ascii="Times New Roman CYR" w:hAnsi="Times New Roman CYR" w:cs="Times New Roman CYR"/>
          <w:color w:val="000000" w:themeColor="text1"/>
        </w:rPr>
        <w:t>Продолжительность периодов с температурой выше 0˚С - 208 дней, выше +5˚С – 170 дней, выше +10˚С –136дней.</w:t>
      </w:r>
    </w:p>
    <w:p w14:paraId="2BED60E3" w14:textId="77777777" w:rsidR="00985E3B" w:rsidRPr="002E46E9" w:rsidRDefault="0025238B" w:rsidP="00720591">
      <w:pPr>
        <w:spacing w:line="276" w:lineRule="auto"/>
        <w:rPr>
          <w:color w:val="000000" w:themeColor="text1"/>
        </w:rPr>
      </w:pPr>
      <w:r>
        <w:rPr>
          <w:color w:val="000000" w:themeColor="text1"/>
        </w:rPr>
        <w:t>Березовский</w:t>
      </w:r>
      <w:r w:rsidR="00985E3B" w:rsidRPr="002E46E9">
        <w:rPr>
          <w:color w:val="000000" w:themeColor="text1"/>
        </w:rPr>
        <w:t xml:space="preserve"> сельсовет расположен в зоне умеренного увлажнения.</w:t>
      </w:r>
    </w:p>
    <w:p w14:paraId="4CAAA846" w14:textId="77777777" w:rsidR="00985E3B" w:rsidRPr="002E46E9" w:rsidRDefault="00985E3B" w:rsidP="00720591">
      <w:pPr>
        <w:spacing w:line="276" w:lineRule="auto"/>
        <w:rPr>
          <w:color w:val="000000" w:themeColor="text1"/>
        </w:rPr>
      </w:pPr>
      <w:r w:rsidRPr="002E46E9">
        <w:rPr>
          <w:color w:val="000000" w:themeColor="text1"/>
        </w:rPr>
        <w:t xml:space="preserve">Распределение осадков по территории зависит от характера подстилающей поверхности (наличие лесных массивов, водоёмов, речных долин), от высоты места и формы рельефа.  Годовая сумма осадков составляет 600 мм. В разрезе сезонов года наибольшее количество осадков выпадает в тёплый период. Около трети годового количества осадков приходится на холодный период года. По многолетним наблюдениям больше всего осадков выпадает в июле. Минимум осадков приходится на февраль. </w:t>
      </w:r>
    </w:p>
    <w:p w14:paraId="4A066E07" w14:textId="77777777" w:rsidR="003D6E9C" w:rsidRPr="0033095E" w:rsidRDefault="003D6E9C" w:rsidP="00720591">
      <w:pPr>
        <w:pStyle w:val="a6"/>
        <w:spacing w:line="276" w:lineRule="auto"/>
        <w:ind w:firstLine="709"/>
        <w:rPr>
          <w:color w:val="000000"/>
        </w:rPr>
      </w:pPr>
      <w:r w:rsidRPr="0033095E">
        <w:rPr>
          <w:color w:val="000000"/>
        </w:rPr>
        <w:t xml:space="preserve">В целом климатические условия </w:t>
      </w:r>
      <w:r w:rsidR="006914C1" w:rsidRPr="0033095E">
        <w:rPr>
          <w:color w:val="000000"/>
        </w:rPr>
        <w:t>сельсовета</w:t>
      </w:r>
      <w:r w:rsidRPr="0033095E">
        <w:rPr>
          <w:color w:val="000000"/>
        </w:rPr>
        <w:t xml:space="preserve">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14:paraId="2810B343" w14:textId="63254439" w:rsidR="008F66ED" w:rsidRPr="00F03C21" w:rsidRDefault="008F66ED" w:rsidP="00BE4691">
      <w:pPr>
        <w:pStyle w:val="2"/>
        <w:rPr>
          <w:i/>
          <w:iCs/>
          <w:lang w:val="ru-RU"/>
        </w:rPr>
      </w:pPr>
      <w:bookmarkStart w:id="24" w:name="_Toc478301996"/>
      <w:bookmarkStart w:id="25" w:name="_Toc105077660"/>
      <w:r w:rsidRPr="00F03C21">
        <w:rPr>
          <w:i/>
          <w:iCs/>
          <w:lang w:val="ru-RU"/>
        </w:rPr>
        <w:t>2.3.2. Гидрогеологическая сеть</w:t>
      </w:r>
      <w:bookmarkEnd w:id="25"/>
    </w:p>
    <w:p w14:paraId="72D5C782" w14:textId="77777777" w:rsidR="00985E3B" w:rsidRDefault="00985E3B" w:rsidP="00720591">
      <w:pPr>
        <w:spacing w:line="276" w:lineRule="auto"/>
        <w:rPr>
          <w:color w:val="000000"/>
        </w:rPr>
      </w:pPr>
      <w:r>
        <w:rPr>
          <w:color w:val="000000"/>
        </w:rPr>
        <w:t>В тесной взаимосвязи с рельефом находится гидрография сельсовета. Открытыми водными источниками территория сельсовета сравнительно богата.</w:t>
      </w:r>
    </w:p>
    <w:p w14:paraId="0E53B80C" w14:textId="77777777" w:rsidR="00985E3B" w:rsidRPr="00B50422" w:rsidRDefault="00985E3B" w:rsidP="00720591">
      <w:pPr>
        <w:pStyle w:val="a6"/>
        <w:spacing w:line="276" w:lineRule="auto"/>
        <w:ind w:firstLine="709"/>
        <w:rPr>
          <w:rFonts w:ascii="Times New Roman CYR" w:hAnsi="Times New Roman CYR" w:cs="Times New Roman CYR"/>
          <w:color w:val="000000" w:themeColor="text1"/>
        </w:rPr>
      </w:pPr>
      <w:r>
        <w:t xml:space="preserve">Гидрографическая сеть </w:t>
      </w:r>
      <w:r w:rsidR="00A05E58">
        <w:t>Березовского</w:t>
      </w:r>
      <w:r>
        <w:t xml:space="preserve"> </w:t>
      </w:r>
      <w:proofErr w:type="gramStart"/>
      <w:r>
        <w:t>сельсовета  представлена</w:t>
      </w:r>
      <w:proofErr w:type="gramEnd"/>
      <w:r>
        <w:t xml:space="preserve"> водными объектами: </w:t>
      </w:r>
      <w:r w:rsidRPr="00B50422">
        <w:rPr>
          <w:color w:val="000000" w:themeColor="text1"/>
        </w:rPr>
        <w:t xml:space="preserve">рекой </w:t>
      </w:r>
      <w:r w:rsidR="00A70742" w:rsidRPr="00B50422">
        <w:rPr>
          <w:color w:val="000000" w:themeColor="text1"/>
        </w:rPr>
        <w:t>Хопер</w:t>
      </w:r>
      <w:r w:rsidRPr="00B50422">
        <w:rPr>
          <w:color w:val="000000" w:themeColor="text1"/>
        </w:rPr>
        <w:t xml:space="preserve"> – левый приток реки </w:t>
      </w:r>
      <w:r w:rsidR="007766B4">
        <w:rPr>
          <w:color w:val="000000" w:themeColor="text1"/>
        </w:rPr>
        <w:t>Дон</w:t>
      </w:r>
      <w:r w:rsidRPr="00B50422">
        <w:rPr>
          <w:color w:val="000000" w:themeColor="text1"/>
        </w:rPr>
        <w:t xml:space="preserve">; рекой </w:t>
      </w:r>
      <w:proofErr w:type="spellStart"/>
      <w:r w:rsidR="00A70742" w:rsidRPr="00B50422">
        <w:rPr>
          <w:color w:val="000000" w:themeColor="text1"/>
        </w:rPr>
        <w:t>Синеомутка</w:t>
      </w:r>
      <w:proofErr w:type="spellEnd"/>
      <w:r w:rsidRPr="00B50422">
        <w:rPr>
          <w:color w:val="000000" w:themeColor="text1"/>
        </w:rPr>
        <w:t xml:space="preserve"> –</w:t>
      </w:r>
      <w:r w:rsidR="007766B4">
        <w:rPr>
          <w:color w:val="000000" w:themeColor="text1"/>
        </w:rPr>
        <w:t>правый</w:t>
      </w:r>
      <w:r w:rsidRPr="00B50422">
        <w:rPr>
          <w:color w:val="000000" w:themeColor="text1"/>
        </w:rPr>
        <w:t xml:space="preserve"> приток р.</w:t>
      </w:r>
      <w:r w:rsidR="0086279F" w:rsidRPr="00B50422">
        <w:rPr>
          <w:color w:val="000000" w:themeColor="text1"/>
        </w:rPr>
        <w:t xml:space="preserve"> </w:t>
      </w:r>
      <w:r w:rsidR="0045619C">
        <w:rPr>
          <w:color w:val="000000" w:themeColor="text1"/>
        </w:rPr>
        <w:t>Хопер</w:t>
      </w:r>
      <w:r w:rsidR="007766B4">
        <w:rPr>
          <w:color w:val="000000" w:themeColor="text1"/>
        </w:rPr>
        <w:t>,</w:t>
      </w:r>
      <w:r w:rsidRPr="00B50422">
        <w:rPr>
          <w:color w:val="000000" w:themeColor="text1"/>
        </w:rPr>
        <w:t xml:space="preserve"> рекой </w:t>
      </w:r>
      <w:proofErr w:type="spellStart"/>
      <w:r w:rsidR="00A70742" w:rsidRPr="00B50422">
        <w:rPr>
          <w:color w:val="000000" w:themeColor="text1"/>
        </w:rPr>
        <w:t>Сабуровка</w:t>
      </w:r>
      <w:proofErr w:type="spellEnd"/>
      <w:r w:rsidRPr="00B50422">
        <w:rPr>
          <w:color w:val="000000" w:themeColor="text1"/>
        </w:rPr>
        <w:t xml:space="preserve"> - </w:t>
      </w:r>
      <w:r w:rsidR="007766B4">
        <w:rPr>
          <w:color w:val="000000" w:themeColor="text1"/>
        </w:rPr>
        <w:t>правый</w:t>
      </w:r>
      <w:r w:rsidRPr="00B50422">
        <w:rPr>
          <w:color w:val="000000" w:themeColor="text1"/>
        </w:rPr>
        <w:t xml:space="preserve"> приток р.</w:t>
      </w:r>
      <w:r w:rsidR="00A70742" w:rsidRPr="00B50422">
        <w:rPr>
          <w:color w:val="000000" w:themeColor="text1"/>
        </w:rPr>
        <w:t xml:space="preserve"> </w:t>
      </w:r>
      <w:r w:rsidR="007766B4">
        <w:rPr>
          <w:color w:val="000000" w:themeColor="text1"/>
        </w:rPr>
        <w:t>Хопер</w:t>
      </w:r>
      <w:r w:rsidRPr="00B50422">
        <w:rPr>
          <w:color w:val="000000" w:themeColor="text1"/>
        </w:rPr>
        <w:t>,</w:t>
      </w:r>
      <w:r w:rsidR="00A70742" w:rsidRPr="00B50422">
        <w:rPr>
          <w:color w:val="000000" w:themeColor="text1"/>
        </w:rPr>
        <w:t xml:space="preserve"> рекой Текучка,</w:t>
      </w:r>
      <w:r w:rsidRPr="00B50422">
        <w:rPr>
          <w:color w:val="000000" w:themeColor="text1"/>
        </w:rPr>
        <w:t xml:space="preserve"> ручьями питающими реки.</w:t>
      </w:r>
    </w:p>
    <w:p w14:paraId="07C78DD2" w14:textId="77777777" w:rsidR="003033E6" w:rsidRDefault="003033E6" w:rsidP="00720591">
      <w:pPr>
        <w:spacing w:line="276" w:lineRule="auto"/>
        <w:rPr>
          <w:b/>
          <w:color w:val="000000"/>
        </w:rPr>
      </w:pPr>
    </w:p>
    <w:p w14:paraId="72BAE8C9" w14:textId="492CB410" w:rsidR="00720591" w:rsidRPr="004D2A07" w:rsidRDefault="004D2A07" w:rsidP="00BE4691">
      <w:pPr>
        <w:spacing w:line="276" w:lineRule="auto"/>
        <w:rPr>
          <w:b/>
          <w:color w:val="000000"/>
        </w:rPr>
      </w:pPr>
      <w:r w:rsidRPr="004D2A07">
        <w:rPr>
          <w:b/>
          <w:color w:val="000000"/>
        </w:rPr>
        <w:t>Характеристика рек</w:t>
      </w:r>
    </w:p>
    <w:tbl>
      <w:tblPr>
        <w:tblStyle w:val="af"/>
        <w:tblW w:w="0" w:type="auto"/>
        <w:tblInd w:w="-176" w:type="dxa"/>
        <w:tblLook w:val="04A0" w:firstRow="1" w:lastRow="0" w:firstColumn="1" w:lastColumn="0" w:noHBand="0" w:noVBand="1"/>
      </w:tblPr>
      <w:tblGrid>
        <w:gridCol w:w="752"/>
        <w:gridCol w:w="2254"/>
        <w:gridCol w:w="3828"/>
        <w:gridCol w:w="2409"/>
      </w:tblGrid>
      <w:tr w:rsidR="0081040F" w14:paraId="68AAC58C" w14:textId="77777777" w:rsidTr="00720591">
        <w:tc>
          <w:tcPr>
            <w:tcW w:w="752" w:type="dxa"/>
          </w:tcPr>
          <w:p w14:paraId="3A8A4EB5" w14:textId="77777777" w:rsidR="0081040F" w:rsidRPr="0081040F" w:rsidRDefault="0081040F" w:rsidP="00720591">
            <w:pPr>
              <w:spacing w:line="276" w:lineRule="auto"/>
              <w:ind w:firstLine="0"/>
              <w:rPr>
                <w:b/>
                <w:color w:val="000000"/>
                <w:sz w:val="22"/>
              </w:rPr>
            </w:pPr>
            <w:r w:rsidRPr="0081040F">
              <w:rPr>
                <w:b/>
                <w:color w:val="000000"/>
                <w:sz w:val="22"/>
              </w:rPr>
              <w:t>№п/п</w:t>
            </w:r>
          </w:p>
        </w:tc>
        <w:tc>
          <w:tcPr>
            <w:tcW w:w="2254" w:type="dxa"/>
          </w:tcPr>
          <w:p w14:paraId="66FA59EE" w14:textId="77777777" w:rsidR="0081040F" w:rsidRPr="0081040F" w:rsidRDefault="0081040F" w:rsidP="00720591">
            <w:pPr>
              <w:spacing w:line="276" w:lineRule="auto"/>
              <w:ind w:firstLine="0"/>
              <w:jc w:val="center"/>
              <w:rPr>
                <w:b/>
                <w:color w:val="000000"/>
                <w:sz w:val="22"/>
              </w:rPr>
            </w:pPr>
            <w:r w:rsidRPr="0081040F">
              <w:rPr>
                <w:b/>
                <w:color w:val="000000"/>
                <w:sz w:val="22"/>
              </w:rPr>
              <w:t>Название рек</w:t>
            </w:r>
          </w:p>
        </w:tc>
        <w:tc>
          <w:tcPr>
            <w:tcW w:w="3828" w:type="dxa"/>
          </w:tcPr>
          <w:p w14:paraId="2D58FA0C" w14:textId="77777777" w:rsidR="0081040F" w:rsidRPr="0081040F" w:rsidRDefault="0081040F" w:rsidP="00720591">
            <w:pPr>
              <w:spacing w:line="276" w:lineRule="auto"/>
              <w:ind w:firstLine="0"/>
              <w:jc w:val="center"/>
              <w:rPr>
                <w:b/>
                <w:color w:val="000000"/>
                <w:sz w:val="22"/>
              </w:rPr>
            </w:pPr>
            <w:r w:rsidRPr="0081040F">
              <w:rPr>
                <w:b/>
                <w:color w:val="000000"/>
                <w:sz w:val="22"/>
              </w:rPr>
              <w:t>Общая протяженность рек</w:t>
            </w:r>
            <w:r w:rsidR="00B26D1E">
              <w:rPr>
                <w:b/>
                <w:color w:val="000000"/>
                <w:sz w:val="22"/>
              </w:rPr>
              <w:t>, км</w:t>
            </w:r>
          </w:p>
        </w:tc>
        <w:tc>
          <w:tcPr>
            <w:tcW w:w="2409" w:type="dxa"/>
          </w:tcPr>
          <w:p w14:paraId="497D5821" w14:textId="77777777" w:rsidR="0081040F" w:rsidRPr="0081040F" w:rsidRDefault="0081040F" w:rsidP="00720591">
            <w:pPr>
              <w:spacing w:line="276" w:lineRule="auto"/>
              <w:ind w:firstLine="0"/>
              <w:jc w:val="center"/>
              <w:rPr>
                <w:b/>
                <w:color w:val="000000"/>
                <w:sz w:val="22"/>
              </w:rPr>
            </w:pPr>
            <w:r w:rsidRPr="0081040F">
              <w:rPr>
                <w:b/>
                <w:color w:val="000000"/>
                <w:sz w:val="22"/>
              </w:rPr>
              <w:t>Ширина водоохранной зоны</w:t>
            </w:r>
          </w:p>
        </w:tc>
      </w:tr>
      <w:tr w:rsidR="0081040F" w:rsidRPr="0037638B" w14:paraId="1A8AF345" w14:textId="77777777" w:rsidTr="00720591">
        <w:tc>
          <w:tcPr>
            <w:tcW w:w="752" w:type="dxa"/>
          </w:tcPr>
          <w:p w14:paraId="7A698AB6" w14:textId="77777777" w:rsidR="0081040F" w:rsidRPr="0037638B" w:rsidRDefault="0081040F" w:rsidP="00720591">
            <w:pPr>
              <w:spacing w:line="276" w:lineRule="auto"/>
              <w:ind w:firstLine="0"/>
              <w:rPr>
                <w:color w:val="000000" w:themeColor="text1"/>
              </w:rPr>
            </w:pPr>
            <w:r w:rsidRPr="0037638B">
              <w:rPr>
                <w:color w:val="000000" w:themeColor="text1"/>
              </w:rPr>
              <w:t>1</w:t>
            </w:r>
          </w:p>
        </w:tc>
        <w:tc>
          <w:tcPr>
            <w:tcW w:w="2254" w:type="dxa"/>
          </w:tcPr>
          <w:p w14:paraId="3DFB55D0" w14:textId="77777777" w:rsidR="0081040F" w:rsidRPr="0037638B" w:rsidRDefault="006225D5" w:rsidP="00720591">
            <w:pPr>
              <w:spacing w:line="276" w:lineRule="auto"/>
              <w:ind w:firstLine="0"/>
              <w:rPr>
                <w:color w:val="000000" w:themeColor="text1"/>
              </w:rPr>
            </w:pPr>
            <w:r>
              <w:rPr>
                <w:color w:val="000000" w:themeColor="text1"/>
              </w:rPr>
              <w:t>река</w:t>
            </w:r>
            <w:r w:rsidR="0081040F" w:rsidRPr="0037638B">
              <w:rPr>
                <w:color w:val="000000" w:themeColor="text1"/>
              </w:rPr>
              <w:t xml:space="preserve"> </w:t>
            </w:r>
            <w:r w:rsidR="00FD4AAF">
              <w:rPr>
                <w:color w:val="000000" w:themeColor="text1"/>
              </w:rPr>
              <w:t>Хопер</w:t>
            </w:r>
          </w:p>
        </w:tc>
        <w:tc>
          <w:tcPr>
            <w:tcW w:w="3828" w:type="dxa"/>
          </w:tcPr>
          <w:p w14:paraId="6E17E367" w14:textId="77777777" w:rsidR="0081040F" w:rsidRPr="0037638B" w:rsidRDefault="00521470" w:rsidP="00720591">
            <w:pPr>
              <w:spacing w:line="276" w:lineRule="auto"/>
              <w:ind w:firstLine="0"/>
              <w:jc w:val="center"/>
              <w:rPr>
                <w:color w:val="000000" w:themeColor="text1"/>
              </w:rPr>
            </w:pPr>
            <w:r>
              <w:rPr>
                <w:color w:val="000000" w:themeColor="text1"/>
              </w:rPr>
              <w:t xml:space="preserve">185 </w:t>
            </w:r>
            <w:r w:rsidRPr="00521470">
              <w:rPr>
                <w:color w:val="000000" w:themeColor="text1"/>
                <w:sz w:val="20"/>
                <w:szCs w:val="20"/>
              </w:rPr>
              <w:t>(в границах Пензенской области)</w:t>
            </w:r>
          </w:p>
        </w:tc>
        <w:tc>
          <w:tcPr>
            <w:tcW w:w="2409" w:type="dxa"/>
          </w:tcPr>
          <w:p w14:paraId="257BD444" w14:textId="77777777" w:rsidR="0081040F" w:rsidRPr="0037638B" w:rsidRDefault="00B26D1E" w:rsidP="00720591">
            <w:pPr>
              <w:spacing w:line="276" w:lineRule="auto"/>
              <w:ind w:firstLine="0"/>
              <w:jc w:val="center"/>
              <w:rPr>
                <w:color w:val="000000" w:themeColor="text1"/>
              </w:rPr>
            </w:pPr>
            <w:r w:rsidRPr="0037638B">
              <w:rPr>
                <w:color w:val="000000" w:themeColor="text1"/>
              </w:rPr>
              <w:t>200</w:t>
            </w:r>
          </w:p>
        </w:tc>
      </w:tr>
      <w:tr w:rsidR="0081040F" w:rsidRPr="0037638B" w14:paraId="4AD95DBE" w14:textId="77777777" w:rsidTr="00720591">
        <w:tc>
          <w:tcPr>
            <w:tcW w:w="752" w:type="dxa"/>
          </w:tcPr>
          <w:p w14:paraId="5FA36B3E" w14:textId="77777777" w:rsidR="0081040F" w:rsidRPr="0037638B" w:rsidRDefault="0081040F" w:rsidP="00720591">
            <w:pPr>
              <w:spacing w:line="276" w:lineRule="auto"/>
              <w:ind w:firstLine="0"/>
              <w:rPr>
                <w:color w:val="000000" w:themeColor="text1"/>
              </w:rPr>
            </w:pPr>
            <w:r w:rsidRPr="0037638B">
              <w:rPr>
                <w:color w:val="000000" w:themeColor="text1"/>
              </w:rPr>
              <w:t>2</w:t>
            </w:r>
          </w:p>
        </w:tc>
        <w:tc>
          <w:tcPr>
            <w:tcW w:w="2254" w:type="dxa"/>
          </w:tcPr>
          <w:p w14:paraId="1B5606D0" w14:textId="1A8FEB97" w:rsidR="0081040F" w:rsidRPr="0037638B" w:rsidRDefault="006225D5" w:rsidP="00720591">
            <w:pPr>
              <w:spacing w:line="276" w:lineRule="auto"/>
              <w:ind w:firstLine="0"/>
              <w:rPr>
                <w:color w:val="000000" w:themeColor="text1"/>
              </w:rPr>
            </w:pPr>
            <w:r>
              <w:rPr>
                <w:color w:val="000000" w:themeColor="text1"/>
              </w:rPr>
              <w:t>р</w:t>
            </w:r>
            <w:r w:rsidR="0081040F" w:rsidRPr="0037638B">
              <w:rPr>
                <w:color w:val="000000" w:themeColor="text1"/>
              </w:rPr>
              <w:t xml:space="preserve">ека </w:t>
            </w:r>
            <w:proofErr w:type="spellStart"/>
            <w:r w:rsidR="00FD4AAF">
              <w:rPr>
                <w:color w:val="000000" w:themeColor="text1"/>
              </w:rPr>
              <w:t>Синеомут</w:t>
            </w:r>
            <w:r w:rsidR="00720591">
              <w:rPr>
                <w:color w:val="000000" w:themeColor="text1"/>
              </w:rPr>
              <w:t>ов</w:t>
            </w:r>
            <w:r w:rsidR="00FD4AAF">
              <w:rPr>
                <w:color w:val="000000" w:themeColor="text1"/>
              </w:rPr>
              <w:t>ка</w:t>
            </w:r>
            <w:proofErr w:type="spellEnd"/>
          </w:p>
        </w:tc>
        <w:tc>
          <w:tcPr>
            <w:tcW w:w="3828" w:type="dxa"/>
          </w:tcPr>
          <w:p w14:paraId="4E501282" w14:textId="77777777" w:rsidR="0081040F" w:rsidRPr="0037638B" w:rsidRDefault="00521470" w:rsidP="00720591">
            <w:pPr>
              <w:spacing w:line="276" w:lineRule="auto"/>
              <w:jc w:val="center"/>
              <w:rPr>
                <w:color w:val="000000" w:themeColor="text1"/>
              </w:rPr>
            </w:pPr>
            <w:r>
              <w:rPr>
                <w:color w:val="000000" w:themeColor="text1"/>
              </w:rPr>
              <w:t>21</w:t>
            </w:r>
          </w:p>
        </w:tc>
        <w:tc>
          <w:tcPr>
            <w:tcW w:w="2409" w:type="dxa"/>
          </w:tcPr>
          <w:p w14:paraId="70E2E0DC" w14:textId="77777777" w:rsidR="0081040F" w:rsidRPr="0037638B" w:rsidRDefault="00B26D1E" w:rsidP="00720591">
            <w:pPr>
              <w:spacing w:line="276" w:lineRule="auto"/>
              <w:ind w:firstLine="0"/>
              <w:jc w:val="center"/>
              <w:rPr>
                <w:color w:val="000000" w:themeColor="text1"/>
              </w:rPr>
            </w:pPr>
            <w:r w:rsidRPr="0037638B">
              <w:rPr>
                <w:color w:val="000000" w:themeColor="text1"/>
              </w:rPr>
              <w:t>100</w:t>
            </w:r>
          </w:p>
        </w:tc>
      </w:tr>
      <w:tr w:rsidR="0081040F" w:rsidRPr="0037638B" w14:paraId="0E41535B" w14:textId="77777777" w:rsidTr="00720591">
        <w:tc>
          <w:tcPr>
            <w:tcW w:w="752" w:type="dxa"/>
          </w:tcPr>
          <w:p w14:paraId="0FEE2BC0" w14:textId="77777777" w:rsidR="0081040F" w:rsidRPr="0037638B" w:rsidRDefault="00FD4AAF" w:rsidP="00720591">
            <w:pPr>
              <w:spacing w:line="276" w:lineRule="auto"/>
              <w:ind w:firstLine="0"/>
              <w:rPr>
                <w:color w:val="000000" w:themeColor="text1"/>
              </w:rPr>
            </w:pPr>
            <w:r>
              <w:rPr>
                <w:color w:val="000000" w:themeColor="text1"/>
              </w:rPr>
              <w:t>3</w:t>
            </w:r>
          </w:p>
        </w:tc>
        <w:tc>
          <w:tcPr>
            <w:tcW w:w="2254" w:type="dxa"/>
          </w:tcPr>
          <w:p w14:paraId="3F11238A" w14:textId="77777777" w:rsidR="0081040F" w:rsidRPr="0037638B" w:rsidRDefault="006225D5" w:rsidP="00720591">
            <w:pPr>
              <w:spacing w:line="276" w:lineRule="auto"/>
              <w:ind w:firstLine="0"/>
              <w:rPr>
                <w:color w:val="000000" w:themeColor="text1"/>
              </w:rPr>
            </w:pPr>
            <w:r>
              <w:rPr>
                <w:color w:val="000000" w:themeColor="text1"/>
              </w:rPr>
              <w:t>р</w:t>
            </w:r>
            <w:r w:rsidR="0081040F" w:rsidRPr="0037638B">
              <w:rPr>
                <w:color w:val="000000" w:themeColor="text1"/>
              </w:rPr>
              <w:t xml:space="preserve">ека </w:t>
            </w:r>
            <w:proofErr w:type="spellStart"/>
            <w:r w:rsidR="00FD4AAF">
              <w:rPr>
                <w:color w:val="000000" w:themeColor="text1"/>
              </w:rPr>
              <w:t>Сабуровка</w:t>
            </w:r>
            <w:proofErr w:type="spellEnd"/>
          </w:p>
        </w:tc>
        <w:tc>
          <w:tcPr>
            <w:tcW w:w="3828" w:type="dxa"/>
          </w:tcPr>
          <w:p w14:paraId="0F8D4738" w14:textId="77777777" w:rsidR="0081040F" w:rsidRPr="0037638B" w:rsidRDefault="007B3337" w:rsidP="00720591">
            <w:pPr>
              <w:spacing w:line="276" w:lineRule="auto"/>
              <w:jc w:val="center"/>
              <w:rPr>
                <w:color w:val="000000" w:themeColor="text1"/>
              </w:rPr>
            </w:pPr>
            <w:r>
              <w:rPr>
                <w:color w:val="000000" w:themeColor="text1"/>
              </w:rPr>
              <w:t>6</w:t>
            </w:r>
          </w:p>
        </w:tc>
        <w:tc>
          <w:tcPr>
            <w:tcW w:w="2409" w:type="dxa"/>
          </w:tcPr>
          <w:p w14:paraId="39F1D9E7" w14:textId="77777777" w:rsidR="0081040F" w:rsidRPr="0037638B" w:rsidRDefault="007B3337" w:rsidP="00720591">
            <w:pPr>
              <w:spacing w:line="276" w:lineRule="auto"/>
              <w:ind w:firstLine="0"/>
              <w:jc w:val="center"/>
              <w:rPr>
                <w:color w:val="000000" w:themeColor="text1"/>
              </w:rPr>
            </w:pPr>
            <w:r>
              <w:rPr>
                <w:color w:val="000000" w:themeColor="text1"/>
              </w:rPr>
              <w:t>50</w:t>
            </w:r>
          </w:p>
        </w:tc>
      </w:tr>
      <w:tr w:rsidR="00FD4AAF" w:rsidRPr="0037638B" w14:paraId="4377E644" w14:textId="77777777" w:rsidTr="00720591">
        <w:tc>
          <w:tcPr>
            <w:tcW w:w="752" w:type="dxa"/>
          </w:tcPr>
          <w:p w14:paraId="7B2774C4" w14:textId="77777777" w:rsidR="00FD4AAF" w:rsidRDefault="00FD4AAF" w:rsidP="00720591">
            <w:pPr>
              <w:spacing w:line="276" w:lineRule="auto"/>
              <w:ind w:firstLine="0"/>
              <w:rPr>
                <w:color w:val="000000" w:themeColor="text1"/>
              </w:rPr>
            </w:pPr>
            <w:r>
              <w:rPr>
                <w:color w:val="000000" w:themeColor="text1"/>
              </w:rPr>
              <w:t>4</w:t>
            </w:r>
          </w:p>
        </w:tc>
        <w:tc>
          <w:tcPr>
            <w:tcW w:w="2254" w:type="dxa"/>
          </w:tcPr>
          <w:p w14:paraId="33B77193" w14:textId="77777777" w:rsidR="00FD4AAF" w:rsidRPr="0037638B" w:rsidRDefault="006225D5" w:rsidP="00720591">
            <w:pPr>
              <w:spacing w:line="276" w:lineRule="auto"/>
              <w:ind w:firstLine="0"/>
              <w:rPr>
                <w:color w:val="000000" w:themeColor="text1"/>
              </w:rPr>
            </w:pPr>
            <w:r>
              <w:rPr>
                <w:color w:val="000000" w:themeColor="text1"/>
              </w:rPr>
              <w:t>р</w:t>
            </w:r>
            <w:r w:rsidR="00FD4AAF">
              <w:rPr>
                <w:color w:val="000000" w:themeColor="text1"/>
              </w:rPr>
              <w:t>ека Текучка</w:t>
            </w:r>
          </w:p>
        </w:tc>
        <w:tc>
          <w:tcPr>
            <w:tcW w:w="3828" w:type="dxa"/>
          </w:tcPr>
          <w:p w14:paraId="1F8CDD4F" w14:textId="77777777" w:rsidR="00FD4AAF" w:rsidRPr="0037638B" w:rsidRDefault="00B50422" w:rsidP="00720591">
            <w:pPr>
              <w:spacing w:line="276" w:lineRule="auto"/>
              <w:jc w:val="center"/>
              <w:rPr>
                <w:color w:val="000000" w:themeColor="text1"/>
              </w:rPr>
            </w:pPr>
            <w:r>
              <w:rPr>
                <w:color w:val="000000" w:themeColor="text1"/>
              </w:rPr>
              <w:t>6</w:t>
            </w:r>
          </w:p>
        </w:tc>
        <w:tc>
          <w:tcPr>
            <w:tcW w:w="2409" w:type="dxa"/>
          </w:tcPr>
          <w:p w14:paraId="7A12EF6B" w14:textId="77777777" w:rsidR="00FD4AAF" w:rsidRPr="0037638B" w:rsidRDefault="007B3337" w:rsidP="00720591">
            <w:pPr>
              <w:spacing w:line="276" w:lineRule="auto"/>
              <w:ind w:firstLine="0"/>
              <w:jc w:val="center"/>
              <w:rPr>
                <w:color w:val="000000" w:themeColor="text1"/>
              </w:rPr>
            </w:pPr>
            <w:r>
              <w:rPr>
                <w:color w:val="000000" w:themeColor="text1"/>
              </w:rPr>
              <w:t>50</w:t>
            </w:r>
          </w:p>
        </w:tc>
      </w:tr>
    </w:tbl>
    <w:p w14:paraId="69C9850F" w14:textId="77777777" w:rsidR="00FA783C" w:rsidRDefault="0086279F" w:rsidP="00720591">
      <w:pPr>
        <w:spacing w:line="276" w:lineRule="auto"/>
        <w:rPr>
          <w:color w:val="000000"/>
        </w:rPr>
      </w:pPr>
      <w:r>
        <w:rPr>
          <w:color w:val="000000"/>
        </w:rPr>
        <w:t>В местах, отдаленных от рек, на базе родников сооружены пруды.</w:t>
      </w:r>
    </w:p>
    <w:p w14:paraId="463D8DEA" w14:textId="77777777" w:rsidR="00D4755F" w:rsidRDefault="00D4755F" w:rsidP="00720591">
      <w:pPr>
        <w:pStyle w:val="a6"/>
        <w:spacing w:line="276" w:lineRule="auto"/>
        <w:ind w:firstLine="709"/>
        <w:rPr>
          <w:b/>
          <w:color w:val="000000"/>
        </w:rPr>
      </w:pPr>
    </w:p>
    <w:p w14:paraId="65982CA7" w14:textId="77777777" w:rsidR="00D4755F" w:rsidRDefault="00D4755F" w:rsidP="00720591">
      <w:pPr>
        <w:pStyle w:val="a6"/>
        <w:spacing w:line="276" w:lineRule="auto"/>
        <w:ind w:firstLine="709"/>
        <w:rPr>
          <w:b/>
          <w:color w:val="000000"/>
        </w:rPr>
      </w:pPr>
    </w:p>
    <w:p w14:paraId="0C240A58" w14:textId="77777777" w:rsidR="00D4755F" w:rsidRDefault="00D4755F" w:rsidP="00720591">
      <w:pPr>
        <w:pStyle w:val="a6"/>
        <w:spacing w:line="276" w:lineRule="auto"/>
        <w:ind w:firstLine="709"/>
        <w:rPr>
          <w:b/>
          <w:color w:val="000000"/>
        </w:rPr>
      </w:pPr>
    </w:p>
    <w:p w14:paraId="66B6E322" w14:textId="77777777" w:rsidR="00D4755F" w:rsidRDefault="00D4755F" w:rsidP="00720591">
      <w:pPr>
        <w:pStyle w:val="a6"/>
        <w:spacing w:line="276" w:lineRule="auto"/>
        <w:ind w:firstLine="709"/>
        <w:rPr>
          <w:b/>
          <w:color w:val="000000"/>
        </w:rPr>
      </w:pPr>
    </w:p>
    <w:p w14:paraId="73027FCA" w14:textId="5DAD9195" w:rsidR="008166E7" w:rsidRDefault="008166E7" w:rsidP="00720591">
      <w:pPr>
        <w:pStyle w:val="a6"/>
        <w:spacing w:line="276" w:lineRule="auto"/>
        <w:ind w:firstLine="709"/>
        <w:rPr>
          <w:b/>
          <w:color w:val="000000"/>
        </w:rPr>
      </w:pPr>
      <w:r w:rsidRPr="00DE7981">
        <w:rPr>
          <w:b/>
          <w:color w:val="000000"/>
        </w:rPr>
        <w:t>Характеристика водохранилищ</w:t>
      </w:r>
    </w:p>
    <w:p w14:paraId="079327CA" w14:textId="77777777" w:rsidR="00720591" w:rsidRPr="00DE7981" w:rsidRDefault="00720591" w:rsidP="00720591">
      <w:pPr>
        <w:pStyle w:val="a6"/>
        <w:spacing w:line="276" w:lineRule="auto"/>
        <w:ind w:firstLine="709"/>
        <w:rPr>
          <w:b/>
          <w:color w:val="000000"/>
        </w:rPr>
      </w:pPr>
    </w:p>
    <w:tbl>
      <w:tblPr>
        <w:tblStyle w:val="af"/>
        <w:tblW w:w="0" w:type="auto"/>
        <w:tblInd w:w="-34" w:type="dxa"/>
        <w:tblLook w:val="04A0" w:firstRow="1" w:lastRow="0" w:firstColumn="1" w:lastColumn="0" w:noHBand="0" w:noVBand="1"/>
      </w:tblPr>
      <w:tblGrid>
        <w:gridCol w:w="752"/>
        <w:gridCol w:w="2396"/>
        <w:gridCol w:w="2551"/>
        <w:gridCol w:w="1985"/>
      </w:tblGrid>
      <w:tr w:rsidR="008166E7" w:rsidRPr="0027539C" w14:paraId="52E405DD" w14:textId="77777777" w:rsidTr="00D4755F">
        <w:tc>
          <w:tcPr>
            <w:tcW w:w="752" w:type="dxa"/>
          </w:tcPr>
          <w:p w14:paraId="41ED6570" w14:textId="77777777" w:rsidR="008166E7" w:rsidRPr="0027539C" w:rsidRDefault="008166E7" w:rsidP="00720591">
            <w:pPr>
              <w:pStyle w:val="a6"/>
              <w:spacing w:line="276" w:lineRule="auto"/>
              <w:rPr>
                <w:b/>
                <w:color w:val="000000"/>
                <w:sz w:val="22"/>
                <w:szCs w:val="22"/>
              </w:rPr>
            </w:pPr>
            <w:r w:rsidRPr="0027539C">
              <w:rPr>
                <w:b/>
                <w:color w:val="000000"/>
                <w:sz w:val="22"/>
                <w:szCs w:val="22"/>
              </w:rPr>
              <w:t>№п/п</w:t>
            </w:r>
          </w:p>
        </w:tc>
        <w:tc>
          <w:tcPr>
            <w:tcW w:w="2396" w:type="dxa"/>
          </w:tcPr>
          <w:p w14:paraId="4B5959AC" w14:textId="738491DB" w:rsidR="008166E7" w:rsidRPr="0027539C" w:rsidRDefault="008166E7" w:rsidP="00720591">
            <w:pPr>
              <w:pStyle w:val="a6"/>
              <w:spacing w:line="276" w:lineRule="auto"/>
              <w:jc w:val="center"/>
              <w:rPr>
                <w:b/>
                <w:color w:val="000000"/>
                <w:sz w:val="22"/>
                <w:szCs w:val="22"/>
              </w:rPr>
            </w:pPr>
            <w:r w:rsidRPr="0027539C">
              <w:rPr>
                <w:b/>
                <w:color w:val="000000"/>
                <w:sz w:val="22"/>
                <w:szCs w:val="22"/>
              </w:rPr>
              <w:t>Месторасположение</w:t>
            </w:r>
          </w:p>
        </w:tc>
        <w:tc>
          <w:tcPr>
            <w:tcW w:w="2551" w:type="dxa"/>
          </w:tcPr>
          <w:p w14:paraId="3DD1E91C" w14:textId="77777777" w:rsidR="008166E7" w:rsidRPr="0027539C" w:rsidRDefault="008166E7" w:rsidP="00720591">
            <w:pPr>
              <w:pStyle w:val="a6"/>
              <w:spacing w:line="276" w:lineRule="auto"/>
              <w:ind w:firstLine="709"/>
              <w:jc w:val="center"/>
              <w:rPr>
                <w:b/>
                <w:color w:val="000000"/>
                <w:sz w:val="22"/>
                <w:szCs w:val="22"/>
              </w:rPr>
            </w:pPr>
            <w:r w:rsidRPr="0027539C">
              <w:rPr>
                <w:b/>
                <w:color w:val="000000"/>
                <w:sz w:val="22"/>
                <w:szCs w:val="22"/>
              </w:rPr>
              <w:t>Объем</w:t>
            </w:r>
          </w:p>
        </w:tc>
        <w:tc>
          <w:tcPr>
            <w:tcW w:w="1985" w:type="dxa"/>
          </w:tcPr>
          <w:p w14:paraId="38E8B7E8" w14:textId="77777777" w:rsidR="008166E7" w:rsidRPr="0027539C" w:rsidRDefault="008166E7" w:rsidP="00720591">
            <w:pPr>
              <w:pStyle w:val="a6"/>
              <w:spacing w:line="276" w:lineRule="auto"/>
              <w:jc w:val="center"/>
              <w:rPr>
                <w:b/>
                <w:color w:val="000000"/>
                <w:sz w:val="22"/>
                <w:szCs w:val="22"/>
              </w:rPr>
            </w:pPr>
            <w:r>
              <w:rPr>
                <w:b/>
                <w:color w:val="000000"/>
                <w:sz w:val="22"/>
                <w:szCs w:val="22"/>
              </w:rPr>
              <w:t>Площадь зеркала, га</w:t>
            </w:r>
          </w:p>
        </w:tc>
      </w:tr>
      <w:tr w:rsidR="008166E7" w14:paraId="6065AF9E" w14:textId="77777777" w:rsidTr="00D4755F">
        <w:tc>
          <w:tcPr>
            <w:tcW w:w="752" w:type="dxa"/>
          </w:tcPr>
          <w:p w14:paraId="10C1CD2C" w14:textId="77777777" w:rsidR="008166E7" w:rsidRPr="00637469" w:rsidRDefault="008166E7" w:rsidP="00720591">
            <w:pPr>
              <w:pStyle w:val="a6"/>
              <w:spacing w:line="276" w:lineRule="auto"/>
              <w:rPr>
                <w:color w:val="000000"/>
                <w:sz w:val="22"/>
                <w:szCs w:val="22"/>
              </w:rPr>
            </w:pPr>
            <w:r w:rsidRPr="00637469">
              <w:rPr>
                <w:color w:val="000000"/>
                <w:sz w:val="22"/>
                <w:szCs w:val="22"/>
              </w:rPr>
              <w:t>1</w:t>
            </w:r>
            <w:r w:rsidR="00993792">
              <w:rPr>
                <w:color w:val="000000"/>
                <w:sz w:val="22"/>
                <w:szCs w:val="22"/>
              </w:rPr>
              <w:t>.</w:t>
            </w:r>
          </w:p>
        </w:tc>
        <w:tc>
          <w:tcPr>
            <w:tcW w:w="2396" w:type="dxa"/>
          </w:tcPr>
          <w:p w14:paraId="75E8DB4F" w14:textId="77777777" w:rsidR="008166E7" w:rsidRPr="000D25D1" w:rsidRDefault="008166E7" w:rsidP="00D4755F">
            <w:pPr>
              <w:pStyle w:val="a6"/>
              <w:spacing w:line="276" w:lineRule="auto"/>
              <w:ind w:firstLine="303"/>
              <w:rPr>
                <w:color w:val="000000"/>
              </w:rPr>
            </w:pPr>
            <w:r>
              <w:rPr>
                <w:color w:val="000000"/>
              </w:rPr>
              <w:t>с. Березовка</w:t>
            </w:r>
          </w:p>
        </w:tc>
        <w:tc>
          <w:tcPr>
            <w:tcW w:w="2551" w:type="dxa"/>
          </w:tcPr>
          <w:p w14:paraId="01326D19" w14:textId="77777777" w:rsidR="008166E7" w:rsidRPr="00D4755F" w:rsidRDefault="008166E7" w:rsidP="00D4755F">
            <w:pPr>
              <w:pStyle w:val="a6"/>
              <w:spacing w:line="276" w:lineRule="auto"/>
              <w:jc w:val="center"/>
              <w:rPr>
                <w:b/>
                <w:color w:val="000000"/>
              </w:rPr>
            </w:pPr>
            <w:r w:rsidRPr="00D4755F">
              <w:rPr>
                <w:color w:val="000000"/>
              </w:rPr>
              <w:t>62,5 тыс. м³</w:t>
            </w:r>
          </w:p>
        </w:tc>
        <w:tc>
          <w:tcPr>
            <w:tcW w:w="1985" w:type="dxa"/>
          </w:tcPr>
          <w:p w14:paraId="06901441" w14:textId="77777777" w:rsidR="008166E7" w:rsidRPr="0027539C" w:rsidRDefault="008166E7" w:rsidP="00D4755F">
            <w:pPr>
              <w:pStyle w:val="a6"/>
              <w:spacing w:line="276" w:lineRule="auto"/>
              <w:jc w:val="center"/>
              <w:rPr>
                <w:color w:val="000000"/>
                <w:sz w:val="22"/>
                <w:szCs w:val="22"/>
              </w:rPr>
            </w:pPr>
            <w:r>
              <w:rPr>
                <w:color w:val="000000"/>
                <w:sz w:val="22"/>
                <w:szCs w:val="22"/>
              </w:rPr>
              <w:t>7,7</w:t>
            </w:r>
          </w:p>
        </w:tc>
      </w:tr>
      <w:tr w:rsidR="008166E7" w14:paraId="660959DE" w14:textId="77777777" w:rsidTr="00D4755F">
        <w:tc>
          <w:tcPr>
            <w:tcW w:w="752" w:type="dxa"/>
          </w:tcPr>
          <w:p w14:paraId="380F39F7" w14:textId="77777777" w:rsidR="008166E7" w:rsidRPr="00637469" w:rsidRDefault="008166E7" w:rsidP="00720591">
            <w:pPr>
              <w:pStyle w:val="a6"/>
              <w:spacing w:line="276" w:lineRule="auto"/>
              <w:rPr>
                <w:color w:val="000000"/>
                <w:sz w:val="22"/>
                <w:szCs w:val="22"/>
              </w:rPr>
            </w:pPr>
            <w:r w:rsidRPr="00637469">
              <w:rPr>
                <w:color w:val="000000"/>
                <w:sz w:val="22"/>
                <w:szCs w:val="22"/>
              </w:rPr>
              <w:t>2</w:t>
            </w:r>
            <w:r w:rsidR="00993792">
              <w:rPr>
                <w:color w:val="000000"/>
                <w:sz w:val="22"/>
                <w:szCs w:val="22"/>
              </w:rPr>
              <w:t>.</w:t>
            </w:r>
          </w:p>
        </w:tc>
        <w:tc>
          <w:tcPr>
            <w:tcW w:w="2396" w:type="dxa"/>
          </w:tcPr>
          <w:p w14:paraId="3B2F9318" w14:textId="77777777" w:rsidR="008166E7" w:rsidRPr="000D25D1" w:rsidRDefault="008166E7" w:rsidP="00D4755F">
            <w:pPr>
              <w:pStyle w:val="a6"/>
              <w:spacing w:line="276" w:lineRule="auto"/>
              <w:ind w:firstLine="303"/>
              <w:rPr>
                <w:color w:val="000000"/>
              </w:rPr>
            </w:pPr>
            <w:r>
              <w:rPr>
                <w:color w:val="000000"/>
              </w:rPr>
              <w:t>овраг Текучка</w:t>
            </w:r>
          </w:p>
        </w:tc>
        <w:tc>
          <w:tcPr>
            <w:tcW w:w="2551" w:type="dxa"/>
          </w:tcPr>
          <w:p w14:paraId="2B2ADBCF" w14:textId="77777777" w:rsidR="008166E7" w:rsidRPr="00D4755F" w:rsidRDefault="008166E7" w:rsidP="00D4755F">
            <w:pPr>
              <w:pStyle w:val="a6"/>
              <w:spacing w:line="276" w:lineRule="auto"/>
              <w:jc w:val="center"/>
              <w:rPr>
                <w:color w:val="000000"/>
              </w:rPr>
            </w:pPr>
            <w:r w:rsidRPr="00D4755F">
              <w:rPr>
                <w:color w:val="000000"/>
              </w:rPr>
              <w:t>127</w:t>
            </w:r>
            <w:r w:rsidR="007766B4" w:rsidRPr="00D4755F">
              <w:rPr>
                <w:color w:val="000000"/>
              </w:rPr>
              <w:t xml:space="preserve"> </w:t>
            </w:r>
            <w:r w:rsidRPr="00D4755F">
              <w:rPr>
                <w:color w:val="000000"/>
              </w:rPr>
              <w:t>тыс. м³</w:t>
            </w:r>
          </w:p>
        </w:tc>
        <w:tc>
          <w:tcPr>
            <w:tcW w:w="1985" w:type="dxa"/>
          </w:tcPr>
          <w:p w14:paraId="263F50BE" w14:textId="77777777" w:rsidR="008166E7" w:rsidRPr="0027539C" w:rsidRDefault="00A362C5" w:rsidP="00D4755F">
            <w:pPr>
              <w:pStyle w:val="a6"/>
              <w:spacing w:line="276" w:lineRule="auto"/>
              <w:jc w:val="center"/>
              <w:rPr>
                <w:color w:val="000000"/>
                <w:sz w:val="22"/>
                <w:szCs w:val="22"/>
              </w:rPr>
            </w:pPr>
            <w:r>
              <w:rPr>
                <w:color w:val="000000"/>
                <w:sz w:val="22"/>
                <w:szCs w:val="22"/>
              </w:rPr>
              <w:t>1</w:t>
            </w:r>
            <w:r w:rsidR="008166E7">
              <w:rPr>
                <w:color w:val="000000"/>
                <w:sz w:val="22"/>
                <w:szCs w:val="22"/>
              </w:rPr>
              <w:t>8</w:t>
            </w:r>
            <w:r w:rsidR="008166E7" w:rsidRPr="0027539C">
              <w:rPr>
                <w:color w:val="000000"/>
                <w:sz w:val="22"/>
                <w:szCs w:val="22"/>
              </w:rPr>
              <w:t>,0</w:t>
            </w:r>
          </w:p>
        </w:tc>
      </w:tr>
      <w:tr w:rsidR="008166E7" w14:paraId="17ED6AE8" w14:textId="77777777" w:rsidTr="00D4755F">
        <w:tc>
          <w:tcPr>
            <w:tcW w:w="752" w:type="dxa"/>
          </w:tcPr>
          <w:p w14:paraId="0FC9997B" w14:textId="77777777" w:rsidR="008166E7" w:rsidRPr="00637469" w:rsidRDefault="00993792" w:rsidP="00720591">
            <w:pPr>
              <w:pStyle w:val="a6"/>
              <w:spacing w:line="276" w:lineRule="auto"/>
              <w:rPr>
                <w:color w:val="000000"/>
                <w:sz w:val="22"/>
                <w:szCs w:val="22"/>
              </w:rPr>
            </w:pPr>
            <w:r>
              <w:rPr>
                <w:color w:val="000000"/>
                <w:sz w:val="22"/>
                <w:szCs w:val="22"/>
              </w:rPr>
              <w:t>3.</w:t>
            </w:r>
          </w:p>
        </w:tc>
        <w:tc>
          <w:tcPr>
            <w:tcW w:w="2396" w:type="dxa"/>
          </w:tcPr>
          <w:p w14:paraId="4411B284" w14:textId="77777777" w:rsidR="008166E7" w:rsidRPr="000D25D1" w:rsidRDefault="00993792" w:rsidP="00D4755F">
            <w:pPr>
              <w:pStyle w:val="a6"/>
              <w:spacing w:line="276" w:lineRule="auto"/>
              <w:ind w:firstLine="303"/>
              <w:rPr>
                <w:color w:val="000000"/>
              </w:rPr>
            </w:pPr>
            <w:r>
              <w:rPr>
                <w:color w:val="000000"/>
              </w:rPr>
              <w:t xml:space="preserve">д. </w:t>
            </w:r>
            <w:proofErr w:type="spellStart"/>
            <w:r>
              <w:rPr>
                <w:color w:val="000000"/>
              </w:rPr>
              <w:t>Соколинка</w:t>
            </w:r>
            <w:proofErr w:type="spellEnd"/>
          </w:p>
        </w:tc>
        <w:tc>
          <w:tcPr>
            <w:tcW w:w="2551" w:type="dxa"/>
          </w:tcPr>
          <w:p w14:paraId="75FA3995" w14:textId="77777777" w:rsidR="008166E7" w:rsidRPr="00D4755F" w:rsidRDefault="007766B4" w:rsidP="00D4755F">
            <w:pPr>
              <w:pStyle w:val="a6"/>
              <w:spacing w:line="276" w:lineRule="auto"/>
              <w:jc w:val="center"/>
              <w:rPr>
                <w:color w:val="000000"/>
              </w:rPr>
            </w:pPr>
            <w:r w:rsidRPr="00D4755F">
              <w:rPr>
                <w:color w:val="000000"/>
              </w:rPr>
              <w:t>Нет сведений</w:t>
            </w:r>
          </w:p>
        </w:tc>
        <w:tc>
          <w:tcPr>
            <w:tcW w:w="1985" w:type="dxa"/>
          </w:tcPr>
          <w:p w14:paraId="1B7FFBD9" w14:textId="77777777" w:rsidR="008166E7" w:rsidRDefault="00993792" w:rsidP="00D4755F">
            <w:pPr>
              <w:pStyle w:val="a6"/>
              <w:spacing w:line="276" w:lineRule="auto"/>
              <w:jc w:val="center"/>
              <w:rPr>
                <w:color w:val="000000"/>
                <w:sz w:val="22"/>
                <w:szCs w:val="22"/>
              </w:rPr>
            </w:pPr>
            <w:r>
              <w:rPr>
                <w:color w:val="000000"/>
                <w:sz w:val="22"/>
                <w:szCs w:val="22"/>
              </w:rPr>
              <w:t>2,6</w:t>
            </w:r>
          </w:p>
        </w:tc>
      </w:tr>
      <w:tr w:rsidR="008166E7" w14:paraId="35E128A7" w14:textId="77777777" w:rsidTr="00D4755F">
        <w:tc>
          <w:tcPr>
            <w:tcW w:w="752" w:type="dxa"/>
          </w:tcPr>
          <w:p w14:paraId="0A2B0D2B" w14:textId="77777777" w:rsidR="008166E7" w:rsidRPr="00637469" w:rsidRDefault="00993792" w:rsidP="00720591">
            <w:pPr>
              <w:pStyle w:val="a6"/>
              <w:spacing w:line="276" w:lineRule="auto"/>
              <w:rPr>
                <w:color w:val="000000"/>
                <w:sz w:val="22"/>
                <w:szCs w:val="22"/>
              </w:rPr>
            </w:pPr>
            <w:r>
              <w:rPr>
                <w:color w:val="000000"/>
                <w:sz w:val="22"/>
                <w:szCs w:val="22"/>
              </w:rPr>
              <w:t>4.</w:t>
            </w:r>
          </w:p>
        </w:tc>
        <w:tc>
          <w:tcPr>
            <w:tcW w:w="2396" w:type="dxa"/>
          </w:tcPr>
          <w:p w14:paraId="30A4D7A7" w14:textId="77777777" w:rsidR="008166E7" w:rsidRPr="000D25D1" w:rsidRDefault="00993792" w:rsidP="00D4755F">
            <w:pPr>
              <w:pStyle w:val="a6"/>
              <w:spacing w:line="276" w:lineRule="auto"/>
              <w:ind w:firstLine="303"/>
              <w:rPr>
                <w:color w:val="000000"/>
              </w:rPr>
            </w:pPr>
            <w:r>
              <w:rPr>
                <w:color w:val="000000"/>
              </w:rPr>
              <w:t>п. Горелый</w:t>
            </w:r>
          </w:p>
        </w:tc>
        <w:tc>
          <w:tcPr>
            <w:tcW w:w="2551" w:type="dxa"/>
          </w:tcPr>
          <w:p w14:paraId="3EF201E0" w14:textId="77777777" w:rsidR="008166E7" w:rsidRPr="00D4755F" w:rsidRDefault="007766B4" w:rsidP="00D4755F">
            <w:pPr>
              <w:pStyle w:val="a6"/>
              <w:spacing w:line="276" w:lineRule="auto"/>
              <w:jc w:val="center"/>
              <w:rPr>
                <w:color w:val="000000"/>
              </w:rPr>
            </w:pPr>
            <w:r w:rsidRPr="00D4755F">
              <w:rPr>
                <w:color w:val="000000"/>
              </w:rPr>
              <w:t>Нет сведений</w:t>
            </w:r>
          </w:p>
        </w:tc>
        <w:tc>
          <w:tcPr>
            <w:tcW w:w="1985" w:type="dxa"/>
          </w:tcPr>
          <w:p w14:paraId="653ED0E7" w14:textId="77777777" w:rsidR="008166E7" w:rsidRDefault="00993792" w:rsidP="00D4755F">
            <w:pPr>
              <w:pStyle w:val="a6"/>
              <w:spacing w:line="276" w:lineRule="auto"/>
              <w:jc w:val="center"/>
              <w:rPr>
                <w:color w:val="000000"/>
                <w:sz w:val="22"/>
                <w:szCs w:val="22"/>
              </w:rPr>
            </w:pPr>
            <w:r>
              <w:rPr>
                <w:color w:val="000000"/>
                <w:sz w:val="22"/>
                <w:szCs w:val="22"/>
              </w:rPr>
              <w:t>2,6</w:t>
            </w:r>
          </w:p>
        </w:tc>
      </w:tr>
      <w:tr w:rsidR="008166E7" w14:paraId="2F9E3768" w14:textId="77777777" w:rsidTr="00D4755F">
        <w:tc>
          <w:tcPr>
            <w:tcW w:w="752" w:type="dxa"/>
          </w:tcPr>
          <w:p w14:paraId="19E15661" w14:textId="77777777" w:rsidR="008166E7" w:rsidRPr="00637469" w:rsidRDefault="00993792" w:rsidP="00720591">
            <w:pPr>
              <w:pStyle w:val="a6"/>
              <w:spacing w:line="276" w:lineRule="auto"/>
              <w:rPr>
                <w:color w:val="000000"/>
                <w:sz w:val="22"/>
                <w:szCs w:val="22"/>
              </w:rPr>
            </w:pPr>
            <w:r>
              <w:rPr>
                <w:color w:val="000000"/>
                <w:sz w:val="22"/>
                <w:szCs w:val="22"/>
              </w:rPr>
              <w:t>5.</w:t>
            </w:r>
          </w:p>
        </w:tc>
        <w:tc>
          <w:tcPr>
            <w:tcW w:w="2396" w:type="dxa"/>
          </w:tcPr>
          <w:p w14:paraId="74BB7431" w14:textId="77777777" w:rsidR="008166E7" w:rsidRPr="000D25D1" w:rsidRDefault="00993792" w:rsidP="00D4755F">
            <w:pPr>
              <w:pStyle w:val="a6"/>
              <w:spacing w:line="276" w:lineRule="auto"/>
              <w:ind w:firstLine="303"/>
              <w:rPr>
                <w:color w:val="000000"/>
              </w:rPr>
            </w:pPr>
            <w:r>
              <w:rPr>
                <w:color w:val="000000"/>
              </w:rPr>
              <w:t xml:space="preserve">р. </w:t>
            </w:r>
            <w:proofErr w:type="spellStart"/>
            <w:r>
              <w:rPr>
                <w:color w:val="000000"/>
              </w:rPr>
              <w:t>Синеомут</w:t>
            </w:r>
            <w:r w:rsidR="006217CE">
              <w:rPr>
                <w:color w:val="000000"/>
              </w:rPr>
              <w:t>овка</w:t>
            </w:r>
            <w:proofErr w:type="spellEnd"/>
          </w:p>
        </w:tc>
        <w:tc>
          <w:tcPr>
            <w:tcW w:w="2551" w:type="dxa"/>
          </w:tcPr>
          <w:p w14:paraId="56657B67" w14:textId="77777777" w:rsidR="008166E7" w:rsidRPr="00D4755F" w:rsidRDefault="00993792" w:rsidP="00D4755F">
            <w:pPr>
              <w:pStyle w:val="a6"/>
              <w:spacing w:line="276" w:lineRule="auto"/>
              <w:jc w:val="center"/>
              <w:rPr>
                <w:color w:val="000000"/>
              </w:rPr>
            </w:pPr>
            <w:r w:rsidRPr="00D4755F">
              <w:rPr>
                <w:color w:val="000000"/>
              </w:rPr>
              <w:t>330 тыс. м³</w:t>
            </w:r>
          </w:p>
        </w:tc>
        <w:tc>
          <w:tcPr>
            <w:tcW w:w="1985" w:type="dxa"/>
          </w:tcPr>
          <w:p w14:paraId="0E3C0526" w14:textId="77777777" w:rsidR="008166E7" w:rsidRDefault="00993792" w:rsidP="00D4755F">
            <w:pPr>
              <w:pStyle w:val="a6"/>
              <w:spacing w:line="276" w:lineRule="auto"/>
              <w:jc w:val="center"/>
              <w:rPr>
                <w:color w:val="000000"/>
                <w:sz w:val="22"/>
                <w:szCs w:val="22"/>
              </w:rPr>
            </w:pPr>
            <w:r>
              <w:rPr>
                <w:color w:val="000000"/>
                <w:sz w:val="22"/>
                <w:szCs w:val="22"/>
              </w:rPr>
              <w:t>18,0</w:t>
            </w:r>
          </w:p>
        </w:tc>
      </w:tr>
      <w:tr w:rsidR="008166E7" w14:paraId="0D9F0143" w14:textId="77777777" w:rsidTr="00D4755F">
        <w:tc>
          <w:tcPr>
            <w:tcW w:w="752" w:type="dxa"/>
          </w:tcPr>
          <w:p w14:paraId="63C057E3" w14:textId="77777777" w:rsidR="008166E7" w:rsidRPr="00637469" w:rsidRDefault="00993792" w:rsidP="00720591">
            <w:pPr>
              <w:pStyle w:val="a6"/>
              <w:spacing w:line="276" w:lineRule="auto"/>
              <w:rPr>
                <w:color w:val="000000"/>
                <w:sz w:val="22"/>
                <w:szCs w:val="22"/>
              </w:rPr>
            </w:pPr>
            <w:r>
              <w:rPr>
                <w:color w:val="000000"/>
                <w:sz w:val="22"/>
                <w:szCs w:val="22"/>
              </w:rPr>
              <w:t>6.</w:t>
            </w:r>
          </w:p>
        </w:tc>
        <w:tc>
          <w:tcPr>
            <w:tcW w:w="2396" w:type="dxa"/>
          </w:tcPr>
          <w:p w14:paraId="64F887C3" w14:textId="77777777" w:rsidR="008166E7" w:rsidRPr="000D25D1" w:rsidRDefault="00993792" w:rsidP="00D4755F">
            <w:pPr>
              <w:pStyle w:val="a6"/>
              <w:spacing w:line="276" w:lineRule="auto"/>
              <w:ind w:firstLine="303"/>
              <w:rPr>
                <w:color w:val="000000"/>
              </w:rPr>
            </w:pPr>
            <w:r>
              <w:rPr>
                <w:color w:val="000000"/>
              </w:rPr>
              <w:t>овраг Моховой</w:t>
            </w:r>
          </w:p>
        </w:tc>
        <w:tc>
          <w:tcPr>
            <w:tcW w:w="2551" w:type="dxa"/>
          </w:tcPr>
          <w:p w14:paraId="2D7D3E0D" w14:textId="77777777" w:rsidR="008166E7" w:rsidRPr="00D4755F" w:rsidRDefault="00993792" w:rsidP="00D4755F">
            <w:pPr>
              <w:pStyle w:val="a6"/>
              <w:spacing w:line="276" w:lineRule="auto"/>
              <w:jc w:val="center"/>
              <w:rPr>
                <w:color w:val="000000"/>
              </w:rPr>
            </w:pPr>
            <w:r w:rsidRPr="00D4755F">
              <w:rPr>
                <w:color w:val="000000"/>
              </w:rPr>
              <w:t>1264 тыс. м³</w:t>
            </w:r>
          </w:p>
        </w:tc>
        <w:tc>
          <w:tcPr>
            <w:tcW w:w="1985" w:type="dxa"/>
          </w:tcPr>
          <w:p w14:paraId="38C23604" w14:textId="77777777" w:rsidR="008166E7" w:rsidRDefault="00A362C5" w:rsidP="00D4755F">
            <w:pPr>
              <w:pStyle w:val="a6"/>
              <w:spacing w:line="276" w:lineRule="auto"/>
              <w:jc w:val="center"/>
              <w:rPr>
                <w:color w:val="000000"/>
                <w:sz w:val="22"/>
                <w:szCs w:val="22"/>
              </w:rPr>
            </w:pPr>
            <w:r>
              <w:rPr>
                <w:color w:val="000000"/>
                <w:sz w:val="22"/>
                <w:szCs w:val="22"/>
              </w:rPr>
              <w:t>42,4</w:t>
            </w:r>
          </w:p>
        </w:tc>
      </w:tr>
    </w:tbl>
    <w:p w14:paraId="28001798" w14:textId="77777777" w:rsidR="008166E7" w:rsidRPr="004D2A07" w:rsidRDefault="008166E7" w:rsidP="00720591">
      <w:pPr>
        <w:spacing w:line="276" w:lineRule="auto"/>
        <w:rPr>
          <w:b/>
          <w:bCs/>
          <w:iCs/>
          <w:color w:val="000000"/>
        </w:rPr>
      </w:pPr>
    </w:p>
    <w:p w14:paraId="2695FB29" w14:textId="77777777" w:rsidR="00985E3B" w:rsidRDefault="00985E3B" w:rsidP="00720591">
      <w:pPr>
        <w:autoSpaceDE w:val="0"/>
        <w:autoSpaceDN w:val="0"/>
        <w:adjustRightInd w:val="0"/>
        <w:spacing w:line="276" w:lineRule="auto"/>
        <w:rPr>
          <w:rFonts w:ascii="Times New Roman CYR" w:hAnsi="Times New Roman CYR" w:cs="Times New Roman CYR"/>
          <w:color w:val="000000"/>
        </w:rPr>
      </w:pPr>
      <w:r>
        <w:rPr>
          <w:rFonts w:ascii="Times New Roman CYR" w:hAnsi="Times New Roman CYR" w:cs="Times New Roman CYR"/>
          <w:color w:val="000000"/>
        </w:rPr>
        <w:t>Водный режим реки х</w:t>
      </w:r>
      <w:r w:rsidR="00435DA0">
        <w:rPr>
          <w:rFonts w:ascii="Times New Roman CYR" w:hAnsi="Times New Roman CYR" w:cs="Times New Roman CYR"/>
          <w:color w:val="000000"/>
        </w:rPr>
        <w:t>арактеризуется четко выраженным</w:t>
      </w:r>
      <w:r>
        <w:rPr>
          <w:rFonts w:ascii="Times New Roman CYR" w:hAnsi="Times New Roman CYR" w:cs="Times New Roman CYR"/>
          <w:color w:val="000000"/>
        </w:rPr>
        <w:t xml:space="preserve"> весенним половодьем, летней меженью, осенне-зимним периодом и зимней меженью. </w:t>
      </w:r>
      <w:proofErr w:type="gramStart"/>
      <w:r>
        <w:rPr>
          <w:rFonts w:ascii="Times New Roman CYR" w:hAnsi="Times New Roman CYR" w:cs="Times New Roman CYR"/>
          <w:color w:val="000000"/>
        </w:rPr>
        <w:t>Питание водных объектов</w:t>
      </w:r>
      <w:proofErr w:type="gramEnd"/>
      <w:r>
        <w:rPr>
          <w:rFonts w:ascii="Times New Roman CYR" w:hAnsi="Times New Roman CYR" w:cs="Times New Roman CYR"/>
          <w:color w:val="000000"/>
        </w:rPr>
        <w:t xml:space="preserve"> смешанное с преобладанием снегового.</w:t>
      </w:r>
    </w:p>
    <w:p w14:paraId="62D11EAC" w14:textId="77777777" w:rsidR="00985E3B" w:rsidRDefault="00985E3B" w:rsidP="00720591">
      <w:pPr>
        <w:autoSpaceDE w:val="0"/>
        <w:autoSpaceDN w:val="0"/>
        <w:adjustRightInd w:val="0"/>
        <w:spacing w:line="276" w:lineRule="auto"/>
        <w:rPr>
          <w:rFonts w:ascii="Times New Roman CYR" w:hAnsi="Times New Roman CYR" w:cs="Times New Roman CYR"/>
          <w:color w:val="000000"/>
        </w:rPr>
      </w:pPr>
      <w:r>
        <w:rPr>
          <w:rFonts w:ascii="Times New Roman CYR" w:hAnsi="Times New Roman CYR" w:cs="Times New Roman CYR"/>
          <w:color w:val="000000"/>
        </w:rPr>
        <w:t xml:space="preserve">Наивысшие уровни весеннего половодья наступают обычно во второй декаде апреля. Средняя продолжительность половодья составляет 20-30 дней. </w:t>
      </w:r>
    </w:p>
    <w:p w14:paraId="0B9290F7" w14:textId="77777777" w:rsidR="00985E3B" w:rsidRDefault="00985E3B" w:rsidP="00720591">
      <w:pPr>
        <w:autoSpaceDE w:val="0"/>
        <w:autoSpaceDN w:val="0"/>
        <w:adjustRightInd w:val="0"/>
        <w:spacing w:line="276" w:lineRule="auto"/>
        <w:rPr>
          <w:rFonts w:ascii="Times New Roman CYR" w:hAnsi="Times New Roman CYR" w:cs="Times New Roman CYR"/>
          <w:color w:val="000000"/>
        </w:rPr>
      </w:pPr>
      <w:r>
        <w:rPr>
          <w:rFonts w:ascii="Times New Roman CYR" w:hAnsi="Times New Roman CYR" w:cs="Times New Roman CYR"/>
          <w:color w:val="000000"/>
        </w:rPr>
        <w:t>Вода из рек используется для водопоя скота и хозяйственных нужд.</w:t>
      </w:r>
    </w:p>
    <w:p w14:paraId="10D01D77" w14:textId="77777777" w:rsidR="00985E3B" w:rsidRDefault="00985E3B" w:rsidP="00720591">
      <w:pPr>
        <w:spacing w:line="276" w:lineRule="auto"/>
        <w:rPr>
          <w:color w:val="000000"/>
        </w:rPr>
      </w:pPr>
      <w:r>
        <w:rPr>
          <w:color w:val="000000"/>
        </w:rPr>
        <w:t>Сеть ручьев, которые в течение всего теплого периода текут по днищам оврагов и балок, питается за счет родников. В местах, отдаленных от рек, на базе родников сооружены пруды. Все реки питаются грунтовыми водами и водами поверхностного стока.</w:t>
      </w:r>
    </w:p>
    <w:p w14:paraId="1B070785" w14:textId="77777777" w:rsidR="00985E3B" w:rsidRDefault="00985E3B" w:rsidP="00720591">
      <w:pPr>
        <w:spacing w:line="276" w:lineRule="auto"/>
      </w:pPr>
      <w:r>
        <w:t>По минерализации, химическому составу, а также стоковым характеристикам реки района могут быть использованы только для водопоя скота и орошения небольших площадей.</w:t>
      </w:r>
    </w:p>
    <w:p w14:paraId="77B83003" w14:textId="77777777" w:rsidR="00985E3B" w:rsidRDefault="00985E3B" w:rsidP="00720591">
      <w:pPr>
        <w:spacing w:line="276" w:lineRule="auto"/>
      </w:pPr>
      <w:r>
        <w:t>Население для питьевых целей пользуется водой шахтных колодцев и водопровода. Зеркало колодезных вод находится на различной глубине.</w:t>
      </w:r>
    </w:p>
    <w:p w14:paraId="7016D3DB" w14:textId="77777777" w:rsidR="00985E3B" w:rsidRPr="004D2A07" w:rsidRDefault="00985E3B" w:rsidP="00720591">
      <w:pPr>
        <w:pStyle w:val="a6"/>
        <w:spacing w:line="276" w:lineRule="auto"/>
        <w:ind w:firstLine="709"/>
        <w:jc w:val="center"/>
        <w:rPr>
          <w:b/>
          <w:color w:val="000000"/>
        </w:rPr>
      </w:pPr>
      <w:r w:rsidRPr="004D2A07">
        <w:rPr>
          <w:b/>
          <w:color w:val="000000"/>
        </w:rPr>
        <w:t>Обеспеченность подземными водами</w:t>
      </w:r>
    </w:p>
    <w:p w14:paraId="36CA60A3" w14:textId="77777777" w:rsidR="00985E3B" w:rsidRDefault="00985E3B" w:rsidP="00720591">
      <w:pPr>
        <w:spacing w:line="276" w:lineRule="auto"/>
        <w:rPr>
          <w:bCs/>
          <w:iCs/>
          <w:color w:val="000000"/>
        </w:rPr>
      </w:pPr>
      <w:r>
        <w:rPr>
          <w:color w:val="000000"/>
        </w:rPr>
        <w:t xml:space="preserve">Территория сельсовета обеспечена достаточными ресурсами пресных подземных вод. </w:t>
      </w:r>
      <w:r>
        <w:rPr>
          <w:bCs/>
          <w:iCs/>
          <w:color w:val="000000"/>
        </w:rPr>
        <w:t>Территория сельсовета расположена в пределах Средне-Русского сложного артезианского бассейна, в состав которого входит артезианский бассейн 3-его порядка - Приволжско-</w:t>
      </w:r>
      <w:proofErr w:type="spellStart"/>
      <w:r>
        <w:rPr>
          <w:bCs/>
          <w:iCs/>
          <w:color w:val="000000"/>
        </w:rPr>
        <w:t>Хопёрский</w:t>
      </w:r>
      <w:proofErr w:type="spellEnd"/>
      <w:r>
        <w:rPr>
          <w:bCs/>
          <w:iCs/>
          <w:color w:val="000000"/>
        </w:rPr>
        <w:t>. Подземные воды распространены на всей территории сельсовета и используются для питьевого водоснабжения.</w:t>
      </w:r>
      <w:r>
        <w:rPr>
          <w:color w:val="000000"/>
          <w:u w:val="single"/>
        </w:rPr>
        <w:t xml:space="preserve"> </w:t>
      </w:r>
    </w:p>
    <w:p w14:paraId="0CEA0C3C" w14:textId="77777777" w:rsidR="00985E3B" w:rsidRDefault="00985E3B" w:rsidP="00720591">
      <w:pPr>
        <w:spacing w:line="276" w:lineRule="auto"/>
        <w:rPr>
          <w:b/>
          <w:bCs/>
          <w:i/>
          <w:iCs/>
        </w:rPr>
      </w:pPr>
      <w:r>
        <w:t xml:space="preserve">Для водоснабжения пригодны водоносные горизонты </w:t>
      </w:r>
      <w:proofErr w:type="gramStart"/>
      <w:r>
        <w:t>альбского  и</w:t>
      </w:r>
      <w:proofErr w:type="gramEnd"/>
      <w:r>
        <w:t xml:space="preserve"> каменно-угольного отложений. Альбский горизонт, залегающий на глубине 90-100</w:t>
      </w:r>
      <w:proofErr w:type="gramStart"/>
      <w:r>
        <w:t>м  (</w:t>
      </w:r>
      <w:proofErr w:type="gramEnd"/>
      <w:r>
        <w:t>в зависимости от гипсометрического положения скважины) приурочен к мелкозернистым пескам иногда с прослоями песчаника. Мощность горизонта около 10м. Дебит скважин 8-10 м³/час. Воды горизонта хорошего качества, отвечают требованиям ГОСТ «Вода питьевая».</w:t>
      </w:r>
    </w:p>
    <w:p w14:paraId="4C30FCD7" w14:textId="77777777" w:rsidR="009B4130" w:rsidRPr="009B4130" w:rsidRDefault="009B4130" w:rsidP="00720591">
      <w:pPr>
        <w:pStyle w:val="2"/>
        <w:spacing w:before="0" w:after="0" w:line="276" w:lineRule="auto"/>
        <w:ind w:firstLine="709"/>
        <w:rPr>
          <w:i/>
          <w:iCs/>
          <w:color w:val="000000" w:themeColor="text1"/>
          <w:lang w:val="ru-RU"/>
        </w:rPr>
      </w:pPr>
      <w:bookmarkStart w:id="26" w:name="_Toc478301997"/>
      <w:bookmarkStart w:id="27" w:name="_Toc105077661"/>
      <w:r>
        <w:rPr>
          <w:i/>
          <w:iCs/>
          <w:color w:val="000000" w:themeColor="text1"/>
          <w:lang w:val="ru-RU"/>
        </w:rPr>
        <w:t>2.3.3</w:t>
      </w:r>
      <w:r w:rsidRPr="009B4130">
        <w:rPr>
          <w:i/>
          <w:iCs/>
          <w:color w:val="000000" w:themeColor="text1"/>
          <w:lang w:val="ru-RU"/>
        </w:rPr>
        <w:t>. Почвы</w:t>
      </w:r>
      <w:bookmarkEnd w:id="26"/>
      <w:bookmarkEnd w:id="27"/>
    </w:p>
    <w:p w14:paraId="0E60AEA8" w14:textId="77777777" w:rsidR="009B4130" w:rsidRPr="00980A0C" w:rsidRDefault="009B4130" w:rsidP="00720591">
      <w:pPr>
        <w:spacing w:line="276" w:lineRule="auto"/>
        <w:rPr>
          <w:color w:val="000000" w:themeColor="text1"/>
        </w:rPr>
      </w:pPr>
      <w:r w:rsidRPr="00980A0C">
        <w:rPr>
          <w:color w:val="000000" w:themeColor="text1"/>
        </w:rPr>
        <w:t>Территория Березовского сельсовета входит в лесостепную зону Среднерусской почвенно-географической провинции, подзону выщелоченных черноземов. Главными «строителями» почвенного покрова на территории сельсовета являются почвы двух генетических типов: серые лесные и черноземы. Кроме этих главных зональных типов, довольно большую площадь занимают почвы пойменно-аллювиального ряда.</w:t>
      </w:r>
    </w:p>
    <w:p w14:paraId="2E1921BF" w14:textId="77777777" w:rsidR="009B4130" w:rsidRPr="00980A0C" w:rsidRDefault="009B4130" w:rsidP="00720591">
      <w:pPr>
        <w:spacing w:line="276" w:lineRule="auto"/>
        <w:rPr>
          <w:color w:val="000000" w:themeColor="text1"/>
        </w:rPr>
      </w:pPr>
      <w:r w:rsidRPr="00980A0C">
        <w:rPr>
          <w:color w:val="000000" w:themeColor="text1"/>
        </w:rPr>
        <w:t>Черноземы распространены по наиболее выровненным элементам рельефа. Аллювиальные почвы приурочены к пойме реки Хопер.</w:t>
      </w:r>
    </w:p>
    <w:p w14:paraId="15307781" w14:textId="77777777" w:rsidR="009B4130" w:rsidRPr="00980A0C" w:rsidRDefault="009B4130" w:rsidP="00720591">
      <w:pPr>
        <w:spacing w:line="276" w:lineRule="auto"/>
        <w:rPr>
          <w:color w:val="000000" w:themeColor="text1"/>
        </w:rPr>
      </w:pPr>
      <w:r w:rsidRPr="00980A0C">
        <w:rPr>
          <w:color w:val="000000" w:themeColor="text1"/>
        </w:rPr>
        <w:t xml:space="preserve">По мощности гумусового горизонта – мощные, среднемощные, маломощные. </w:t>
      </w:r>
    </w:p>
    <w:p w14:paraId="7F653E8A" w14:textId="77777777" w:rsidR="009B4130" w:rsidRPr="00980A0C" w:rsidRDefault="009B4130" w:rsidP="00720591">
      <w:pPr>
        <w:spacing w:line="276" w:lineRule="auto"/>
        <w:rPr>
          <w:color w:val="000000" w:themeColor="text1"/>
        </w:rPr>
      </w:pPr>
      <w:r w:rsidRPr="00980A0C">
        <w:rPr>
          <w:color w:val="000000" w:themeColor="text1"/>
        </w:rPr>
        <w:t xml:space="preserve">Преобладающий механический состав </w:t>
      </w:r>
      <w:proofErr w:type="gramStart"/>
      <w:r w:rsidRPr="00980A0C">
        <w:rPr>
          <w:color w:val="000000" w:themeColor="text1"/>
        </w:rPr>
        <w:t>почв  -</w:t>
      </w:r>
      <w:proofErr w:type="gramEnd"/>
      <w:r w:rsidRPr="00980A0C">
        <w:rPr>
          <w:color w:val="000000" w:themeColor="text1"/>
        </w:rPr>
        <w:t xml:space="preserve"> тяжелосуглинистый.</w:t>
      </w:r>
    </w:p>
    <w:p w14:paraId="6A1D3A8D" w14:textId="77777777" w:rsidR="009B4130" w:rsidRPr="00980A0C" w:rsidRDefault="009B4130" w:rsidP="00720591">
      <w:pPr>
        <w:spacing w:line="276" w:lineRule="auto"/>
        <w:rPr>
          <w:color w:val="000000" w:themeColor="text1"/>
        </w:rPr>
      </w:pPr>
      <w:r w:rsidRPr="00980A0C">
        <w:rPr>
          <w:color w:val="000000" w:themeColor="text1"/>
        </w:rPr>
        <w:t xml:space="preserve">Наиболее плодородные почвы на территории сельсовета – черноземы выщелоченные. Менее плодородные почвы – лугово-черноземные, черноземно-луговые и аллювиальные. На небольшой площади распространены смытые и намытые почвы оврагов и балок, действующие овраги. </w:t>
      </w:r>
    </w:p>
    <w:p w14:paraId="7E5C2E54" w14:textId="77777777" w:rsidR="009B4130" w:rsidRPr="00980A0C" w:rsidRDefault="009B4130" w:rsidP="00720591">
      <w:pPr>
        <w:spacing w:line="276" w:lineRule="auto"/>
        <w:rPr>
          <w:color w:val="000000" w:themeColor="text1"/>
        </w:rPr>
      </w:pPr>
      <w:r w:rsidRPr="00980A0C">
        <w:rPr>
          <w:color w:val="000000" w:themeColor="text1"/>
        </w:rPr>
        <w:t xml:space="preserve">Эрозионные процессы характеризуются плоскостной эрозией. Наличие склонов различной крутизны и экспозиций, несоблюдение противоэрозионных агротехнических приемов обработки почв привело к развитию плоскостной </w:t>
      </w:r>
      <w:proofErr w:type="gramStart"/>
      <w:r w:rsidRPr="00980A0C">
        <w:rPr>
          <w:color w:val="000000" w:themeColor="text1"/>
        </w:rPr>
        <w:t>эрозии  почв</w:t>
      </w:r>
      <w:proofErr w:type="gramEnd"/>
      <w:r w:rsidRPr="00980A0C">
        <w:rPr>
          <w:color w:val="000000" w:themeColor="text1"/>
        </w:rPr>
        <w:t xml:space="preserve">. По степени </w:t>
      </w:r>
      <w:proofErr w:type="spellStart"/>
      <w:r w:rsidRPr="00980A0C">
        <w:rPr>
          <w:color w:val="000000" w:themeColor="text1"/>
        </w:rPr>
        <w:t>смытости</w:t>
      </w:r>
      <w:proofErr w:type="spellEnd"/>
      <w:r w:rsidRPr="00980A0C">
        <w:rPr>
          <w:color w:val="000000" w:themeColor="text1"/>
        </w:rPr>
        <w:t xml:space="preserve"> имеют место потенциально-опасные и слабосмытые почвы. </w:t>
      </w:r>
    </w:p>
    <w:p w14:paraId="52CF460A" w14:textId="77777777" w:rsidR="009B4130" w:rsidRPr="00435DA0" w:rsidRDefault="009B4130" w:rsidP="00720591">
      <w:pPr>
        <w:autoSpaceDE w:val="0"/>
        <w:autoSpaceDN w:val="0"/>
        <w:adjustRightInd w:val="0"/>
        <w:spacing w:line="276" w:lineRule="auto"/>
        <w:rPr>
          <w:rFonts w:ascii="Times New Roman CYR" w:hAnsi="Times New Roman CYR" w:cs="Times New Roman CYR"/>
          <w:color w:val="000000" w:themeColor="text1"/>
        </w:rPr>
      </w:pPr>
      <w:r w:rsidRPr="00435DA0">
        <w:rPr>
          <w:rFonts w:ascii="Times New Roman CYR" w:hAnsi="Times New Roman CYR" w:cs="Times New Roman CYR"/>
          <w:color w:val="000000" w:themeColor="text1"/>
        </w:rPr>
        <w:t xml:space="preserve">Почвы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Для сохранения плодородия почв необходимо проведение ряда мероприятий как агротехнических, так и мелиоративных. </w:t>
      </w:r>
    </w:p>
    <w:p w14:paraId="09E4040F" w14:textId="634171AD" w:rsidR="00207C26" w:rsidRPr="0054792E" w:rsidRDefault="0054792E" w:rsidP="00720591">
      <w:pPr>
        <w:pStyle w:val="2"/>
        <w:spacing w:before="0" w:after="0" w:line="276" w:lineRule="auto"/>
        <w:ind w:firstLine="709"/>
        <w:rPr>
          <w:i/>
          <w:iCs/>
          <w:lang w:val="ru-RU"/>
        </w:rPr>
      </w:pPr>
      <w:bookmarkStart w:id="28" w:name="_Toc105077662"/>
      <w:r>
        <w:rPr>
          <w:i/>
          <w:iCs/>
          <w:lang w:val="ru-RU"/>
        </w:rPr>
        <w:t>2.3.4</w:t>
      </w:r>
      <w:r w:rsidR="00C43BD5" w:rsidRPr="0054792E">
        <w:rPr>
          <w:i/>
          <w:iCs/>
          <w:lang w:val="ru-RU"/>
        </w:rPr>
        <w:t>. Рельеф</w:t>
      </w:r>
      <w:bookmarkEnd w:id="24"/>
      <w:bookmarkEnd w:id="28"/>
    </w:p>
    <w:p w14:paraId="0B7C7803" w14:textId="77777777" w:rsidR="00985E3B" w:rsidRPr="0037638B" w:rsidRDefault="00985E3B" w:rsidP="00720591">
      <w:pPr>
        <w:spacing w:line="276" w:lineRule="auto"/>
        <w:rPr>
          <w:color w:val="000000" w:themeColor="text1"/>
        </w:rPr>
      </w:pPr>
      <w:r w:rsidRPr="0037638B">
        <w:rPr>
          <w:color w:val="000000" w:themeColor="text1"/>
        </w:rPr>
        <w:t>Согласно геоморфологическим данным, основные черты рельефа сформировались ещё в доледниковое время. В период после раннего наибольшего (днепровского) и последующего меньшего (московского) оледенений, древний рельеф значительно трансформировался под влиянием энергичной эрозионной и аккумулятивной деятельности талых ледниковых вод выработались обширные, глубокие долины рек и их притоков, были размыты коренные породы до четвертичных, отложились ледниковые наносы, образовались поверхностные покровы переотложенного, рыхлого материала на водоразделах и склонах.</w:t>
      </w:r>
    </w:p>
    <w:p w14:paraId="4114C649" w14:textId="77777777" w:rsidR="00985E3B" w:rsidRPr="0037638B" w:rsidRDefault="00985E3B" w:rsidP="00720591">
      <w:pPr>
        <w:spacing w:line="276" w:lineRule="auto"/>
        <w:rPr>
          <w:color w:val="000000" w:themeColor="text1"/>
        </w:rPr>
      </w:pPr>
      <w:r w:rsidRPr="0037638B">
        <w:rPr>
          <w:color w:val="000000" w:themeColor="text1"/>
        </w:rPr>
        <w:t>Современный рельеф в целом носит черты нескольких эрозионных циклов.</w:t>
      </w:r>
    </w:p>
    <w:p w14:paraId="5507A507" w14:textId="77777777" w:rsidR="00985E3B" w:rsidRPr="0037638B" w:rsidRDefault="00985E3B" w:rsidP="00720591">
      <w:pPr>
        <w:spacing w:line="276" w:lineRule="auto"/>
        <w:rPr>
          <w:color w:val="000000" w:themeColor="text1"/>
        </w:rPr>
      </w:pPr>
      <w:r w:rsidRPr="0037638B">
        <w:rPr>
          <w:color w:val="000000" w:themeColor="text1"/>
        </w:rPr>
        <w:t xml:space="preserve">Территория </w:t>
      </w:r>
      <w:r w:rsidR="00A05E58">
        <w:rPr>
          <w:color w:val="000000" w:themeColor="text1"/>
        </w:rPr>
        <w:t>Березовского</w:t>
      </w:r>
      <w:r w:rsidRPr="0037638B">
        <w:rPr>
          <w:color w:val="000000" w:themeColor="text1"/>
        </w:rPr>
        <w:t xml:space="preserve"> сельсовета расположена на западном склоне Приволжской возвышенности и представляет собой </w:t>
      </w:r>
      <w:proofErr w:type="spellStart"/>
      <w:r w:rsidRPr="0037638B">
        <w:rPr>
          <w:color w:val="000000" w:themeColor="text1"/>
        </w:rPr>
        <w:t>приводораздельное</w:t>
      </w:r>
      <w:proofErr w:type="spellEnd"/>
      <w:r w:rsidRPr="0037638B">
        <w:rPr>
          <w:color w:val="000000" w:themeColor="text1"/>
        </w:rPr>
        <w:t xml:space="preserve"> плато с пологими склонами. На территории встречаются покатые склоны южной экспозиции, переходящие в сильнопокатые по мере приближения к оврагам.</w:t>
      </w:r>
    </w:p>
    <w:p w14:paraId="2152D476" w14:textId="77777777" w:rsidR="00FA498B" w:rsidRPr="00980A0C" w:rsidRDefault="00FA498B" w:rsidP="00720591">
      <w:pPr>
        <w:spacing w:line="276" w:lineRule="auto"/>
        <w:rPr>
          <w:color w:val="000000" w:themeColor="text1"/>
        </w:rPr>
      </w:pPr>
      <w:r w:rsidRPr="00980A0C">
        <w:rPr>
          <w:color w:val="000000" w:themeColor="text1"/>
        </w:rPr>
        <w:t xml:space="preserve">Территория </w:t>
      </w:r>
      <w:r w:rsidR="00A05E58" w:rsidRPr="00980A0C">
        <w:rPr>
          <w:color w:val="000000" w:themeColor="text1"/>
        </w:rPr>
        <w:t>Березовского</w:t>
      </w:r>
      <w:r w:rsidR="008D2FED" w:rsidRPr="00980A0C">
        <w:rPr>
          <w:color w:val="000000" w:themeColor="text1"/>
        </w:rPr>
        <w:t xml:space="preserve"> сельсовета</w:t>
      </w:r>
      <w:r w:rsidRPr="00980A0C">
        <w:rPr>
          <w:color w:val="000000" w:themeColor="text1"/>
        </w:rPr>
        <w:t xml:space="preserve"> относится к Ворон</w:t>
      </w:r>
      <w:r w:rsidR="00D44889" w:rsidRPr="00980A0C">
        <w:rPr>
          <w:color w:val="000000" w:themeColor="text1"/>
        </w:rPr>
        <w:t>у</w:t>
      </w:r>
      <w:r w:rsidR="002971DA" w:rsidRPr="00980A0C">
        <w:rPr>
          <w:color w:val="000000" w:themeColor="text1"/>
        </w:rPr>
        <w:t>-</w:t>
      </w:r>
      <w:proofErr w:type="spellStart"/>
      <w:r w:rsidRPr="00980A0C">
        <w:rPr>
          <w:color w:val="000000" w:themeColor="text1"/>
        </w:rPr>
        <w:t>Хоперскому</w:t>
      </w:r>
      <w:proofErr w:type="spellEnd"/>
      <w:r w:rsidRPr="00980A0C">
        <w:rPr>
          <w:color w:val="000000" w:themeColor="text1"/>
        </w:rPr>
        <w:t xml:space="preserve"> физико-географическому району. Поверхность территории занимает Западный склон Приволжской возвышенности. В рельефе встречаются слабоволнистые междуречья, возвышающиеся на 50 – </w:t>
      </w:r>
      <w:smartTag w:uri="urn:schemas-microsoft-com:office:smarttags" w:element="metricconverter">
        <w:smartTagPr>
          <w:attr w:name="ProductID" w:val="100 м"/>
        </w:smartTagPr>
        <w:r w:rsidRPr="00980A0C">
          <w:rPr>
            <w:color w:val="000000" w:themeColor="text1"/>
          </w:rPr>
          <w:t>100 м</w:t>
        </w:r>
      </w:smartTag>
      <w:r w:rsidRPr="00980A0C">
        <w:rPr>
          <w:color w:val="000000" w:themeColor="text1"/>
        </w:rPr>
        <w:t xml:space="preserve"> над урезами рек и полого - падающие к долинам. Междуречья изрезаны балками и оврагами. Абсолютные отметки поверхности в восточной части 200 – </w:t>
      </w:r>
      <w:smartTag w:uri="urn:schemas-microsoft-com:office:smarttags" w:element="metricconverter">
        <w:smartTagPr>
          <w:attr w:name="ProductID" w:val="250 м"/>
        </w:smartTagPr>
        <w:r w:rsidRPr="00980A0C">
          <w:rPr>
            <w:color w:val="000000" w:themeColor="text1"/>
          </w:rPr>
          <w:t>250 м</w:t>
        </w:r>
      </w:smartTag>
      <w:r w:rsidRPr="00980A0C">
        <w:rPr>
          <w:color w:val="000000" w:themeColor="text1"/>
        </w:rPr>
        <w:t>, в западной – 150 – 200</w:t>
      </w:r>
      <w:r w:rsidR="00435DA0" w:rsidRPr="00980A0C">
        <w:rPr>
          <w:color w:val="000000" w:themeColor="text1"/>
        </w:rPr>
        <w:t xml:space="preserve"> </w:t>
      </w:r>
      <w:r w:rsidRPr="00980A0C">
        <w:rPr>
          <w:color w:val="000000" w:themeColor="text1"/>
        </w:rPr>
        <w:t>м.</w:t>
      </w:r>
    </w:p>
    <w:p w14:paraId="01AD8152" w14:textId="77777777" w:rsidR="008D2FED" w:rsidRPr="00980A0C" w:rsidRDefault="00FA498B" w:rsidP="00720591">
      <w:pPr>
        <w:spacing w:line="276" w:lineRule="auto"/>
        <w:rPr>
          <w:color w:val="000000" w:themeColor="text1"/>
        </w:rPr>
      </w:pPr>
      <w:r w:rsidRPr="00980A0C">
        <w:rPr>
          <w:color w:val="000000" w:themeColor="text1"/>
        </w:rPr>
        <w:t xml:space="preserve">Рельеф </w:t>
      </w:r>
      <w:r w:rsidR="008D2FED" w:rsidRPr="00980A0C">
        <w:rPr>
          <w:color w:val="000000" w:themeColor="text1"/>
        </w:rPr>
        <w:t>сельсовета,</w:t>
      </w:r>
      <w:r w:rsidRPr="00980A0C">
        <w:rPr>
          <w:color w:val="000000" w:themeColor="text1"/>
        </w:rPr>
        <w:t xml:space="preserve"> в основном</w:t>
      </w:r>
      <w:r w:rsidR="008D2FED" w:rsidRPr="00980A0C">
        <w:rPr>
          <w:color w:val="000000" w:themeColor="text1"/>
        </w:rPr>
        <w:t>,</w:t>
      </w:r>
      <w:r w:rsidRPr="00980A0C">
        <w:rPr>
          <w:color w:val="000000" w:themeColor="text1"/>
        </w:rPr>
        <w:t xml:space="preserve"> носит эрозионный характер. Величина вертикального эрозионного расчленения – 50 – </w:t>
      </w:r>
      <w:smartTag w:uri="urn:schemas-microsoft-com:office:smarttags" w:element="metricconverter">
        <w:smartTagPr>
          <w:attr w:name="ProductID" w:val="100 м"/>
        </w:smartTagPr>
        <w:r w:rsidRPr="00980A0C">
          <w:rPr>
            <w:color w:val="000000" w:themeColor="text1"/>
          </w:rPr>
          <w:t>100 м</w:t>
        </w:r>
      </w:smartTag>
      <w:r w:rsidRPr="00980A0C">
        <w:rPr>
          <w:color w:val="000000" w:themeColor="text1"/>
        </w:rPr>
        <w:t>.</w:t>
      </w:r>
      <w:r w:rsidR="008D2FED" w:rsidRPr="00980A0C">
        <w:rPr>
          <w:color w:val="000000" w:themeColor="text1"/>
        </w:rPr>
        <w:t xml:space="preserve"> </w:t>
      </w:r>
      <w:r w:rsidRPr="00980A0C">
        <w:rPr>
          <w:color w:val="000000" w:themeColor="text1"/>
        </w:rPr>
        <w:t>Горизонтального расчленения – 0,2 – 0,6 км/км</w:t>
      </w:r>
      <w:r w:rsidR="00A70742" w:rsidRPr="00980A0C">
        <w:rPr>
          <w:color w:val="000000" w:themeColor="text1"/>
        </w:rPr>
        <w:t>²</w:t>
      </w:r>
      <w:r w:rsidRPr="00980A0C">
        <w:rPr>
          <w:color w:val="000000" w:themeColor="text1"/>
        </w:rPr>
        <w:t>.</w:t>
      </w:r>
      <w:r w:rsidR="00CE4EB7" w:rsidRPr="00980A0C">
        <w:rPr>
          <w:color w:val="000000" w:themeColor="text1"/>
        </w:rPr>
        <w:t xml:space="preserve"> Территория рассечена густой овражно-балочной </w:t>
      </w:r>
      <w:r w:rsidR="008D2FED" w:rsidRPr="00980A0C">
        <w:rPr>
          <w:color w:val="000000" w:themeColor="text1"/>
        </w:rPr>
        <w:t xml:space="preserve">сетью. </w:t>
      </w:r>
    </w:p>
    <w:p w14:paraId="7846E115" w14:textId="77777777" w:rsidR="00FA498B" w:rsidRPr="00980A0C" w:rsidRDefault="008D2FED" w:rsidP="00720591">
      <w:pPr>
        <w:spacing w:line="276" w:lineRule="auto"/>
        <w:rPr>
          <w:color w:val="000000" w:themeColor="text1"/>
        </w:rPr>
      </w:pPr>
      <w:r w:rsidRPr="00980A0C">
        <w:rPr>
          <w:color w:val="000000" w:themeColor="text1"/>
        </w:rPr>
        <w:t>Вершины балок и оврагов имеют вид плоских понижений с пологими склонами, постепенно переходящими в хорошо разработанные русла с покатыми крутыми, часто обнаженными с</w:t>
      </w:r>
      <w:r w:rsidR="00CE4EB7" w:rsidRPr="00980A0C">
        <w:rPr>
          <w:color w:val="000000" w:themeColor="text1"/>
        </w:rPr>
        <w:t xml:space="preserve">клонами. Длина оврагов от 2 до </w:t>
      </w:r>
      <w:smartTag w:uri="urn:schemas-microsoft-com:office:smarttags" w:element="metricconverter">
        <w:smartTagPr>
          <w:attr w:name="ProductID" w:val="8 км"/>
        </w:smartTagPr>
        <w:r w:rsidRPr="00980A0C">
          <w:rPr>
            <w:color w:val="000000" w:themeColor="text1"/>
          </w:rPr>
          <w:t>8 км</w:t>
        </w:r>
      </w:smartTag>
      <w:r w:rsidRPr="00980A0C">
        <w:rPr>
          <w:color w:val="000000" w:themeColor="text1"/>
        </w:rPr>
        <w:t xml:space="preserve">, глубина до </w:t>
      </w:r>
      <w:smartTag w:uri="urn:schemas-microsoft-com:office:smarttags" w:element="metricconverter">
        <w:smartTagPr>
          <w:attr w:name="ProductID" w:val="10 метров"/>
        </w:smartTagPr>
        <w:r w:rsidRPr="00980A0C">
          <w:rPr>
            <w:color w:val="000000" w:themeColor="text1"/>
          </w:rPr>
          <w:t>10 метров</w:t>
        </w:r>
      </w:smartTag>
      <w:r w:rsidRPr="00980A0C">
        <w:rPr>
          <w:color w:val="000000" w:themeColor="text1"/>
        </w:rPr>
        <w:t>. Днища оврагов часто с водотоками.</w:t>
      </w:r>
    </w:p>
    <w:p w14:paraId="5235C89C" w14:textId="77777777" w:rsidR="001823B4" w:rsidRPr="00980A0C" w:rsidRDefault="001823B4" w:rsidP="00720591">
      <w:pPr>
        <w:spacing w:line="276" w:lineRule="auto"/>
        <w:rPr>
          <w:color w:val="000000" w:themeColor="text1"/>
        </w:rPr>
      </w:pPr>
      <w:r w:rsidRPr="00980A0C">
        <w:rPr>
          <w:color w:val="000000" w:themeColor="text1"/>
        </w:rPr>
        <w:t>По условиям рельефа территория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выражены процессы эрозии.</w:t>
      </w:r>
    </w:p>
    <w:p w14:paraId="42BDBB90" w14:textId="77777777" w:rsidR="009B4130" w:rsidRPr="0054792E" w:rsidRDefault="009B4130" w:rsidP="00720591">
      <w:pPr>
        <w:pStyle w:val="2"/>
        <w:spacing w:before="0" w:after="0" w:line="276" w:lineRule="auto"/>
        <w:ind w:firstLine="709"/>
        <w:rPr>
          <w:i/>
          <w:iCs/>
          <w:lang w:val="ru-RU"/>
        </w:rPr>
      </w:pPr>
      <w:bookmarkStart w:id="29" w:name="_Hlk100246232"/>
      <w:bookmarkStart w:id="30" w:name="_Toc478301999"/>
      <w:bookmarkStart w:id="31" w:name="_Toc105077663"/>
      <w:r w:rsidRPr="0054792E">
        <w:rPr>
          <w:i/>
          <w:iCs/>
          <w:lang w:val="ru-RU"/>
        </w:rPr>
        <w:t>2.3.5.</w:t>
      </w:r>
      <w:r>
        <w:rPr>
          <w:i/>
          <w:iCs/>
          <w:lang w:val="ru-RU"/>
        </w:rPr>
        <w:t xml:space="preserve"> </w:t>
      </w:r>
      <w:r w:rsidRPr="0054792E">
        <w:rPr>
          <w:i/>
          <w:iCs/>
          <w:lang w:val="ru-RU"/>
        </w:rPr>
        <w:t>Растительность</w:t>
      </w:r>
      <w:bookmarkEnd w:id="31"/>
    </w:p>
    <w:bookmarkEnd w:id="29"/>
    <w:p w14:paraId="120C318D" w14:textId="77777777" w:rsidR="009B4130" w:rsidRPr="00980A0C" w:rsidRDefault="009B4130" w:rsidP="00720591">
      <w:pPr>
        <w:spacing w:line="276" w:lineRule="auto"/>
        <w:rPr>
          <w:color w:val="000000" w:themeColor="text1"/>
        </w:rPr>
      </w:pPr>
      <w:r w:rsidRPr="00980A0C">
        <w:rPr>
          <w:color w:val="000000" w:themeColor="text1"/>
        </w:rPr>
        <w:t>Территория Березовского сельсовета по ландшафтным особенностям относится к зоне северной лесостепи.</w:t>
      </w:r>
    </w:p>
    <w:p w14:paraId="78D59E66" w14:textId="77777777" w:rsidR="009B4130" w:rsidRPr="00980A0C" w:rsidRDefault="009B4130" w:rsidP="00720591">
      <w:pPr>
        <w:spacing w:line="276" w:lineRule="auto"/>
        <w:rPr>
          <w:color w:val="000000" w:themeColor="text1"/>
        </w:rPr>
      </w:pPr>
      <w:r w:rsidRPr="00980A0C">
        <w:rPr>
          <w:color w:val="000000" w:themeColor="text1"/>
        </w:rPr>
        <w:t xml:space="preserve">Естественная растительность представлена древесной кустарниковой растительностью и луговыми степями равнин нормального увлажнения, расположенных на водоразделах, склонах балок и оврагов, в пойме реки: Хопер. Древесная </w:t>
      </w:r>
      <w:proofErr w:type="gramStart"/>
      <w:r w:rsidRPr="00980A0C">
        <w:rPr>
          <w:color w:val="000000" w:themeColor="text1"/>
        </w:rPr>
        <w:t>растительность  представлена</w:t>
      </w:r>
      <w:proofErr w:type="gramEnd"/>
      <w:r w:rsidRPr="00980A0C">
        <w:rPr>
          <w:color w:val="000000" w:themeColor="text1"/>
        </w:rPr>
        <w:t xml:space="preserve"> березой бородавчатой, дубом, тополем и другими породами. Распределение растительности по территории сельсовета существенно обусловлено физико-географическими факторами, из которых главными являются рельеф и почвы</w:t>
      </w:r>
    </w:p>
    <w:p w14:paraId="362AA764" w14:textId="77777777" w:rsidR="009B4130" w:rsidRPr="00980A0C" w:rsidRDefault="009B4130" w:rsidP="00720591">
      <w:pPr>
        <w:pStyle w:val="a6"/>
        <w:spacing w:line="276" w:lineRule="auto"/>
        <w:ind w:firstLine="709"/>
        <w:rPr>
          <w:color w:val="000000"/>
        </w:rPr>
      </w:pPr>
      <w:r w:rsidRPr="00980A0C">
        <w:rPr>
          <w:color w:val="000000"/>
        </w:rPr>
        <w:t xml:space="preserve">На водораздельных участках и очень пологих склонах травостой представлен луговыми степями равнин с кострецом береговым, полевицей обыкновенной, клевером луговым, лапчаткой серебристой. По сухим днищам оврагов и балок распространены низинные луга с мятликом узколистным, кострецом безостым, к сырым днищам балок приурочены болотные </w:t>
      </w:r>
      <w:proofErr w:type="gramStart"/>
      <w:r w:rsidRPr="00980A0C">
        <w:rPr>
          <w:color w:val="000000"/>
        </w:rPr>
        <w:t>луга,  в</w:t>
      </w:r>
      <w:proofErr w:type="gramEnd"/>
      <w:r w:rsidRPr="00980A0C">
        <w:rPr>
          <w:color w:val="000000"/>
        </w:rPr>
        <w:t xml:space="preserve"> травостое которых обычно осоки, щучка дернистая, болотное разнотравье. </w:t>
      </w:r>
    </w:p>
    <w:p w14:paraId="1D647661" w14:textId="77777777" w:rsidR="009B4130" w:rsidRPr="00980A0C" w:rsidRDefault="009B4130" w:rsidP="00720591">
      <w:pPr>
        <w:pStyle w:val="a6"/>
        <w:spacing w:line="276" w:lineRule="auto"/>
        <w:ind w:firstLine="709"/>
        <w:rPr>
          <w:color w:val="000000"/>
        </w:rPr>
      </w:pPr>
      <w:r w:rsidRPr="00980A0C">
        <w:rPr>
          <w:color w:val="000000"/>
        </w:rPr>
        <w:t>Естественная растительность сохранилась лишь на небольших участках, неудобных для распашки. Она занимает прибалочные и приовражные склоны днища балок, поймы рек, в районе населенных пунктов.</w:t>
      </w:r>
    </w:p>
    <w:p w14:paraId="321E32EB" w14:textId="77777777" w:rsidR="009B4130" w:rsidRPr="00980A0C" w:rsidRDefault="009B4130" w:rsidP="00720591">
      <w:pPr>
        <w:pStyle w:val="a6"/>
        <w:spacing w:line="276" w:lineRule="auto"/>
        <w:ind w:firstLine="709"/>
        <w:rPr>
          <w:color w:val="000000"/>
        </w:rPr>
      </w:pPr>
      <w:r w:rsidRPr="00980A0C">
        <w:rPr>
          <w:color w:val="000000"/>
        </w:rPr>
        <w:t xml:space="preserve">Территории кормовых </w:t>
      </w:r>
      <w:proofErr w:type="gramStart"/>
      <w:r w:rsidRPr="00980A0C">
        <w:rPr>
          <w:color w:val="000000"/>
        </w:rPr>
        <w:t>угодий  используются</w:t>
      </w:r>
      <w:proofErr w:type="gramEnd"/>
      <w:r w:rsidRPr="00980A0C">
        <w:rPr>
          <w:color w:val="000000"/>
        </w:rPr>
        <w:t xml:space="preserve"> преимущественно под пастбища. </w:t>
      </w:r>
    </w:p>
    <w:p w14:paraId="4B942661" w14:textId="77777777" w:rsidR="009B4130" w:rsidRPr="00980A0C" w:rsidRDefault="009B4130" w:rsidP="00720591">
      <w:pPr>
        <w:pStyle w:val="a6"/>
        <w:spacing w:line="276" w:lineRule="auto"/>
        <w:ind w:firstLine="709"/>
        <w:rPr>
          <w:color w:val="000000"/>
        </w:rPr>
      </w:pPr>
      <w:r w:rsidRPr="00980A0C">
        <w:rPr>
          <w:color w:val="000000"/>
        </w:rPr>
        <w:t>Из злаков встречаются: мятлик узколистный, типчак, ковыль, пырей ползучий; из бобовых: клевер белый и розовый, чина луговая; из разнотравья: герань луговая, конский щавель, лютики, тысячелистник благородный, цикорий, одуванчик.</w:t>
      </w:r>
    </w:p>
    <w:p w14:paraId="0D913C3F" w14:textId="77777777" w:rsidR="009B4130" w:rsidRPr="00980A0C" w:rsidRDefault="009B4130" w:rsidP="00720591">
      <w:pPr>
        <w:pStyle w:val="a6"/>
        <w:spacing w:line="276" w:lineRule="auto"/>
        <w:ind w:firstLine="709"/>
        <w:rPr>
          <w:color w:val="000000"/>
        </w:rPr>
      </w:pPr>
      <w:r w:rsidRPr="00980A0C">
        <w:rPr>
          <w:color w:val="000000"/>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14:paraId="17C0EAAC" w14:textId="77777777" w:rsidR="009B4130" w:rsidRPr="00980A0C" w:rsidRDefault="009B4130" w:rsidP="00720591">
      <w:pPr>
        <w:pStyle w:val="a6"/>
        <w:spacing w:line="276" w:lineRule="auto"/>
        <w:ind w:firstLine="709"/>
        <w:rPr>
          <w:color w:val="000000"/>
        </w:rPr>
      </w:pPr>
      <w:r w:rsidRPr="00980A0C">
        <w:rPr>
          <w:color w:val="000000"/>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14:paraId="5EF77B49" w14:textId="77777777" w:rsidR="009B4130" w:rsidRPr="00980A0C" w:rsidRDefault="009B4130" w:rsidP="00720591">
      <w:pPr>
        <w:pStyle w:val="a6"/>
        <w:spacing w:line="276" w:lineRule="auto"/>
        <w:ind w:firstLine="709"/>
        <w:rPr>
          <w:color w:val="000000"/>
        </w:rPr>
      </w:pPr>
      <w:r w:rsidRPr="00980A0C">
        <w:rPr>
          <w:color w:val="000000"/>
        </w:rPr>
        <w:t xml:space="preserve">Преобладающие формации суходольных лугов – разнотравно-клеверный с типчаком, </w:t>
      </w:r>
      <w:proofErr w:type="spellStart"/>
      <w:r w:rsidRPr="00980A0C">
        <w:rPr>
          <w:color w:val="000000"/>
        </w:rPr>
        <w:t>кострово</w:t>
      </w:r>
      <w:proofErr w:type="spellEnd"/>
      <w:r w:rsidRPr="00980A0C">
        <w:rPr>
          <w:color w:val="000000"/>
        </w:rPr>
        <w:t xml:space="preserve"> - разнотравный, типчаково-разнотравный. Этот тип лугов - малопродуктивен и используется как пастбища.</w:t>
      </w:r>
    </w:p>
    <w:p w14:paraId="57417F34" w14:textId="77777777" w:rsidR="009B4130" w:rsidRDefault="009B4130" w:rsidP="00720591">
      <w:pPr>
        <w:pStyle w:val="a6"/>
        <w:spacing w:line="276" w:lineRule="auto"/>
        <w:ind w:firstLine="709"/>
        <w:rPr>
          <w:color w:val="000000"/>
        </w:rPr>
      </w:pPr>
      <w:r w:rsidRPr="00980A0C">
        <w:rPr>
          <w:color w:val="000000"/>
        </w:rPr>
        <w:t>Древесная и кустарниковая растительность произрастает в лесах, лесополосах, оврагах в поймах рек и представлена кленом, осиной, березой, кустарниками, жимолостью.</w:t>
      </w:r>
    </w:p>
    <w:p w14:paraId="1FEE0595" w14:textId="77777777" w:rsidR="009B4130" w:rsidRPr="003A36EB" w:rsidRDefault="009B4130" w:rsidP="00720591">
      <w:pPr>
        <w:pStyle w:val="a6"/>
        <w:spacing w:line="276" w:lineRule="auto"/>
        <w:ind w:firstLine="709"/>
        <w:rPr>
          <w:rFonts w:cs="Times New Roman"/>
          <w:bCs/>
          <w:i/>
          <w:iCs/>
        </w:rPr>
      </w:pPr>
      <w:r w:rsidRPr="003A36EB">
        <w:rPr>
          <w:bCs/>
          <w:i/>
          <w:iCs/>
        </w:rPr>
        <w:t>Животный мир</w:t>
      </w:r>
    </w:p>
    <w:p w14:paraId="0958EA37" w14:textId="77777777" w:rsidR="009B4130" w:rsidRPr="00980A0C" w:rsidRDefault="009B4130" w:rsidP="00720591">
      <w:pPr>
        <w:pStyle w:val="a6"/>
        <w:spacing w:line="276" w:lineRule="auto"/>
        <w:ind w:firstLine="709"/>
        <w:rPr>
          <w:color w:val="000000"/>
        </w:rPr>
      </w:pPr>
      <w:r w:rsidRPr="00980A0C">
        <w:rPr>
          <w:color w:val="000000"/>
        </w:rPr>
        <w:t xml:space="preserve">В связи с хозяйственной деятельностью человека и высокой </w:t>
      </w:r>
      <w:proofErr w:type="spellStart"/>
      <w:r w:rsidRPr="00980A0C">
        <w:rPr>
          <w:color w:val="000000"/>
        </w:rPr>
        <w:t>распаханностью</w:t>
      </w:r>
      <w:proofErr w:type="spellEnd"/>
      <w:r w:rsidRPr="00980A0C">
        <w:rPr>
          <w:color w:val="000000"/>
        </w:rPr>
        <w:t xml:space="preserve"> земель, значительно сократилась численность всех видов животных и птиц. </w:t>
      </w:r>
    </w:p>
    <w:p w14:paraId="331E0597" w14:textId="77777777" w:rsidR="009B4130" w:rsidRPr="00980A0C" w:rsidRDefault="009B4130" w:rsidP="00720591">
      <w:pPr>
        <w:pStyle w:val="a6"/>
        <w:spacing w:line="276" w:lineRule="auto"/>
        <w:ind w:firstLine="709"/>
        <w:rPr>
          <w:color w:val="000000"/>
        </w:rPr>
      </w:pPr>
      <w:r w:rsidRPr="00980A0C">
        <w:rPr>
          <w:color w:val="000000"/>
        </w:rPr>
        <w:t xml:space="preserve">Для нераспаханных участков характерны представители фауны: обыкновенная полевка, суслик крапчатый, крот, большой тушканчик, а </w:t>
      </w:r>
      <w:proofErr w:type="gramStart"/>
      <w:r w:rsidRPr="00980A0C">
        <w:rPr>
          <w:color w:val="000000"/>
        </w:rPr>
        <w:t>так же</w:t>
      </w:r>
      <w:proofErr w:type="gramEnd"/>
      <w:r w:rsidRPr="00980A0C">
        <w:rPr>
          <w:color w:val="000000"/>
        </w:rPr>
        <w:t xml:space="preserve"> заяц-русак и лисица. </w:t>
      </w:r>
    </w:p>
    <w:p w14:paraId="21C941E2" w14:textId="77777777" w:rsidR="009B4130" w:rsidRPr="00980A0C" w:rsidRDefault="009B4130" w:rsidP="00720591">
      <w:pPr>
        <w:pStyle w:val="a6"/>
        <w:spacing w:line="276" w:lineRule="auto"/>
        <w:ind w:firstLine="709"/>
        <w:rPr>
          <w:color w:val="000000"/>
        </w:rPr>
      </w:pPr>
      <w:r w:rsidRPr="00980A0C">
        <w:rPr>
          <w:color w:val="000000"/>
        </w:rPr>
        <w:t xml:space="preserve">Из птиц встречаются луговой чекан, желтая трясогузка, чибисы, коростель, жаворонки, перепела, утки, цапля и др. </w:t>
      </w:r>
    </w:p>
    <w:p w14:paraId="40F12E47" w14:textId="77777777" w:rsidR="009B4130" w:rsidRDefault="009B4130" w:rsidP="00720591">
      <w:pPr>
        <w:pStyle w:val="a6"/>
        <w:spacing w:line="276" w:lineRule="auto"/>
        <w:ind w:firstLine="709"/>
        <w:rPr>
          <w:color w:val="000000"/>
        </w:rPr>
      </w:pPr>
      <w:r w:rsidRPr="00980A0C">
        <w:rPr>
          <w:color w:val="000000"/>
        </w:rPr>
        <w:t>В реках и водоёмах распространены</w:t>
      </w:r>
      <w:r w:rsidRPr="002C356B">
        <w:rPr>
          <w:color w:val="000000"/>
        </w:rPr>
        <w:t xml:space="preserve"> окунь, язь, сом, сазан, судак, лещ, щука, карп, и др.</w:t>
      </w:r>
    </w:p>
    <w:p w14:paraId="106B33C8" w14:textId="2CEA57FF" w:rsidR="00BC51D7" w:rsidRPr="0054792E" w:rsidRDefault="0054792E" w:rsidP="00720591">
      <w:pPr>
        <w:pStyle w:val="2"/>
        <w:spacing w:before="0" w:after="0" w:line="276" w:lineRule="auto"/>
        <w:ind w:firstLine="709"/>
        <w:rPr>
          <w:i/>
          <w:iCs/>
          <w:lang w:val="ru-RU"/>
        </w:rPr>
      </w:pPr>
      <w:bookmarkStart w:id="32" w:name="_Hlk100246243"/>
      <w:bookmarkStart w:id="33" w:name="_Toc105077664"/>
      <w:r w:rsidRPr="0054792E">
        <w:rPr>
          <w:i/>
          <w:iCs/>
          <w:lang w:val="ru-RU"/>
        </w:rPr>
        <w:t>2.3.</w:t>
      </w:r>
      <w:r w:rsidR="00CB26F8" w:rsidRPr="0054792E">
        <w:rPr>
          <w:i/>
          <w:iCs/>
          <w:lang w:val="ru-RU"/>
        </w:rPr>
        <w:t>6</w:t>
      </w:r>
      <w:r w:rsidR="00BC51D7" w:rsidRPr="0054792E">
        <w:rPr>
          <w:i/>
          <w:iCs/>
          <w:lang w:val="ru-RU"/>
        </w:rPr>
        <w:t>. Лесные ресурсы</w:t>
      </w:r>
      <w:bookmarkEnd w:id="30"/>
      <w:bookmarkEnd w:id="33"/>
    </w:p>
    <w:bookmarkEnd w:id="32"/>
    <w:p w14:paraId="7BAE32FB" w14:textId="77777777" w:rsidR="00985E3B" w:rsidRPr="00980A0C" w:rsidRDefault="00985E3B" w:rsidP="00720591">
      <w:pPr>
        <w:spacing w:line="276" w:lineRule="auto"/>
        <w:rPr>
          <w:color w:val="000000" w:themeColor="text1"/>
        </w:rPr>
      </w:pPr>
      <w:r w:rsidRPr="00980A0C">
        <w:rPr>
          <w:color w:val="000000" w:themeColor="text1"/>
        </w:rPr>
        <w:t xml:space="preserve">Территория </w:t>
      </w:r>
      <w:r w:rsidR="00A05E58" w:rsidRPr="00980A0C">
        <w:rPr>
          <w:color w:val="000000" w:themeColor="text1"/>
        </w:rPr>
        <w:t>Березовского</w:t>
      </w:r>
      <w:r w:rsidRPr="00980A0C">
        <w:rPr>
          <w:color w:val="000000" w:themeColor="text1"/>
        </w:rPr>
        <w:t xml:space="preserve"> сельсовета в ботанико-географическом отношении расположена в лесостепной зоне, для которой характерно присутствие широколиственных лесов и лугово-степной растительности.</w:t>
      </w:r>
    </w:p>
    <w:p w14:paraId="64E6B148" w14:textId="77777777" w:rsidR="00985E3B" w:rsidRPr="00980A0C" w:rsidRDefault="00985E3B" w:rsidP="00720591">
      <w:pPr>
        <w:spacing w:line="276" w:lineRule="auto"/>
        <w:rPr>
          <w:color w:val="000000" w:themeColor="text1"/>
        </w:rPr>
      </w:pPr>
      <w:r w:rsidRPr="00980A0C">
        <w:rPr>
          <w:color w:val="000000" w:themeColor="text1"/>
        </w:rPr>
        <w:t xml:space="preserve">В настоящее время естественная растительность - деревья, кустарники и травы - сохранилась лишь на небольших участках, неудобных для распашки. Они занимают прибалочные и приовражные склоны, днища и склоны оврагов и балок, поймы рек </w:t>
      </w:r>
      <w:proofErr w:type="spellStart"/>
      <w:r w:rsidRPr="00980A0C">
        <w:rPr>
          <w:color w:val="000000" w:themeColor="text1"/>
        </w:rPr>
        <w:t>Колышлей</w:t>
      </w:r>
      <w:proofErr w:type="spellEnd"/>
      <w:r w:rsidRPr="00980A0C">
        <w:rPr>
          <w:color w:val="000000" w:themeColor="text1"/>
        </w:rPr>
        <w:t>, небольшие равнинные участки в районе населённых пунктов.</w:t>
      </w:r>
    </w:p>
    <w:p w14:paraId="012BF8CB" w14:textId="77777777" w:rsidR="00985E3B" w:rsidRPr="00980A0C" w:rsidRDefault="00985E3B" w:rsidP="00720591">
      <w:pPr>
        <w:spacing w:line="276" w:lineRule="auto"/>
        <w:rPr>
          <w:color w:val="000000" w:themeColor="text1"/>
        </w:rPr>
      </w:pPr>
      <w:r w:rsidRPr="00980A0C">
        <w:rPr>
          <w:color w:val="000000" w:themeColor="text1"/>
        </w:rPr>
        <w:t>Древесная и кустарниковая растительность произрастает в лесах, лесополосах, оврагах и поймах рек.</w:t>
      </w:r>
    </w:p>
    <w:p w14:paraId="0EF42ADD" w14:textId="77777777" w:rsidR="00985E3B" w:rsidRPr="00980A0C" w:rsidRDefault="00985E3B" w:rsidP="00720591">
      <w:pPr>
        <w:spacing w:line="276" w:lineRule="auto"/>
        <w:rPr>
          <w:color w:val="000000" w:themeColor="text1"/>
        </w:rPr>
      </w:pPr>
      <w:r w:rsidRPr="00980A0C">
        <w:rPr>
          <w:color w:val="000000" w:themeColor="text1"/>
        </w:rPr>
        <w:t xml:space="preserve">Леса имеют большое </w:t>
      </w:r>
      <w:proofErr w:type="spellStart"/>
      <w:r w:rsidRPr="00980A0C">
        <w:rPr>
          <w:color w:val="000000" w:themeColor="text1"/>
        </w:rPr>
        <w:t>средоохранное</w:t>
      </w:r>
      <w:proofErr w:type="spellEnd"/>
      <w:r w:rsidRPr="00980A0C">
        <w:rPr>
          <w:color w:val="000000" w:themeColor="text1"/>
        </w:rPr>
        <w:t xml:space="preserve"> значение, связанное с регулированием водного режима, поддержанием уровня воды в реках, предохранением их от обмеления, защитой берегов рек, оврагов, их склонов от размыва, предотвращением роста оврагов. Наиболее крупные массивы лесов сосредоточены в </w:t>
      </w:r>
      <w:proofErr w:type="spellStart"/>
      <w:r w:rsidRPr="00980A0C">
        <w:rPr>
          <w:color w:val="000000" w:themeColor="text1"/>
        </w:rPr>
        <w:t>северо</w:t>
      </w:r>
      <w:proofErr w:type="spellEnd"/>
      <w:r w:rsidRPr="00980A0C">
        <w:rPr>
          <w:color w:val="000000" w:themeColor="text1"/>
        </w:rPr>
        <w:t xml:space="preserve"> – западной части сельсовета. Однако их размеры и общее количество лесных территорий на территории </w:t>
      </w:r>
      <w:r w:rsidR="00A05E58" w:rsidRPr="00980A0C">
        <w:rPr>
          <w:color w:val="000000" w:themeColor="text1"/>
        </w:rPr>
        <w:t>Березовского</w:t>
      </w:r>
      <w:r w:rsidRPr="00980A0C">
        <w:rPr>
          <w:color w:val="000000" w:themeColor="text1"/>
        </w:rPr>
        <w:t xml:space="preserve"> сельсовета недостаточны с точки зрения </w:t>
      </w:r>
      <w:proofErr w:type="spellStart"/>
      <w:r w:rsidRPr="00980A0C">
        <w:rPr>
          <w:color w:val="000000" w:themeColor="text1"/>
        </w:rPr>
        <w:t>средоохранного</w:t>
      </w:r>
      <w:proofErr w:type="spellEnd"/>
      <w:r w:rsidRPr="00980A0C">
        <w:rPr>
          <w:color w:val="000000" w:themeColor="text1"/>
        </w:rPr>
        <w:t xml:space="preserve"> баланса и требуют существенного увеличения</w:t>
      </w:r>
      <w:r w:rsidR="00FD3638" w:rsidRPr="00980A0C">
        <w:rPr>
          <w:color w:val="000000" w:themeColor="text1"/>
        </w:rPr>
        <w:t>,</w:t>
      </w:r>
      <w:r w:rsidRPr="00980A0C">
        <w:rPr>
          <w:color w:val="000000" w:themeColor="text1"/>
        </w:rPr>
        <w:t xml:space="preserve"> как в количественном, так и в качественном отношении.</w:t>
      </w:r>
    </w:p>
    <w:p w14:paraId="481D0CB8" w14:textId="77777777" w:rsidR="009B3BD4" w:rsidRPr="00980A0C" w:rsidRDefault="009B3BD4" w:rsidP="00720591">
      <w:pPr>
        <w:spacing w:line="276" w:lineRule="auto"/>
        <w:rPr>
          <w:color w:val="000000" w:themeColor="text1"/>
        </w:rPr>
      </w:pPr>
      <w:r w:rsidRPr="00980A0C">
        <w:rPr>
          <w:color w:val="000000" w:themeColor="text1"/>
        </w:rPr>
        <w:t xml:space="preserve">Все лесохозяйственные мероприятия в </w:t>
      </w:r>
      <w:proofErr w:type="gramStart"/>
      <w:r w:rsidRPr="00980A0C">
        <w:rPr>
          <w:color w:val="000000" w:themeColor="text1"/>
        </w:rPr>
        <w:t>рамках  лесохозяйственных</w:t>
      </w:r>
      <w:proofErr w:type="gramEnd"/>
      <w:r w:rsidRPr="00980A0C">
        <w:rPr>
          <w:color w:val="000000" w:themeColor="text1"/>
        </w:rPr>
        <w:t xml:space="preserve"> регламентов в лесном фонде осуществляет Сердобско</w:t>
      </w:r>
      <w:r w:rsidR="00187486" w:rsidRPr="00980A0C">
        <w:rPr>
          <w:color w:val="000000" w:themeColor="text1"/>
        </w:rPr>
        <w:t xml:space="preserve">е лесничество через </w:t>
      </w:r>
      <w:proofErr w:type="spellStart"/>
      <w:r w:rsidR="00187486" w:rsidRPr="00980A0C">
        <w:rPr>
          <w:color w:val="000000" w:themeColor="text1"/>
        </w:rPr>
        <w:t>Секретарско</w:t>
      </w:r>
      <w:proofErr w:type="spellEnd"/>
      <w:r w:rsidRPr="00980A0C">
        <w:rPr>
          <w:color w:val="000000" w:themeColor="text1"/>
        </w:rPr>
        <w:t>-Колышлейское участковое лесничество</w:t>
      </w:r>
      <w:r w:rsidR="00D52D56" w:rsidRPr="00980A0C">
        <w:rPr>
          <w:color w:val="000000" w:themeColor="text1"/>
        </w:rPr>
        <w:t xml:space="preserve"> и Ленинское лесничество </w:t>
      </w:r>
      <w:r w:rsidR="008E0FA0" w:rsidRPr="00980A0C">
        <w:rPr>
          <w:color w:val="000000" w:themeColor="text1"/>
        </w:rPr>
        <w:t xml:space="preserve">через </w:t>
      </w:r>
      <w:r w:rsidR="00EB0237" w:rsidRPr="00980A0C">
        <w:rPr>
          <w:color w:val="000000" w:themeColor="text1"/>
        </w:rPr>
        <w:t>Степное им. «</w:t>
      </w:r>
      <w:proofErr w:type="spellStart"/>
      <w:r w:rsidR="00EB0237" w:rsidRPr="00980A0C">
        <w:rPr>
          <w:color w:val="000000" w:themeColor="text1"/>
        </w:rPr>
        <w:t>Докучаево</w:t>
      </w:r>
      <w:proofErr w:type="spellEnd"/>
      <w:r w:rsidR="00EB0237" w:rsidRPr="00980A0C">
        <w:rPr>
          <w:color w:val="000000" w:themeColor="text1"/>
        </w:rPr>
        <w:t>»</w:t>
      </w:r>
      <w:r w:rsidR="008E0FA0" w:rsidRPr="00980A0C">
        <w:rPr>
          <w:color w:val="000000" w:themeColor="text1"/>
        </w:rPr>
        <w:t xml:space="preserve"> участковое лесничество.</w:t>
      </w:r>
      <w:r w:rsidRPr="00980A0C">
        <w:rPr>
          <w:color w:val="000000" w:themeColor="text1"/>
        </w:rPr>
        <w:t xml:space="preserve"> Органом исполнительной власти субъекта Российской Федерации в сфере лесных отношений по Пензенской области является Министерство лесного, охотничьего хозяйства и природопользования Пензенской области.</w:t>
      </w:r>
    </w:p>
    <w:p w14:paraId="1D7DC92C" w14:textId="77777777" w:rsidR="009B3BD4" w:rsidRPr="00980A0C" w:rsidRDefault="009B3BD4" w:rsidP="00720591">
      <w:pPr>
        <w:spacing w:line="276" w:lineRule="auto"/>
        <w:rPr>
          <w:color w:val="000000" w:themeColor="text1"/>
        </w:rPr>
      </w:pPr>
      <w:r w:rsidRPr="00980A0C">
        <w:rPr>
          <w:color w:val="000000" w:themeColor="text1"/>
        </w:rPr>
        <w:t xml:space="preserve">Леса, расположенные на землях лесного фонда на территории </w:t>
      </w:r>
      <w:r w:rsidR="00A05E58" w:rsidRPr="00980A0C">
        <w:rPr>
          <w:color w:val="000000" w:themeColor="text1"/>
        </w:rPr>
        <w:t>Березовского</w:t>
      </w:r>
      <w:r w:rsidRPr="00980A0C">
        <w:rPr>
          <w:color w:val="000000" w:themeColor="text1"/>
        </w:rPr>
        <w:t xml:space="preserve"> сельсовета, по целевому назначению относятся к защитным лесам.</w:t>
      </w:r>
    </w:p>
    <w:p w14:paraId="7D9B625D" w14:textId="77777777" w:rsidR="009B3BD4" w:rsidRPr="00980A0C" w:rsidRDefault="009B3BD4" w:rsidP="00720591">
      <w:pPr>
        <w:spacing w:line="276" w:lineRule="auto"/>
        <w:rPr>
          <w:color w:val="000000" w:themeColor="text1"/>
        </w:rPr>
      </w:pPr>
      <w:r w:rsidRPr="00980A0C">
        <w:rPr>
          <w:color w:val="000000" w:themeColor="text1"/>
        </w:rPr>
        <w:t xml:space="preserve">С учетом особенностей правого режима защитных лесов на территории </w:t>
      </w:r>
      <w:r w:rsidR="00A05E58" w:rsidRPr="00980A0C">
        <w:rPr>
          <w:color w:val="000000" w:themeColor="text1"/>
        </w:rPr>
        <w:t>Березовского</w:t>
      </w:r>
      <w:r w:rsidRPr="00980A0C">
        <w:rPr>
          <w:color w:val="000000" w:themeColor="text1"/>
        </w:rPr>
        <w:t xml:space="preserve"> сельсовета определены следующие категории указанных лесов:</w:t>
      </w:r>
    </w:p>
    <w:p w14:paraId="4D1991A1" w14:textId="77777777" w:rsidR="009B3BD4" w:rsidRPr="00B71364" w:rsidRDefault="009B3BD4" w:rsidP="00720591">
      <w:pPr>
        <w:spacing w:line="276" w:lineRule="auto"/>
        <w:rPr>
          <w:bCs/>
          <w:iCs/>
          <w:color w:val="000000" w:themeColor="text1"/>
          <w:szCs w:val="24"/>
        </w:rPr>
      </w:pPr>
      <w:r w:rsidRPr="00B71364">
        <w:rPr>
          <w:bCs/>
          <w:color w:val="000000" w:themeColor="text1"/>
          <w:spacing w:val="2"/>
          <w:szCs w:val="24"/>
        </w:rPr>
        <w:t>1. леса, выполняющие функции защиты природных и иных объектов:</w:t>
      </w:r>
    </w:p>
    <w:p w14:paraId="68F4B377" w14:textId="77777777" w:rsidR="009B3BD4" w:rsidRPr="00B71364" w:rsidRDefault="009B3BD4" w:rsidP="00720591">
      <w:pPr>
        <w:shd w:val="clear" w:color="auto" w:fill="FFFFFF"/>
        <w:spacing w:line="276" w:lineRule="auto"/>
        <w:textAlignment w:val="baseline"/>
        <w:rPr>
          <w:bCs/>
          <w:color w:val="000000" w:themeColor="text1"/>
          <w:spacing w:val="2"/>
          <w:szCs w:val="24"/>
        </w:rPr>
      </w:pPr>
      <w:r w:rsidRPr="00B71364">
        <w:rPr>
          <w:bCs/>
          <w:color w:val="000000" w:themeColor="text1"/>
          <w:spacing w:val="2"/>
          <w:szCs w:val="24"/>
        </w:rPr>
        <w:t>1) ценные леса:</w:t>
      </w:r>
    </w:p>
    <w:p w14:paraId="0E95BE3D" w14:textId="77777777" w:rsidR="009B3BD4" w:rsidRPr="00435DA0" w:rsidRDefault="009B3BD4" w:rsidP="00720591">
      <w:pPr>
        <w:autoSpaceDE w:val="0"/>
        <w:autoSpaceDN w:val="0"/>
        <w:adjustRightInd w:val="0"/>
        <w:spacing w:line="276" w:lineRule="auto"/>
        <w:rPr>
          <w:rFonts w:ascii="Times New Roman CYR" w:hAnsi="Times New Roman CYR" w:cs="Times New Roman CYR"/>
          <w:color w:val="000000" w:themeColor="text1"/>
        </w:rPr>
      </w:pPr>
      <w:r w:rsidRPr="00435DA0">
        <w:rPr>
          <w:rFonts w:ascii="Times New Roman CYR" w:hAnsi="Times New Roman CYR" w:cs="Times New Roman CYR"/>
          <w:color w:val="000000" w:themeColor="text1"/>
        </w:rPr>
        <w:t>1.1 леса, расположенные в пустынных, полупустынных, лесостепных, лесотундровых зонах, степях, горах.</w:t>
      </w:r>
    </w:p>
    <w:p w14:paraId="21AFF41E" w14:textId="77777777" w:rsidR="009B3BD4" w:rsidRPr="00435DA0" w:rsidRDefault="009B3BD4" w:rsidP="00720591">
      <w:pPr>
        <w:autoSpaceDE w:val="0"/>
        <w:autoSpaceDN w:val="0"/>
        <w:adjustRightInd w:val="0"/>
        <w:spacing w:line="276" w:lineRule="auto"/>
        <w:rPr>
          <w:rFonts w:ascii="Times New Roman CYR" w:hAnsi="Times New Roman CYR" w:cs="Times New Roman CYR"/>
          <w:color w:val="000000" w:themeColor="text1"/>
        </w:rPr>
      </w:pPr>
      <w:r w:rsidRPr="00435DA0">
        <w:rPr>
          <w:rFonts w:ascii="Times New Roman CYR" w:hAnsi="Times New Roman CYR" w:cs="Times New Roman CYR"/>
          <w:color w:val="000000" w:themeColor="text1"/>
        </w:rPr>
        <w:t xml:space="preserve">1.2 леса, расположенные </w:t>
      </w:r>
      <w:r w:rsidR="000D33DB">
        <w:rPr>
          <w:rFonts w:ascii="Times New Roman CYR" w:hAnsi="Times New Roman CYR" w:cs="Times New Roman CYR"/>
          <w:color w:val="000000" w:themeColor="text1"/>
        </w:rPr>
        <w:t>в водоохранной зоне</w:t>
      </w:r>
      <w:r w:rsidRPr="00435DA0">
        <w:rPr>
          <w:rFonts w:ascii="Times New Roman CYR" w:hAnsi="Times New Roman CYR" w:cs="Times New Roman CYR"/>
          <w:color w:val="000000" w:themeColor="text1"/>
        </w:rPr>
        <w:t>.</w:t>
      </w:r>
    </w:p>
    <w:p w14:paraId="7634E116" w14:textId="77777777" w:rsidR="00985E3B" w:rsidRPr="0037638B" w:rsidRDefault="00985E3B" w:rsidP="00720591">
      <w:pPr>
        <w:spacing w:line="276" w:lineRule="auto"/>
        <w:rPr>
          <w:color w:val="000000" w:themeColor="text1"/>
        </w:rPr>
      </w:pPr>
      <w:r w:rsidRPr="0037638B">
        <w:rPr>
          <w:color w:val="000000" w:themeColor="text1"/>
        </w:rPr>
        <w:t xml:space="preserve">Основные породы древесной растительности – берёза, сосна, дуб, осина, липа, клён. Подлесок состоит из лещины, черёмухи, рябины, ивы и др. </w:t>
      </w:r>
    </w:p>
    <w:p w14:paraId="65AC000D" w14:textId="77777777" w:rsidR="00985E3B" w:rsidRPr="0037638B" w:rsidRDefault="00985E3B" w:rsidP="00720591">
      <w:pPr>
        <w:spacing w:line="276" w:lineRule="auto"/>
        <w:rPr>
          <w:color w:val="000000" w:themeColor="text1"/>
        </w:rPr>
      </w:pPr>
      <w:r w:rsidRPr="0037638B">
        <w:rPr>
          <w:color w:val="000000" w:themeColor="text1"/>
        </w:rPr>
        <w:t xml:space="preserve">Древесная растительность по балкам и оврагам отличается низкорослостью ввиду </w:t>
      </w:r>
      <w:proofErr w:type="spellStart"/>
      <w:r w:rsidRPr="0037638B">
        <w:rPr>
          <w:color w:val="000000" w:themeColor="text1"/>
        </w:rPr>
        <w:t>сбитости</w:t>
      </w:r>
      <w:proofErr w:type="spellEnd"/>
      <w:r w:rsidRPr="0037638B">
        <w:rPr>
          <w:color w:val="000000" w:themeColor="text1"/>
        </w:rPr>
        <w:t xml:space="preserve"> и </w:t>
      </w:r>
      <w:proofErr w:type="spellStart"/>
      <w:r w:rsidRPr="0037638B">
        <w:rPr>
          <w:color w:val="000000" w:themeColor="text1"/>
        </w:rPr>
        <w:t>стравленности</w:t>
      </w:r>
      <w:proofErr w:type="spellEnd"/>
      <w:r w:rsidRPr="0037638B">
        <w:rPr>
          <w:color w:val="000000" w:themeColor="text1"/>
        </w:rPr>
        <w:t xml:space="preserve"> скотом.</w:t>
      </w:r>
    </w:p>
    <w:p w14:paraId="128AE4B1" w14:textId="77777777" w:rsidR="00985E3B" w:rsidRPr="0037638B" w:rsidRDefault="00985E3B" w:rsidP="00720591">
      <w:pPr>
        <w:spacing w:line="276" w:lineRule="auto"/>
        <w:rPr>
          <w:color w:val="000000" w:themeColor="text1"/>
        </w:rPr>
      </w:pPr>
      <w:r w:rsidRPr="0037638B">
        <w:rPr>
          <w:color w:val="000000" w:themeColor="text1"/>
        </w:rPr>
        <w:t xml:space="preserve">Полезащитные насаждения состоят из берёзы, дуба, клёна, вяза. Подлесок состоит из </w:t>
      </w:r>
      <w:proofErr w:type="gramStart"/>
      <w:r w:rsidRPr="0037638B">
        <w:rPr>
          <w:color w:val="000000" w:themeColor="text1"/>
        </w:rPr>
        <w:t>акации,  орешника</w:t>
      </w:r>
      <w:proofErr w:type="gramEnd"/>
      <w:r w:rsidRPr="0037638B">
        <w:rPr>
          <w:color w:val="000000" w:themeColor="text1"/>
        </w:rPr>
        <w:t>, рябины.</w:t>
      </w:r>
    </w:p>
    <w:p w14:paraId="75741857" w14:textId="40B65A59" w:rsidR="00985E3B" w:rsidRDefault="00985E3B" w:rsidP="00720591">
      <w:pPr>
        <w:pStyle w:val="a6"/>
        <w:spacing w:line="276" w:lineRule="auto"/>
        <w:ind w:firstLine="709"/>
        <w:rPr>
          <w:color w:val="000000"/>
        </w:rPr>
      </w:pPr>
      <w:r w:rsidRPr="00980A0C">
        <w:rPr>
          <w:color w:val="000000"/>
        </w:rPr>
        <w:t xml:space="preserve">В долинах реки </w:t>
      </w:r>
      <w:r w:rsidR="006619C6" w:rsidRPr="00980A0C">
        <w:rPr>
          <w:color w:val="000000"/>
        </w:rPr>
        <w:t>Хопер</w:t>
      </w:r>
      <w:r w:rsidRPr="00980A0C">
        <w:rPr>
          <w:color w:val="000000"/>
        </w:rPr>
        <w:t xml:space="preserve"> и по берегам ручьёв значительные площади </w:t>
      </w:r>
      <w:proofErr w:type="spellStart"/>
      <w:r w:rsidRPr="00980A0C">
        <w:rPr>
          <w:color w:val="000000"/>
        </w:rPr>
        <w:t>закустарены</w:t>
      </w:r>
      <w:proofErr w:type="spellEnd"/>
      <w:r w:rsidRPr="00980A0C">
        <w:rPr>
          <w:color w:val="000000"/>
        </w:rPr>
        <w:t xml:space="preserve">. Здесь встречается кустарниковая ива, низкорослая берёза, ольха. </w:t>
      </w:r>
    </w:p>
    <w:p w14:paraId="2EB4D0CA" w14:textId="77777777" w:rsidR="003033E6" w:rsidRPr="00980A0C" w:rsidRDefault="003033E6" w:rsidP="00720591">
      <w:pPr>
        <w:pStyle w:val="a6"/>
        <w:spacing w:line="276" w:lineRule="auto"/>
        <w:ind w:firstLine="709"/>
        <w:rPr>
          <w:color w:val="000000"/>
        </w:rPr>
      </w:pPr>
    </w:p>
    <w:p w14:paraId="494A2760" w14:textId="15F334BB" w:rsidR="00E53570" w:rsidRPr="00E53570" w:rsidRDefault="00E53570" w:rsidP="00720591">
      <w:pPr>
        <w:pStyle w:val="2"/>
        <w:spacing w:before="0" w:after="0" w:line="276" w:lineRule="auto"/>
        <w:ind w:firstLine="709"/>
        <w:rPr>
          <w:i/>
          <w:iCs/>
          <w:color w:val="000000" w:themeColor="text1"/>
          <w:lang w:val="ru-RU"/>
        </w:rPr>
      </w:pPr>
      <w:bookmarkStart w:id="34" w:name="_Toc478301998"/>
      <w:bookmarkStart w:id="35" w:name="_Toc105077665"/>
      <w:r w:rsidRPr="00E53570">
        <w:rPr>
          <w:i/>
          <w:iCs/>
          <w:color w:val="000000" w:themeColor="text1"/>
          <w:lang w:val="ru-RU"/>
        </w:rPr>
        <w:t>2.3.7. Минерально-сырьевые ресурсы</w:t>
      </w:r>
      <w:bookmarkEnd w:id="34"/>
      <w:bookmarkEnd w:id="35"/>
    </w:p>
    <w:p w14:paraId="3CD562D8" w14:textId="69BAA1A8" w:rsidR="00E53570" w:rsidRDefault="00E53570" w:rsidP="00720591">
      <w:pPr>
        <w:pStyle w:val="a6"/>
        <w:spacing w:line="276" w:lineRule="auto"/>
        <w:ind w:firstLine="709"/>
        <w:rPr>
          <w:color w:val="000000"/>
        </w:rPr>
      </w:pPr>
      <w:r w:rsidRPr="00E53570">
        <w:rPr>
          <w:color w:val="000000"/>
        </w:rPr>
        <w:t>На территории сельсовета разработка полезных ископаемых не ведется. Месторождения полезных ископаемых не разведаны.</w:t>
      </w:r>
    </w:p>
    <w:p w14:paraId="37D8A6CA" w14:textId="77777777" w:rsidR="003033E6" w:rsidRPr="0033095E" w:rsidRDefault="003033E6" w:rsidP="00720591">
      <w:pPr>
        <w:pStyle w:val="a6"/>
        <w:spacing w:line="276" w:lineRule="auto"/>
        <w:ind w:firstLine="709"/>
        <w:rPr>
          <w:color w:val="000000"/>
        </w:rPr>
      </w:pPr>
    </w:p>
    <w:p w14:paraId="2037DCC2" w14:textId="28951769" w:rsidR="003A36EB" w:rsidRPr="003A36EB" w:rsidRDefault="003A36EB" w:rsidP="00720591">
      <w:pPr>
        <w:pStyle w:val="2"/>
        <w:spacing w:before="0" w:after="0" w:line="276" w:lineRule="auto"/>
        <w:ind w:firstLine="709"/>
        <w:rPr>
          <w:i/>
          <w:iCs/>
          <w:lang w:val="ru-RU"/>
        </w:rPr>
      </w:pPr>
      <w:bookmarkStart w:id="36" w:name="_Toc105077666"/>
      <w:r w:rsidRPr="0054792E">
        <w:rPr>
          <w:i/>
          <w:iCs/>
          <w:lang w:val="ru-RU"/>
        </w:rPr>
        <w:t>2.3.</w:t>
      </w:r>
      <w:r w:rsidR="00E53570">
        <w:rPr>
          <w:i/>
          <w:iCs/>
          <w:lang w:val="ru-RU"/>
        </w:rPr>
        <w:t>8</w:t>
      </w:r>
      <w:r w:rsidRPr="0054792E">
        <w:rPr>
          <w:i/>
          <w:iCs/>
          <w:lang w:val="ru-RU"/>
        </w:rPr>
        <w:t xml:space="preserve">. </w:t>
      </w:r>
      <w:r w:rsidRPr="003A36EB">
        <w:rPr>
          <w:i/>
          <w:iCs/>
          <w:color w:val="000000"/>
          <w:lang w:val="ru-RU"/>
        </w:rPr>
        <w:t>Рекреационный потенциал</w:t>
      </w:r>
      <w:bookmarkEnd w:id="36"/>
    </w:p>
    <w:p w14:paraId="42D7BCFD" w14:textId="77777777" w:rsidR="007346AE" w:rsidRPr="00980A0C" w:rsidRDefault="007346AE" w:rsidP="00720591">
      <w:pPr>
        <w:pStyle w:val="a6"/>
        <w:spacing w:line="276" w:lineRule="auto"/>
        <w:ind w:firstLine="709"/>
        <w:rPr>
          <w:color w:val="000000"/>
        </w:rPr>
      </w:pPr>
      <w:r w:rsidRPr="00980A0C">
        <w:rPr>
          <w:color w:val="000000"/>
        </w:rPr>
        <w:t>Ландшафтно-рекреационные условия сельсовета благоприятны для развития рекреационной деятельности. Рассматриваемая территория обладает рекреационным потенциалом, нереализованным и нерегулируемым на сегодняшний день, что является предпосылкой для развития инфраструктуры отдыха.</w:t>
      </w:r>
    </w:p>
    <w:p w14:paraId="697A0A47" w14:textId="77777777" w:rsidR="007D0D91" w:rsidRPr="00980A0C" w:rsidRDefault="007D0D91" w:rsidP="00720591">
      <w:pPr>
        <w:pStyle w:val="a6"/>
        <w:spacing w:line="276" w:lineRule="auto"/>
        <w:ind w:firstLine="709"/>
        <w:rPr>
          <w:color w:val="000000"/>
        </w:rPr>
      </w:pPr>
      <w:r w:rsidRPr="00980A0C">
        <w:rPr>
          <w:color w:val="000000"/>
        </w:rPr>
        <w:t>Основу рекреационного потенциала составляют парки</w:t>
      </w:r>
      <w:r w:rsidR="002F1D34" w:rsidRPr="00980A0C">
        <w:rPr>
          <w:color w:val="000000"/>
        </w:rPr>
        <w:t>, реки</w:t>
      </w:r>
      <w:r w:rsidRPr="00980A0C">
        <w:rPr>
          <w:color w:val="000000"/>
        </w:rPr>
        <w:t xml:space="preserve"> и искусственные пруды.</w:t>
      </w:r>
    </w:p>
    <w:p w14:paraId="09E933DE" w14:textId="77777777" w:rsidR="00767A9D" w:rsidRPr="00980A0C" w:rsidRDefault="002F1D34" w:rsidP="00720591">
      <w:pPr>
        <w:pStyle w:val="a6"/>
        <w:spacing w:line="276" w:lineRule="auto"/>
        <w:ind w:firstLine="709"/>
        <w:rPr>
          <w:color w:val="000000"/>
        </w:rPr>
      </w:pPr>
      <w:r w:rsidRPr="00980A0C">
        <w:rPr>
          <w:color w:val="000000"/>
        </w:rPr>
        <w:t xml:space="preserve">Места купания не организованы и не благоустроены. </w:t>
      </w:r>
      <w:r w:rsidR="00C71315" w:rsidRPr="00980A0C">
        <w:rPr>
          <w:color w:val="000000"/>
        </w:rPr>
        <w:t xml:space="preserve">Зоны сезонного отдыха </w:t>
      </w:r>
      <w:proofErr w:type="gramStart"/>
      <w:r w:rsidR="00C71315" w:rsidRPr="00980A0C">
        <w:rPr>
          <w:color w:val="000000"/>
        </w:rPr>
        <w:t>населения,  должны</w:t>
      </w:r>
      <w:proofErr w:type="gramEnd"/>
      <w:r w:rsidR="00C71315" w:rsidRPr="00980A0C">
        <w:rPr>
          <w:color w:val="000000"/>
        </w:rPr>
        <w:t xml:space="preserve"> быть  оборудованы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7EE9E007" w14:textId="77777777" w:rsidR="009B4130" w:rsidRPr="00BC6537" w:rsidRDefault="009B4130" w:rsidP="00BC6537">
      <w:pPr>
        <w:pStyle w:val="1"/>
      </w:pPr>
      <w:bookmarkStart w:id="37" w:name="_Toc33021531"/>
      <w:bookmarkStart w:id="38" w:name="_Toc37345775"/>
      <w:bookmarkStart w:id="39" w:name="_Toc38418260"/>
      <w:bookmarkStart w:id="40" w:name="_Toc72839718"/>
      <w:bookmarkStart w:id="41" w:name="_Toc508026179"/>
      <w:bookmarkStart w:id="42" w:name="_Toc478302001"/>
      <w:bookmarkStart w:id="43" w:name="_Toc105077667"/>
      <w:r w:rsidRPr="00BC6537">
        <w:t>2.4. Земельный фонд и категории земель</w:t>
      </w:r>
      <w:bookmarkEnd w:id="37"/>
      <w:bookmarkEnd w:id="38"/>
      <w:bookmarkEnd w:id="39"/>
      <w:bookmarkEnd w:id="40"/>
      <w:bookmarkEnd w:id="43"/>
    </w:p>
    <w:p w14:paraId="68199CA1" w14:textId="057FD889" w:rsidR="003E07BE" w:rsidRDefault="003E07BE" w:rsidP="006903A8">
      <w:pPr>
        <w:spacing w:line="276" w:lineRule="auto"/>
      </w:pPr>
      <w:bookmarkStart w:id="44" w:name="_Hlk100314883"/>
      <w:bookmarkEnd w:id="41"/>
      <w:bookmarkEnd w:id="42"/>
      <w:r w:rsidRPr="00D46DF8">
        <w:t xml:space="preserve">Земельные ресурсы являются одними из главных видов природных ресурсов, способствуют созданию материальных благ и поддерживают условия существования человека. </w:t>
      </w:r>
    </w:p>
    <w:p w14:paraId="29C457C7" w14:textId="7BFE6C45" w:rsidR="009D5632" w:rsidRPr="00D46DF8" w:rsidRDefault="009D5632" w:rsidP="006903A8">
      <w:pPr>
        <w:pStyle w:val="24"/>
        <w:tabs>
          <w:tab w:val="left" w:pos="540"/>
        </w:tabs>
        <w:spacing w:after="0" w:line="276" w:lineRule="auto"/>
      </w:pPr>
      <w:r w:rsidRPr="00D46DF8">
        <w:t xml:space="preserve">Земельный фонд </w:t>
      </w:r>
      <w:r w:rsidR="003447C1">
        <w:t>Березовского</w:t>
      </w:r>
      <w:r w:rsidRPr="00D46DF8">
        <w:t xml:space="preserve"> сельсовета составляет </w:t>
      </w:r>
      <w:r w:rsidR="007A2AF6" w:rsidRPr="007A2AF6">
        <w:t>25818,5</w:t>
      </w:r>
      <w:r w:rsidR="007A2AF6">
        <w:rPr>
          <w:b/>
          <w:color w:val="000000" w:themeColor="text1"/>
          <w:sz w:val="22"/>
        </w:rPr>
        <w:t xml:space="preserve"> </w:t>
      </w:r>
      <w:r w:rsidRPr="00D46DF8">
        <w:t xml:space="preserve">га </w:t>
      </w:r>
    </w:p>
    <w:p w14:paraId="6C6841BC" w14:textId="2CF4254F" w:rsidR="009D5632" w:rsidRPr="00D46DF8" w:rsidRDefault="009D5632" w:rsidP="006903A8">
      <w:pPr>
        <w:pStyle w:val="af4"/>
        <w:spacing w:after="0" w:line="276" w:lineRule="auto"/>
        <w:ind w:left="0"/>
      </w:pPr>
      <w:r w:rsidRPr="00D46DF8">
        <w:t xml:space="preserve">Все </w:t>
      </w:r>
      <w:proofErr w:type="gramStart"/>
      <w:r w:rsidRPr="00D46DF8">
        <w:t>земли  сельсовета</w:t>
      </w:r>
      <w:proofErr w:type="gramEnd"/>
      <w:r w:rsidRPr="00D46DF8">
        <w:t xml:space="preserve"> распределены по категориям (таблица </w:t>
      </w:r>
      <w:r>
        <w:t>2.4.-1</w:t>
      </w:r>
      <w:r w:rsidRPr="00D46DF8">
        <w:t>)</w:t>
      </w:r>
      <w:bookmarkEnd w:id="44"/>
    </w:p>
    <w:p w14:paraId="14A2AFA7" w14:textId="682F1E25" w:rsidR="003E07BE" w:rsidRPr="00D46DF8" w:rsidRDefault="009D5632" w:rsidP="009D5632">
      <w:pPr>
        <w:spacing w:line="276" w:lineRule="auto"/>
        <w:ind w:firstLine="567"/>
        <w:jc w:val="right"/>
      </w:pPr>
      <w:r>
        <w:t>Т</w:t>
      </w:r>
      <w:r w:rsidRPr="00D46DF8">
        <w:t xml:space="preserve">аблица </w:t>
      </w:r>
      <w:r>
        <w:t>2.4.-1</w:t>
      </w:r>
    </w:p>
    <w:p w14:paraId="4A378C83" w14:textId="77777777" w:rsidR="008C5C54" w:rsidRPr="00CF756F" w:rsidRDefault="008C5C54" w:rsidP="00CF756F">
      <w:pPr>
        <w:pStyle w:val="a6"/>
        <w:spacing w:line="360" w:lineRule="auto"/>
        <w:ind w:left="-284" w:firstLine="568"/>
        <w:rPr>
          <w:rFonts w:cs="Times New Roman"/>
          <w:bCs/>
        </w:rPr>
      </w:pPr>
      <w:r w:rsidRPr="00B223AE">
        <w:rPr>
          <w:rFonts w:cs="Times New Roman"/>
          <w:b/>
          <w:bCs/>
          <w:iCs/>
        </w:rPr>
        <w:t xml:space="preserve">Наличие и распределение земельного фонда сельсовета по категориям земель </w:t>
      </w:r>
    </w:p>
    <w:tbl>
      <w:tblPr>
        <w:tblpPr w:leftFromText="180" w:rightFromText="180" w:vertAnchor="text" w:horzAnchor="margin" w:tblpXSpec="center" w:tblpY="23"/>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4"/>
        <w:gridCol w:w="6793"/>
        <w:gridCol w:w="967"/>
        <w:gridCol w:w="861"/>
      </w:tblGrid>
      <w:tr w:rsidR="007E2AD6" w14:paraId="6B74989A" w14:textId="227D53C7" w:rsidTr="00531EBC">
        <w:trPr>
          <w:cantSplit/>
          <w:trHeight w:val="280"/>
        </w:trPr>
        <w:tc>
          <w:tcPr>
            <w:tcW w:w="724" w:type="dxa"/>
            <w:vMerge w:val="restart"/>
          </w:tcPr>
          <w:p w14:paraId="7D27E03C" w14:textId="77777777" w:rsidR="007E2AD6" w:rsidRPr="0021245A" w:rsidRDefault="007E2AD6" w:rsidP="00752BFD">
            <w:pPr>
              <w:ind w:right="279" w:firstLine="0"/>
              <w:jc w:val="center"/>
              <w:rPr>
                <w:rFonts w:eastAsia="Times New Roman"/>
                <w:szCs w:val="24"/>
                <w:lang w:eastAsia="ru-RU"/>
              </w:rPr>
            </w:pPr>
            <w:r w:rsidRPr="0021245A">
              <w:rPr>
                <w:rFonts w:eastAsia="Times New Roman"/>
                <w:szCs w:val="24"/>
                <w:lang w:eastAsia="ru-RU"/>
              </w:rPr>
              <w:t>№</w:t>
            </w:r>
          </w:p>
          <w:p w14:paraId="5643C72E" w14:textId="7DD2559B" w:rsidR="007E2AD6" w:rsidRPr="00B223AE" w:rsidRDefault="007E2AD6" w:rsidP="00752BFD">
            <w:pPr>
              <w:ind w:firstLine="0"/>
              <w:rPr>
                <w:b/>
                <w:color w:val="000000" w:themeColor="text1"/>
                <w:sz w:val="22"/>
              </w:rPr>
            </w:pPr>
            <w:r w:rsidRPr="0021245A">
              <w:rPr>
                <w:rFonts w:eastAsia="Times New Roman"/>
                <w:szCs w:val="24"/>
                <w:lang w:eastAsia="ru-RU"/>
              </w:rPr>
              <w:t>п/п</w:t>
            </w:r>
          </w:p>
        </w:tc>
        <w:tc>
          <w:tcPr>
            <w:tcW w:w="6793" w:type="dxa"/>
            <w:vMerge w:val="restart"/>
            <w:vAlign w:val="center"/>
          </w:tcPr>
          <w:p w14:paraId="06F3884E" w14:textId="68885857" w:rsidR="007E2AD6" w:rsidRPr="00B223AE" w:rsidRDefault="007E2AD6" w:rsidP="00CF756F">
            <w:pPr>
              <w:jc w:val="center"/>
              <w:rPr>
                <w:b/>
                <w:color w:val="000000" w:themeColor="text1"/>
                <w:sz w:val="22"/>
              </w:rPr>
            </w:pPr>
            <w:r>
              <w:rPr>
                <w:b/>
                <w:color w:val="000000" w:themeColor="text1"/>
                <w:sz w:val="22"/>
              </w:rPr>
              <w:t>Категория земель</w:t>
            </w:r>
          </w:p>
        </w:tc>
        <w:tc>
          <w:tcPr>
            <w:tcW w:w="1828" w:type="dxa"/>
            <w:gridSpan w:val="2"/>
          </w:tcPr>
          <w:p w14:paraId="6D9143C0" w14:textId="77777777" w:rsidR="007E2AD6" w:rsidRPr="00B223AE" w:rsidRDefault="007E2AD6" w:rsidP="002671FE">
            <w:pPr>
              <w:ind w:firstLine="0"/>
              <w:jc w:val="center"/>
              <w:rPr>
                <w:b/>
                <w:color w:val="000000" w:themeColor="text1"/>
                <w:sz w:val="22"/>
              </w:rPr>
            </w:pPr>
            <w:r w:rsidRPr="00B223AE">
              <w:rPr>
                <w:b/>
                <w:color w:val="000000" w:themeColor="text1"/>
                <w:sz w:val="22"/>
              </w:rPr>
              <w:t>Общая площадь</w:t>
            </w:r>
          </w:p>
          <w:p w14:paraId="78E10473" w14:textId="276EAD56" w:rsidR="007E2AD6" w:rsidRPr="00B223AE" w:rsidRDefault="007E2AD6" w:rsidP="002671FE">
            <w:pPr>
              <w:ind w:firstLine="0"/>
              <w:jc w:val="center"/>
              <w:rPr>
                <w:b/>
                <w:color w:val="000000" w:themeColor="text1"/>
                <w:sz w:val="22"/>
              </w:rPr>
            </w:pPr>
            <w:r>
              <w:rPr>
                <w:b/>
                <w:color w:val="000000" w:themeColor="text1"/>
                <w:sz w:val="22"/>
              </w:rPr>
              <w:t>з</w:t>
            </w:r>
            <w:r w:rsidRPr="00B223AE">
              <w:rPr>
                <w:b/>
                <w:color w:val="000000" w:themeColor="text1"/>
                <w:sz w:val="22"/>
              </w:rPr>
              <w:t>емель</w:t>
            </w:r>
          </w:p>
        </w:tc>
      </w:tr>
      <w:tr w:rsidR="007E2AD6" w:rsidRPr="00B223AE" w14:paraId="38DBD8EB" w14:textId="2D54F4ED" w:rsidTr="00531EBC">
        <w:tc>
          <w:tcPr>
            <w:tcW w:w="724" w:type="dxa"/>
            <w:vMerge/>
          </w:tcPr>
          <w:p w14:paraId="045F8691" w14:textId="738C3F36" w:rsidR="007E2AD6" w:rsidRPr="0021245A" w:rsidRDefault="007E2AD6" w:rsidP="00CF756F">
            <w:pPr>
              <w:ind w:firstLine="0"/>
              <w:rPr>
                <w:sz w:val="22"/>
              </w:rPr>
            </w:pPr>
          </w:p>
        </w:tc>
        <w:tc>
          <w:tcPr>
            <w:tcW w:w="6793" w:type="dxa"/>
            <w:vMerge/>
          </w:tcPr>
          <w:p w14:paraId="2C522C6B" w14:textId="411C3E3B" w:rsidR="007E2AD6" w:rsidRPr="0021245A" w:rsidRDefault="007E2AD6" w:rsidP="00CF756F">
            <w:pPr>
              <w:ind w:firstLine="0"/>
              <w:rPr>
                <w:sz w:val="22"/>
              </w:rPr>
            </w:pPr>
          </w:p>
        </w:tc>
        <w:tc>
          <w:tcPr>
            <w:tcW w:w="967" w:type="dxa"/>
          </w:tcPr>
          <w:p w14:paraId="5D469F10" w14:textId="28AE662D" w:rsidR="007E2AD6" w:rsidRPr="00C67B47" w:rsidRDefault="00C044C7" w:rsidP="006A3D3C">
            <w:pPr>
              <w:ind w:firstLine="0"/>
              <w:jc w:val="center"/>
              <w:rPr>
                <w:color w:val="000000" w:themeColor="text1"/>
                <w:sz w:val="22"/>
              </w:rPr>
            </w:pPr>
            <w:r>
              <w:rPr>
                <w:color w:val="000000" w:themeColor="text1"/>
                <w:sz w:val="22"/>
              </w:rPr>
              <w:t>га</w:t>
            </w:r>
          </w:p>
        </w:tc>
        <w:tc>
          <w:tcPr>
            <w:tcW w:w="861" w:type="dxa"/>
          </w:tcPr>
          <w:p w14:paraId="795123EB" w14:textId="45929361" w:rsidR="007E2AD6" w:rsidRPr="009F590D" w:rsidRDefault="00C044C7" w:rsidP="0065470B">
            <w:pPr>
              <w:ind w:firstLine="0"/>
              <w:jc w:val="center"/>
              <w:rPr>
                <w:color w:val="000000" w:themeColor="text1"/>
                <w:sz w:val="22"/>
                <w:lang w:val="en-US"/>
              </w:rPr>
            </w:pPr>
            <w:r>
              <w:rPr>
                <w:color w:val="000000" w:themeColor="text1"/>
                <w:sz w:val="22"/>
              </w:rPr>
              <w:t>%</w:t>
            </w:r>
          </w:p>
        </w:tc>
      </w:tr>
      <w:tr w:rsidR="007E2AD6" w:rsidRPr="00B223AE" w14:paraId="1FE35DDA" w14:textId="0101588F" w:rsidTr="00531EBC">
        <w:tc>
          <w:tcPr>
            <w:tcW w:w="724" w:type="dxa"/>
          </w:tcPr>
          <w:p w14:paraId="7F1DC533" w14:textId="20AE3CE5" w:rsidR="007E2AD6" w:rsidRPr="0021245A" w:rsidRDefault="007E2AD6" w:rsidP="007E2AD6">
            <w:pPr>
              <w:ind w:firstLine="0"/>
              <w:rPr>
                <w:sz w:val="22"/>
              </w:rPr>
            </w:pPr>
            <w:r>
              <w:rPr>
                <w:sz w:val="22"/>
              </w:rPr>
              <w:t>1.</w:t>
            </w:r>
          </w:p>
        </w:tc>
        <w:tc>
          <w:tcPr>
            <w:tcW w:w="6793" w:type="dxa"/>
          </w:tcPr>
          <w:p w14:paraId="651D9499" w14:textId="5762DE74" w:rsidR="007E2AD6" w:rsidRPr="0021245A" w:rsidRDefault="007E2AD6" w:rsidP="007E2AD6">
            <w:pPr>
              <w:ind w:firstLine="0"/>
              <w:rPr>
                <w:sz w:val="22"/>
              </w:rPr>
            </w:pPr>
            <w:r w:rsidRPr="0021245A">
              <w:rPr>
                <w:sz w:val="22"/>
              </w:rPr>
              <w:t>Земли с/х назначения</w:t>
            </w:r>
          </w:p>
        </w:tc>
        <w:tc>
          <w:tcPr>
            <w:tcW w:w="967" w:type="dxa"/>
          </w:tcPr>
          <w:p w14:paraId="77C4B879" w14:textId="1FAC59F9" w:rsidR="007E2AD6" w:rsidRPr="00C67B47" w:rsidRDefault="007E2AD6" w:rsidP="007E2AD6">
            <w:pPr>
              <w:ind w:firstLine="0"/>
              <w:jc w:val="center"/>
              <w:rPr>
                <w:color w:val="000000" w:themeColor="text1"/>
                <w:sz w:val="22"/>
              </w:rPr>
            </w:pPr>
            <w:r w:rsidRPr="00C67B47">
              <w:rPr>
                <w:color w:val="000000" w:themeColor="text1"/>
                <w:sz w:val="22"/>
              </w:rPr>
              <w:t>2</w:t>
            </w:r>
            <w:r w:rsidR="00393236">
              <w:rPr>
                <w:color w:val="000000" w:themeColor="text1"/>
                <w:sz w:val="22"/>
              </w:rPr>
              <w:t>3778,8</w:t>
            </w:r>
          </w:p>
        </w:tc>
        <w:tc>
          <w:tcPr>
            <w:tcW w:w="861" w:type="dxa"/>
          </w:tcPr>
          <w:p w14:paraId="50E5EDDF" w14:textId="080E7BA5" w:rsidR="007E2AD6" w:rsidRPr="00C67B47" w:rsidRDefault="004C568F" w:rsidP="007E2AD6">
            <w:pPr>
              <w:ind w:firstLine="0"/>
              <w:jc w:val="center"/>
              <w:rPr>
                <w:color w:val="000000" w:themeColor="text1"/>
                <w:sz w:val="22"/>
              </w:rPr>
            </w:pPr>
            <w:r>
              <w:rPr>
                <w:color w:val="000000" w:themeColor="text1"/>
                <w:sz w:val="22"/>
              </w:rPr>
              <w:t>92</w:t>
            </w:r>
          </w:p>
        </w:tc>
      </w:tr>
      <w:tr w:rsidR="007E2AD6" w:rsidRPr="00B223AE" w14:paraId="3D9EFA2B" w14:textId="77FEF5CD" w:rsidTr="00531EBC">
        <w:tc>
          <w:tcPr>
            <w:tcW w:w="724" w:type="dxa"/>
          </w:tcPr>
          <w:p w14:paraId="4327D768" w14:textId="53B7D1AA" w:rsidR="007E2AD6" w:rsidRPr="007B6A0C" w:rsidRDefault="007E2AD6" w:rsidP="007E2AD6">
            <w:pPr>
              <w:ind w:firstLine="0"/>
              <w:rPr>
                <w:color w:val="000000"/>
              </w:rPr>
            </w:pPr>
            <w:r>
              <w:rPr>
                <w:sz w:val="22"/>
              </w:rPr>
              <w:t>2.</w:t>
            </w:r>
          </w:p>
        </w:tc>
        <w:tc>
          <w:tcPr>
            <w:tcW w:w="6793" w:type="dxa"/>
          </w:tcPr>
          <w:p w14:paraId="03492F0B" w14:textId="4DF33B34" w:rsidR="007E2AD6" w:rsidRPr="0021245A" w:rsidRDefault="007E2AD6" w:rsidP="007E2AD6">
            <w:pPr>
              <w:ind w:firstLine="0"/>
              <w:rPr>
                <w:sz w:val="22"/>
                <w:highlight w:val="yellow"/>
              </w:rPr>
            </w:pPr>
            <w:r w:rsidRPr="0021245A">
              <w:rPr>
                <w:sz w:val="22"/>
              </w:rPr>
              <w:t>Земли населённых пунктов</w:t>
            </w:r>
          </w:p>
        </w:tc>
        <w:tc>
          <w:tcPr>
            <w:tcW w:w="967" w:type="dxa"/>
          </w:tcPr>
          <w:p w14:paraId="6E3870B7" w14:textId="2FF82CD0" w:rsidR="007E2AD6" w:rsidRPr="00C67B47" w:rsidRDefault="00393236" w:rsidP="007E2AD6">
            <w:pPr>
              <w:ind w:firstLine="0"/>
              <w:jc w:val="center"/>
              <w:rPr>
                <w:color w:val="000000" w:themeColor="text1"/>
                <w:sz w:val="22"/>
              </w:rPr>
            </w:pPr>
            <w:r>
              <w:rPr>
                <w:color w:val="000000" w:themeColor="text1"/>
                <w:sz w:val="22"/>
              </w:rPr>
              <w:t>463,6</w:t>
            </w:r>
          </w:p>
        </w:tc>
        <w:tc>
          <w:tcPr>
            <w:tcW w:w="861" w:type="dxa"/>
          </w:tcPr>
          <w:p w14:paraId="06491B0A" w14:textId="746AE524" w:rsidR="007E2AD6" w:rsidRPr="00C67B47" w:rsidRDefault="004C568F" w:rsidP="007E2AD6">
            <w:pPr>
              <w:ind w:firstLine="0"/>
              <w:jc w:val="center"/>
              <w:rPr>
                <w:color w:val="000000" w:themeColor="text1"/>
                <w:sz w:val="22"/>
              </w:rPr>
            </w:pPr>
            <w:r>
              <w:rPr>
                <w:color w:val="000000" w:themeColor="text1"/>
                <w:sz w:val="22"/>
              </w:rPr>
              <w:t>1,8</w:t>
            </w:r>
          </w:p>
        </w:tc>
      </w:tr>
      <w:tr w:rsidR="007E2AD6" w:rsidRPr="00B223AE" w14:paraId="6F2E1E23" w14:textId="72581B77" w:rsidTr="00531EBC">
        <w:tc>
          <w:tcPr>
            <w:tcW w:w="724" w:type="dxa"/>
          </w:tcPr>
          <w:p w14:paraId="38DEF3FB" w14:textId="05661230" w:rsidR="007E2AD6" w:rsidRDefault="007E2AD6" w:rsidP="007E2AD6">
            <w:pPr>
              <w:ind w:firstLine="0"/>
              <w:rPr>
                <w:sz w:val="22"/>
              </w:rPr>
            </w:pPr>
            <w:r>
              <w:rPr>
                <w:color w:val="000000"/>
              </w:rPr>
              <w:t>3.</w:t>
            </w:r>
          </w:p>
        </w:tc>
        <w:tc>
          <w:tcPr>
            <w:tcW w:w="6793" w:type="dxa"/>
          </w:tcPr>
          <w:p w14:paraId="7B2463D4" w14:textId="37D46672" w:rsidR="007E2AD6" w:rsidRPr="00662ECF" w:rsidRDefault="007E2AD6" w:rsidP="007E2AD6">
            <w:pPr>
              <w:ind w:firstLine="0"/>
              <w:rPr>
                <w:sz w:val="22"/>
              </w:rPr>
            </w:pPr>
            <w:r w:rsidRPr="007B6A0C">
              <w:rPr>
                <w:color w:val="00000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967" w:type="dxa"/>
          </w:tcPr>
          <w:p w14:paraId="5A6FA3F7" w14:textId="4D652365" w:rsidR="007E2AD6" w:rsidRPr="00C67B47" w:rsidRDefault="00874B1B" w:rsidP="007E2AD6">
            <w:pPr>
              <w:ind w:firstLine="0"/>
              <w:jc w:val="center"/>
              <w:rPr>
                <w:color w:val="000000" w:themeColor="text1"/>
                <w:sz w:val="22"/>
              </w:rPr>
            </w:pPr>
            <w:r>
              <w:rPr>
                <w:color w:val="000000" w:themeColor="text1"/>
                <w:sz w:val="22"/>
              </w:rPr>
              <w:t>15</w:t>
            </w:r>
          </w:p>
        </w:tc>
        <w:tc>
          <w:tcPr>
            <w:tcW w:w="861" w:type="dxa"/>
          </w:tcPr>
          <w:p w14:paraId="07F222CF" w14:textId="79F9DED2" w:rsidR="007E2AD6" w:rsidRPr="00C67B47" w:rsidRDefault="004C568F" w:rsidP="007E2AD6">
            <w:pPr>
              <w:ind w:firstLine="0"/>
              <w:jc w:val="center"/>
              <w:rPr>
                <w:color w:val="000000" w:themeColor="text1"/>
                <w:sz w:val="22"/>
              </w:rPr>
            </w:pPr>
            <w:r>
              <w:rPr>
                <w:color w:val="000000" w:themeColor="text1"/>
                <w:sz w:val="22"/>
              </w:rPr>
              <w:t>0,06</w:t>
            </w:r>
          </w:p>
        </w:tc>
      </w:tr>
      <w:tr w:rsidR="007E2AD6" w:rsidRPr="00B223AE" w14:paraId="1C6AFA04" w14:textId="7D1CF555" w:rsidTr="00531EBC">
        <w:tc>
          <w:tcPr>
            <w:tcW w:w="724" w:type="dxa"/>
          </w:tcPr>
          <w:p w14:paraId="0419C50B" w14:textId="00AE6D03" w:rsidR="007E2AD6" w:rsidRPr="00B223AE" w:rsidRDefault="007E2AD6" w:rsidP="007E2AD6">
            <w:pPr>
              <w:ind w:firstLine="0"/>
              <w:rPr>
                <w:sz w:val="22"/>
              </w:rPr>
            </w:pPr>
            <w:r>
              <w:rPr>
                <w:sz w:val="22"/>
              </w:rPr>
              <w:t>4.</w:t>
            </w:r>
          </w:p>
        </w:tc>
        <w:tc>
          <w:tcPr>
            <w:tcW w:w="6793" w:type="dxa"/>
          </w:tcPr>
          <w:p w14:paraId="574714BB" w14:textId="3E98C1AA" w:rsidR="007E2AD6" w:rsidRPr="00B223AE" w:rsidRDefault="007E2AD6" w:rsidP="007E2AD6">
            <w:pPr>
              <w:ind w:firstLine="0"/>
              <w:rPr>
                <w:sz w:val="22"/>
              </w:rPr>
            </w:pPr>
            <w:r>
              <w:rPr>
                <w:sz w:val="22"/>
              </w:rPr>
              <w:t>Земли</w:t>
            </w:r>
            <w:r w:rsidRPr="00662ECF">
              <w:rPr>
                <w:sz w:val="22"/>
              </w:rPr>
              <w:t xml:space="preserve"> особо охраняемых территорий и объектов</w:t>
            </w:r>
          </w:p>
        </w:tc>
        <w:tc>
          <w:tcPr>
            <w:tcW w:w="967" w:type="dxa"/>
          </w:tcPr>
          <w:p w14:paraId="36FC4A49" w14:textId="376F54E7" w:rsidR="007E2AD6" w:rsidRPr="00C67B47" w:rsidRDefault="007E2AD6" w:rsidP="007E2AD6">
            <w:pPr>
              <w:ind w:firstLine="0"/>
              <w:jc w:val="center"/>
              <w:rPr>
                <w:color w:val="000000" w:themeColor="text1"/>
                <w:sz w:val="22"/>
              </w:rPr>
            </w:pPr>
            <w:r w:rsidRPr="00C67B47">
              <w:rPr>
                <w:color w:val="000000" w:themeColor="text1"/>
                <w:sz w:val="22"/>
              </w:rPr>
              <w:t>311</w:t>
            </w:r>
            <w:r w:rsidR="00393236">
              <w:rPr>
                <w:color w:val="000000" w:themeColor="text1"/>
                <w:sz w:val="22"/>
              </w:rPr>
              <w:t>,4</w:t>
            </w:r>
          </w:p>
        </w:tc>
        <w:tc>
          <w:tcPr>
            <w:tcW w:w="861" w:type="dxa"/>
          </w:tcPr>
          <w:p w14:paraId="07BA9822" w14:textId="767CDFCE" w:rsidR="007E2AD6" w:rsidRPr="00C67B47" w:rsidRDefault="004C568F" w:rsidP="007E2AD6">
            <w:pPr>
              <w:ind w:firstLine="0"/>
              <w:jc w:val="center"/>
              <w:rPr>
                <w:color w:val="000000" w:themeColor="text1"/>
                <w:sz w:val="22"/>
              </w:rPr>
            </w:pPr>
            <w:r>
              <w:rPr>
                <w:color w:val="000000" w:themeColor="text1"/>
                <w:sz w:val="22"/>
              </w:rPr>
              <w:t>1,2</w:t>
            </w:r>
          </w:p>
        </w:tc>
      </w:tr>
      <w:tr w:rsidR="007E2AD6" w:rsidRPr="00B223AE" w14:paraId="6A9E3824" w14:textId="77777777" w:rsidTr="00531EBC">
        <w:tc>
          <w:tcPr>
            <w:tcW w:w="724" w:type="dxa"/>
          </w:tcPr>
          <w:p w14:paraId="478EB447" w14:textId="381AF0EF" w:rsidR="007E2AD6" w:rsidRPr="0021245A" w:rsidRDefault="007E2AD6" w:rsidP="007E2AD6">
            <w:pPr>
              <w:ind w:firstLine="0"/>
              <w:rPr>
                <w:rFonts w:eastAsia="Times New Roman"/>
                <w:szCs w:val="24"/>
                <w:lang w:eastAsia="ru-RU"/>
              </w:rPr>
            </w:pPr>
            <w:r>
              <w:rPr>
                <w:sz w:val="22"/>
              </w:rPr>
              <w:t>5.</w:t>
            </w:r>
          </w:p>
        </w:tc>
        <w:tc>
          <w:tcPr>
            <w:tcW w:w="6793" w:type="dxa"/>
          </w:tcPr>
          <w:p w14:paraId="066891B1" w14:textId="7C99D364" w:rsidR="007E2AD6" w:rsidRPr="00B223AE" w:rsidRDefault="007E2AD6" w:rsidP="007E2AD6">
            <w:pPr>
              <w:ind w:firstLine="0"/>
              <w:rPr>
                <w:sz w:val="22"/>
              </w:rPr>
            </w:pPr>
            <w:r w:rsidRPr="00B223AE">
              <w:rPr>
                <w:sz w:val="22"/>
              </w:rPr>
              <w:t>Земли лесного фонда</w:t>
            </w:r>
          </w:p>
        </w:tc>
        <w:tc>
          <w:tcPr>
            <w:tcW w:w="967" w:type="dxa"/>
          </w:tcPr>
          <w:p w14:paraId="74A9D4F1" w14:textId="680106DC" w:rsidR="007E2AD6" w:rsidRPr="00C67B47" w:rsidRDefault="007E2AD6" w:rsidP="007E2AD6">
            <w:pPr>
              <w:ind w:firstLine="0"/>
              <w:jc w:val="center"/>
              <w:rPr>
                <w:color w:val="000000" w:themeColor="text1"/>
                <w:sz w:val="22"/>
              </w:rPr>
            </w:pPr>
            <w:r w:rsidRPr="00C67B47">
              <w:rPr>
                <w:color w:val="000000" w:themeColor="text1"/>
                <w:sz w:val="22"/>
              </w:rPr>
              <w:t>1104</w:t>
            </w:r>
            <w:r w:rsidR="00393236">
              <w:rPr>
                <w:color w:val="000000" w:themeColor="text1"/>
                <w:sz w:val="22"/>
              </w:rPr>
              <w:t>,4</w:t>
            </w:r>
          </w:p>
        </w:tc>
        <w:tc>
          <w:tcPr>
            <w:tcW w:w="861" w:type="dxa"/>
          </w:tcPr>
          <w:p w14:paraId="325B10BF" w14:textId="0DEDB5F3" w:rsidR="007E2AD6" w:rsidRPr="00C67B47" w:rsidRDefault="004C568F" w:rsidP="007E2AD6">
            <w:pPr>
              <w:ind w:firstLine="0"/>
              <w:jc w:val="center"/>
              <w:rPr>
                <w:color w:val="000000" w:themeColor="text1"/>
                <w:sz w:val="22"/>
              </w:rPr>
            </w:pPr>
            <w:r>
              <w:rPr>
                <w:color w:val="000000" w:themeColor="text1"/>
                <w:sz w:val="22"/>
              </w:rPr>
              <w:t>4,2</w:t>
            </w:r>
          </w:p>
        </w:tc>
      </w:tr>
      <w:tr w:rsidR="007E2AD6" w:rsidRPr="00B223AE" w14:paraId="56E853B7" w14:textId="2BBEECB1" w:rsidTr="00531EBC">
        <w:tc>
          <w:tcPr>
            <w:tcW w:w="724" w:type="dxa"/>
          </w:tcPr>
          <w:p w14:paraId="47BFF7C7" w14:textId="6F327461" w:rsidR="007E2AD6" w:rsidRDefault="007E2AD6" w:rsidP="007E2AD6">
            <w:pPr>
              <w:ind w:firstLine="0"/>
              <w:rPr>
                <w:sz w:val="22"/>
              </w:rPr>
            </w:pPr>
            <w:r>
              <w:rPr>
                <w:rFonts w:eastAsia="Times New Roman"/>
                <w:szCs w:val="24"/>
                <w:lang w:eastAsia="ru-RU"/>
              </w:rPr>
              <w:t>6.</w:t>
            </w:r>
          </w:p>
        </w:tc>
        <w:tc>
          <w:tcPr>
            <w:tcW w:w="6793" w:type="dxa"/>
          </w:tcPr>
          <w:p w14:paraId="4F061EA1" w14:textId="7DA79B14" w:rsidR="007E2AD6" w:rsidRPr="00B223AE" w:rsidRDefault="007E2AD6" w:rsidP="007E2AD6">
            <w:pPr>
              <w:ind w:firstLine="0"/>
              <w:rPr>
                <w:sz w:val="22"/>
              </w:rPr>
            </w:pPr>
            <w:r w:rsidRPr="0021245A">
              <w:rPr>
                <w:rFonts w:eastAsia="Times New Roman"/>
                <w:szCs w:val="24"/>
                <w:lang w:eastAsia="ru-RU"/>
              </w:rPr>
              <w:t>Земли водного фонда</w:t>
            </w:r>
          </w:p>
        </w:tc>
        <w:tc>
          <w:tcPr>
            <w:tcW w:w="967" w:type="dxa"/>
          </w:tcPr>
          <w:p w14:paraId="426E8570" w14:textId="4EF01329" w:rsidR="007E2AD6" w:rsidRPr="00C67B47" w:rsidRDefault="00874B1B" w:rsidP="007E2AD6">
            <w:pPr>
              <w:ind w:firstLine="0"/>
              <w:jc w:val="center"/>
              <w:rPr>
                <w:color w:val="000000" w:themeColor="text1"/>
                <w:sz w:val="22"/>
              </w:rPr>
            </w:pPr>
            <w:r>
              <w:rPr>
                <w:color w:val="000000" w:themeColor="text1"/>
                <w:sz w:val="22"/>
              </w:rPr>
              <w:t>145,3</w:t>
            </w:r>
          </w:p>
        </w:tc>
        <w:tc>
          <w:tcPr>
            <w:tcW w:w="861" w:type="dxa"/>
          </w:tcPr>
          <w:p w14:paraId="2501F387" w14:textId="2E1A6D3F" w:rsidR="007E2AD6" w:rsidRPr="00C67B47" w:rsidRDefault="004C568F" w:rsidP="007E2AD6">
            <w:pPr>
              <w:ind w:firstLine="0"/>
              <w:jc w:val="center"/>
              <w:rPr>
                <w:color w:val="000000" w:themeColor="text1"/>
                <w:sz w:val="22"/>
              </w:rPr>
            </w:pPr>
            <w:r>
              <w:rPr>
                <w:color w:val="000000" w:themeColor="text1"/>
                <w:sz w:val="22"/>
              </w:rPr>
              <w:t>0,6</w:t>
            </w:r>
          </w:p>
        </w:tc>
      </w:tr>
      <w:tr w:rsidR="007E2AD6" w:rsidRPr="00957A41" w14:paraId="5FC59038" w14:textId="307311E2" w:rsidTr="00531EBC">
        <w:tc>
          <w:tcPr>
            <w:tcW w:w="724" w:type="dxa"/>
          </w:tcPr>
          <w:p w14:paraId="28CC4267" w14:textId="457942C5" w:rsidR="007E2AD6" w:rsidRPr="00957A41" w:rsidRDefault="007E2AD6" w:rsidP="007E2AD6">
            <w:pPr>
              <w:ind w:firstLine="0"/>
              <w:rPr>
                <w:b/>
                <w:sz w:val="22"/>
              </w:rPr>
            </w:pPr>
            <w:r>
              <w:rPr>
                <w:sz w:val="22"/>
              </w:rPr>
              <w:t>7.</w:t>
            </w:r>
          </w:p>
        </w:tc>
        <w:tc>
          <w:tcPr>
            <w:tcW w:w="6793" w:type="dxa"/>
          </w:tcPr>
          <w:p w14:paraId="29E06CDF" w14:textId="5803555C" w:rsidR="007E2AD6" w:rsidRPr="00957A41" w:rsidRDefault="007E2AD6" w:rsidP="007E2AD6">
            <w:pPr>
              <w:ind w:firstLine="0"/>
              <w:rPr>
                <w:b/>
                <w:sz w:val="22"/>
              </w:rPr>
            </w:pPr>
            <w:r>
              <w:rPr>
                <w:sz w:val="22"/>
              </w:rPr>
              <w:t>Земли запаса</w:t>
            </w:r>
          </w:p>
        </w:tc>
        <w:tc>
          <w:tcPr>
            <w:tcW w:w="967" w:type="dxa"/>
          </w:tcPr>
          <w:p w14:paraId="5BC38CFC" w14:textId="12EE8371" w:rsidR="007E2AD6" w:rsidRPr="00C67B47" w:rsidRDefault="007E2AD6" w:rsidP="007E2AD6">
            <w:pPr>
              <w:ind w:firstLine="0"/>
              <w:jc w:val="center"/>
              <w:rPr>
                <w:b/>
                <w:color w:val="000000" w:themeColor="text1"/>
                <w:sz w:val="22"/>
              </w:rPr>
            </w:pPr>
            <w:r>
              <w:rPr>
                <w:color w:val="000000" w:themeColor="text1"/>
                <w:sz w:val="22"/>
              </w:rPr>
              <w:t>-</w:t>
            </w:r>
          </w:p>
        </w:tc>
        <w:tc>
          <w:tcPr>
            <w:tcW w:w="861" w:type="dxa"/>
          </w:tcPr>
          <w:p w14:paraId="78048093" w14:textId="6335316F" w:rsidR="007E2AD6" w:rsidRPr="00C67B47" w:rsidRDefault="007E2AD6" w:rsidP="007E2AD6">
            <w:pPr>
              <w:ind w:firstLine="0"/>
              <w:jc w:val="center"/>
              <w:rPr>
                <w:b/>
                <w:color w:val="000000" w:themeColor="text1"/>
                <w:sz w:val="22"/>
              </w:rPr>
            </w:pPr>
            <w:r>
              <w:rPr>
                <w:color w:val="000000" w:themeColor="text1"/>
                <w:sz w:val="22"/>
              </w:rPr>
              <w:t>-</w:t>
            </w:r>
          </w:p>
        </w:tc>
      </w:tr>
      <w:tr w:rsidR="007E2AD6" w:rsidRPr="00957A41" w14:paraId="3D26C91F" w14:textId="77777777" w:rsidTr="00531EBC">
        <w:tc>
          <w:tcPr>
            <w:tcW w:w="724" w:type="dxa"/>
          </w:tcPr>
          <w:p w14:paraId="10A2BE95" w14:textId="77777777" w:rsidR="007E2AD6" w:rsidRPr="00957A41" w:rsidRDefault="007E2AD6" w:rsidP="007E2AD6">
            <w:pPr>
              <w:ind w:firstLine="0"/>
              <w:rPr>
                <w:b/>
                <w:sz w:val="22"/>
              </w:rPr>
            </w:pPr>
          </w:p>
        </w:tc>
        <w:tc>
          <w:tcPr>
            <w:tcW w:w="6793" w:type="dxa"/>
          </w:tcPr>
          <w:p w14:paraId="4E7625CE" w14:textId="7F7B228A" w:rsidR="007E2AD6" w:rsidRPr="00957A41" w:rsidRDefault="007E2AD6" w:rsidP="007E2AD6">
            <w:pPr>
              <w:ind w:firstLine="0"/>
              <w:rPr>
                <w:b/>
                <w:sz w:val="22"/>
              </w:rPr>
            </w:pPr>
            <w:r w:rsidRPr="00957A41">
              <w:rPr>
                <w:b/>
                <w:sz w:val="22"/>
              </w:rPr>
              <w:t>Итого земель в границах сельсовета</w:t>
            </w:r>
          </w:p>
        </w:tc>
        <w:tc>
          <w:tcPr>
            <w:tcW w:w="967" w:type="dxa"/>
          </w:tcPr>
          <w:p w14:paraId="25953B36" w14:textId="5269AC33" w:rsidR="007E2AD6" w:rsidRPr="00C67B47" w:rsidRDefault="00403E6B" w:rsidP="007E2AD6">
            <w:pPr>
              <w:ind w:firstLine="0"/>
              <w:jc w:val="center"/>
              <w:rPr>
                <w:b/>
                <w:color w:val="000000" w:themeColor="text1"/>
                <w:sz w:val="22"/>
              </w:rPr>
            </w:pPr>
            <w:r>
              <w:rPr>
                <w:b/>
                <w:color w:val="000000" w:themeColor="text1"/>
                <w:sz w:val="22"/>
              </w:rPr>
              <w:t>25818,5</w:t>
            </w:r>
          </w:p>
        </w:tc>
        <w:tc>
          <w:tcPr>
            <w:tcW w:w="861" w:type="dxa"/>
          </w:tcPr>
          <w:p w14:paraId="690D4541" w14:textId="55C907C7" w:rsidR="007E2AD6" w:rsidRPr="00C67B47" w:rsidRDefault="007E2AD6" w:rsidP="007E2AD6">
            <w:pPr>
              <w:ind w:firstLine="0"/>
              <w:jc w:val="center"/>
              <w:rPr>
                <w:b/>
                <w:color w:val="000000" w:themeColor="text1"/>
                <w:sz w:val="22"/>
              </w:rPr>
            </w:pPr>
            <w:r w:rsidRPr="00C67B47">
              <w:rPr>
                <w:b/>
                <w:color w:val="000000" w:themeColor="text1"/>
                <w:sz w:val="22"/>
              </w:rPr>
              <w:t>100</w:t>
            </w:r>
          </w:p>
        </w:tc>
      </w:tr>
    </w:tbl>
    <w:p w14:paraId="36BB8B76" w14:textId="77777777" w:rsidR="001931D1" w:rsidRDefault="001931D1" w:rsidP="001931D1">
      <w:pPr>
        <w:pStyle w:val="ConsPlusNonformat"/>
        <w:widowControl/>
        <w:jc w:val="both"/>
        <w:rPr>
          <w:rFonts w:ascii="Times New Roman" w:hAnsi="Times New Roman"/>
          <w:bCs/>
          <w:snapToGrid/>
          <w:color w:val="000000"/>
        </w:rPr>
      </w:pPr>
    </w:p>
    <w:p w14:paraId="37264E21" w14:textId="18E57B65" w:rsidR="001931D1" w:rsidRPr="001931D1" w:rsidRDefault="001931D1" w:rsidP="001931D1">
      <w:pPr>
        <w:pStyle w:val="ConsPlusNonformat"/>
        <w:widowControl/>
        <w:jc w:val="both"/>
        <w:rPr>
          <w:rFonts w:ascii="Times New Roman" w:hAnsi="Times New Roman"/>
        </w:rPr>
      </w:pPr>
      <w:r w:rsidRPr="001931D1">
        <w:rPr>
          <w:rFonts w:ascii="Times New Roman" w:hAnsi="Times New Roman"/>
          <w:bCs/>
          <w:snapToGrid/>
          <w:color w:val="000000"/>
        </w:rPr>
        <w:t>* (данные по площадям в разрезе категорий</w:t>
      </w:r>
      <w:r w:rsidRPr="001931D1">
        <w:rPr>
          <w:rFonts w:ascii="Times New Roman" w:hAnsi="Times New Roman"/>
        </w:rPr>
        <w:t xml:space="preserve"> на 2021 г. получены по </w:t>
      </w:r>
      <w:proofErr w:type="gramStart"/>
      <w:r w:rsidRPr="001931D1">
        <w:rPr>
          <w:rFonts w:ascii="Times New Roman" w:hAnsi="Times New Roman"/>
        </w:rPr>
        <w:t>картографическим  материалам</w:t>
      </w:r>
      <w:proofErr w:type="gramEnd"/>
    </w:p>
    <w:p w14:paraId="53900E7F" w14:textId="77777777" w:rsidR="001931D1" w:rsidRDefault="001931D1" w:rsidP="001931D1">
      <w:pPr>
        <w:pStyle w:val="ConsPlusNonformat"/>
        <w:widowControl/>
        <w:jc w:val="both"/>
        <w:rPr>
          <w:rFonts w:ascii="Times New Roman" w:hAnsi="Times New Roman"/>
        </w:rPr>
      </w:pPr>
      <w:r w:rsidRPr="001931D1">
        <w:rPr>
          <w:rFonts w:ascii="Times New Roman" w:hAnsi="Times New Roman"/>
        </w:rPr>
        <w:t xml:space="preserve">М 1:10000 с учетом КПТ и программного обеспечения </w:t>
      </w:r>
      <w:proofErr w:type="spellStart"/>
      <w:r w:rsidRPr="001931D1">
        <w:rPr>
          <w:rFonts w:ascii="Times New Roman" w:hAnsi="Times New Roman"/>
          <w:lang w:val="en-US"/>
        </w:rPr>
        <w:t>Mapinfo</w:t>
      </w:r>
      <w:proofErr w:type="spellEnd"/>
      <w:r w:rsidRPr="001931D1">
        <w:rPr>
          <w:rFonts w:ascii="Times New Roman" w:hAnsi="Times New Roman"/>
        </w:rPr>
        <w:t>).</w:t>
      </w:r>
    </w:p>
    <w:p w14:paraId="5888F50D" w14:textId="77777777" w:rsidR="001931D1" w:rsidRDefault="001931D1" w:rsidP="001931D1">
      <w:pPr>
        <w:pStyle w:val="ConsPlusNonformat"/>
        <w:widowControl/>
        <w:jc w:val="both"/>
        <w:rPr>
          <w:rFonts w:ascii="Times New Roman" w:hAnsi="Times New Roman"/>
        </w:rPr>
      </w:pPr>
    </w:p>
    <w:p w14:paraId="678FD4BA" w14:textId="0C93DB9D" w:rsidR="008C5C54" w:rsidRPr="0037638B" w:rsidRDefault="00B00E12" w:rsidP="00B46373">
      <w:pPr>
        <w:pStyle w:val="a6"/>
        <w:spacing w:line="360" w:lineRule="auto"/>
        <w:ind w:firstLine="720"/>
        <w:jc w:val="center"/>
        <w:rPr>
          <w:rFonts w:cs="Times New Roman"/>
          <w:b/>
          <w:bCs/>
          <w:iCs/>
        </w:rPr>
      </w:pPr>
      <w:r w:rsidRPr="0037638B">
        <w:rPr>
          <w:rFonts w:cs="Times New Roman"/>
          <w:b/>
          <w:bCs/>
          <w:iCs/>
        </w:rPr>
        <w:t>Структура земельного фонда по категориям</w:t>
      </w:r>
      <w:r w:rsidR="00BA6062">
        <w:rPr>
          <w:rFonts w:cs="Times New Roman"/>
          <w:b/>
          <w:bCs/>
          <w:iCs/>
        </w:rPr>
        <w:t xml:space="preserve"> </w:t>
      </w:r>
      <w:r w:rsidRPr="0037638B">
        <w:rPr>
          <w:rFonts w:cs="Times New Roman"/>
          <w:b/>
          <w:bCs/>
          <w:iCs/>
        </w:rPr>
        <w:t>(%)</w:t>
      </w:r>
    </w:p>
    <w:p w14:paraId="13E0C115" w14:textId="5CFFF6A0" w:rsidR="00443903" w:rsidRDefault="00E30E53" w:rsidP="00BA6062">
      <w:pPr>
        <w:pStyle w:val="a6"/>
        <w:spacing w:before="120" w:line="360" w:lineRule="auto"/>
        <w:ind w:left="-284" w:firstLine="568"/>
        <w:jc w:val="center"/>
        <w:rPr>
          <w:rFonts w:cs="Times New Roman"/>
          <w:bCs/>
        </w:rPr>
      </w:pPr>
      <w:r>
        <w:rPr>
          <w:noProof/>
        </w:rPr>
        <w:drawing>
          <wp:inline distT="0" distB="0" distL="0" distR="0" wp14:anchorId="62A550FC" wp14:editId="7B20ACDC">
            <wp:extent cx="4572000" cy="2743200"/>
            <wp:effectExtent l="0" t="0" r="0" b="0"/>
            <wp:docPr id="5" name="Диаграмма 5">
              <a:extLst xmlns:a="http://schemas.openxmlformats.org/drawingml/2006/main">
                <a:ext uri="{FF2B5EF4-FFF2-40B4-BE49-F238E27FC236}">
                  <a16:creationId xmlns:a16="http://schemas.microsoft.com/office/drawing/2014/main" id="{932D3A7F-4049-4103-9438-9E1FCA1CE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D18B01" w14:textId="5D934C60" w:rsidR="00852900" w:rsidRPr="005E5089" w:rsidRDefault="00852900" w:rsidP="00852900">
      <w:pPr>
        <w:widowControl w:val="0"/>
        <w:autoSpaceDE w:val="0"/>
        <w:autoSpaceDN w:val="0"/>
        <w:spacing w:line="276" w:lineRule="auto"/>
        <w:rPr>
          <w:lang w:bidi="ru-RU"/>
        </w:rPr>
      </w:pPr>
      <w:r w:rsidRPr="005E5089">
        <w:rPr>
          <w:lang w:bidi="ru-RU"/>
        </w:rPr>
        <w:t xml:space="preserve">Из общей площади территории муниципального образования </w:t>
      </w:r>
      <w:r>
        <w:rPr>
          <w:lang w:bidi="ru-RU"/>
        </w:rPr>
        <w:t>92</w:t>
      </w:r>
      <w:r w:rsidRPr="005E5089">
        <w:rPr>
          <w:lang w:bidi="ru-RU"/>
        </w:rPr>
        <w:t>% занимают земли сельскохозяйственного назначения.</w:t>
      </w:r>
    </w:p>
    <w:p w14:paraId="39CE558B" w14:textId="39DD3B56" w:rsidR="00852900" w:rsidRPr="005E5089" w:rsidRDefault="00852900" w:rsidP="00852900">
      <w:pPr>
        <w:widowControl w:val="0"/>
        <w:autoSpaceDE w:val="0"/>
        <w:autoSpaceDN w:val="0"/>
        <w:spacing w:line="276" w:lineRule="auto"/>
        <w:rPr>
          <w:lang w:bidi="ru-RU"/>
        </w:rPr>
      </w:pPr>
      <w:r w:rsidRPr="005E5089">
        <w:rPr>
          <w:lang w:bidi="ru-RU"/>
        </w:rPr>
        <w:t xml:space="preserve">Земли населенных пунктов составляют </w:t>
      </w:r>
      <w:r>
        <w:rPr>
          <w:color w:val="000000" w:themeColor="text1"/>
          <w:sz w:val="22"/>
        </w:rPr>
        <w:t xml:space="preserve">463,6 </w:t>
      </w:r>
      <w:r w:rsidRPr="005E5089">
        <w:rPr>
          <w:lang w:bidi="ru-RU"/>
        </w:rPr>
        <w:t xml:space="preserve">га </w:t>
      </w:r>
      <w:r>
        <w:rPr>
          <w:lang w:bidi="ru-RU"/>
        </w:rPr>
        <w:t>–</w:t>
      </w:r>
      <w:r w:rsidRPr="005E5089">
        <w:rPr>
          <w:lang w:bidi="ru-RU"/>
        </w:rPr>
        <w:t xml:space="preserve"> </w:t>
      </w:r>
      <w:r>
        <w:rPr>
          <w:lang w:bidi="ru-RU"/>
        </w:rPr>
        <w:t>1,8</w:t>
      </w:r>
      <w:r w:rsidRPr="005E5089">
        <w:rPr>
          <w:lang w:bidi="ru-RU"/>
        </w:rPr>
        <w:t>%.</w:t>
      </w:r>
    </w:p>
    <w:p w14:paraId="3BB48778" w14:textId="20E729F6" w:rsidR="00852900" w:rsidRPr="005E5089" w:rsidRDefault="00852900" w:rsidP="00852900">
      <w:pPr>
        <w:widowControl w:val="0"/>
        <w:tabs>
          <w:tab w:val="left" w:pos="1170"/>
          <w:tab w:val="left" w:pos="3183"/>
          <w:tab w:val="left" w:pos="5054"/>
          <w:tab w:val="left" w:pos="6140"/>
          <w:tab w:val="left" w:pos="8321"/>
          <w:tab w:val="left" w:pos="8673"/>
        </w:tabs>
        <w:autoSpaceDE w:val="0"/>
        <w:autoSpaceDN w:val="0"/>
        <w:spacing w:line="276" w:lineRule="auto"/>
        <w:rPr>
          <w:lang w:bidi="ru-RU"/>
        </w:rPr>
      </w:pPr>
      <w:r w:rsidRPr="005E5089">
        <w:rPr>
          <w:lang w:bidi="ru-RU"/>
        </w:rPr>
        <w:t xml:space="preserve">Категория земель промышленности, транспорта, связи, энергетики подразделяются на земли, занятые промышленными предприятиями, землями железнодорожного и автомобильного транспорта и прочими несельскохозяйственными предприятиями. Таких земель в муниципальном образовании </w:t>
      </w:r>
      <w:r>
        <w:rPr>
          <w:lang w:bidi="ru-RU"/>
        </w:rPr>
        <w:t>15</w:t>
      </w:r>
      <w:r w:rsidRPr="005E5089">
        <w:rPr>
          <w:lang w:bidi="ru-RU"/>
        </w:rPr>
        <w:t xml:space="preserve"> га (</w:t>
      </w:r>
      <w:r>
        <w:rPr>
          <w:color w:val="000000" w:themeColor="text1"/>
          <w:sz w:val="22"/>
        </w:rPr>
        <w:t xml:space="preserve">0,06 </w:t>
      </w:r>
      <w:r w:rsidRPr="005E5089">
        <w:rPr>
          <w:lang w:bidi="ru-RU"/>
        </w:rPr>
        <w:t>%</w:t>
      </w:r>
      <w:proofErr w:type="gramStart"/>
      <w:r w:rsidRPr="005E5089">
        <w:rPr>
          <w:lang w:bidi="ru-RU"/>
        </w:rPr>
        <w:t>).Они</w:t>
      </w:r>
      <w:proofErr w:type="gramEnd"/>
      <w:r w:rsidRPr="005E5089">
        <w:rPr>
          <w:lang w:bidi="ru-RU"/>
        </w:rPr>
        <w:t xml:space="preserve"> используются соответствующими организациями для осуществления их деятельности.</w:t>
      </w:r>
    </w:p>
    <w:p w14:paraId="17BDD57F" w14:textId="28325CDC" w:rsidR="00852900" w:rsidRDefault="00852900" w:rsidP="00852900">
      <w:pPr>
        <w:widowControl w:val="0"/>
        <w:autoSpaceDE w:val="0"/>
        <w:autoSpaceDN w:val="0"/>
        <w:spacing w:line="276" w:lineRule="auto"/>
        <w:rPr>
          <w:lang w:bidi="ru-RU"/>
        </w:rPr>
      </w:pPr>
      <w:r w:rsidRPr="005E5089">
        <w:rPr>
          <w:lang w:bidi="ru-RU"/>
        </w:rPr>
        <w:t xml:space="preserve">Земли лесного фонда на территории муниципального образования </w:t>
      </w:r>
      <w:proofErr w:type="gramStart"/>
      <w:r w:rsidRPr="005E5089">
        <w:rPr>
          <w:lang w:bidi="ru-RU"/>
        </w:rPr>
        <w:t xml:space="preserve">составляют  </w:t>
      </w:r>
      <w:r w:rsidRPr="00C67B47">
        <w:rPr>
          <w:color w:val="000000" w:themeColor="text1"/>
          <w:sz w:val="22"/>
        </w:rPr>
        <w:t>1104</w:t>
      </w:r>
      <w:proofErr w:type="gramEnd"/>
      <w:r>
        <w:rPr>
          <w:color w:val="000000" w:themeColor="text1"/>
          <w:sz w:val="22"/>
        </w:rPr>
        <w:t>,4</w:t>
      </w:r>
      <w:r>
        <w:rPr>
          <w:lang w:bidi="ru-RU"/>
        </w:rPr>
        <w:t xml:space="preserve"> </w:t>
      </w:r>
      <w:r w:rsidRPr="005E5089">
        <w:rPr>
          <w:lang w:bidi="ru-RU"/>
        </w:rPr>
        <w:t>га (</w:t>
      </w:r>
      <w:r>
        <w:rPr>
          <w:lang w:bidi="ru-RU"/>
        </w:rPr>
        <w:t>4,2</w:t>
      </w:r>
      <w:r w:rsidRPr="005E5089">
        <w:rPr>
          <w:lang w:bidi="ru-RU"/>
        </w:rPr>
        <w:t>%)</w:t>
      </w:r>
      <w:r>
        <w:rPr>
          <w:lang w:bidi="ru-RU"/>
        </w:rPr>
        <w:t>.</w:t>
      </w:r>
    </w:p>
    <w:p w14:paraId="2F211A79" w14:textId="4C60F010" w:rsidR="00E04621" w:rsidRDefault="00E04621" w:rsidP="00E04621">
      <w:pPr>
        <w:widowControl w:val="0"/>
        <w:autoSpaceDE w:val="0"/>
        <w:autoSpaceDN w:val="0"/>
        <w:spacing w:line="276" w:lineRule="auto"/>
        <w:rPr>
          <w:lang w:bidi="ru-RU"/>
        </w:rPr>
      </w:pPr>
      <w:r w:rsidRPr="00E04621">
        <w:rPr>
          <w:lang w:bidi="ru-RU"/>
        </w:rPr>
        <w:t>Приказом заместителя Министра Обороны Российской Федерации от 03.03.2017 № 202 в муниципальную собственность Березовского сельсовета Колышлейского района передан земельный участок с кадастровым номером 58:12:7202001:60. На сегодняшний момент категория земель данного участка - земли промышленности, энергетики, транспорта и иного специального назначения. Схемой территориального планирования Колышлейского района изменяется категория данного участка. Жилая часть бывшей военной части переводится в категорию земель населенных пунктов, остальную площадь СТП переводит в земли сельскохозяйственного назначения.</w:t>
      </w:r>
      <w:r w:rsidR="00F8636D">
        <w:rPr>
          <w:lang w:bidi="ru-RU"/>
        </w:rPr>
        <w:t xml:space="preserve"> На территории бывшей военной части строительство объектов недопустимо.</w:t>
      </w:r>
    </w:p>
    <w:p w14:paraId="72F85B31" w14:textId="77777777" w:rsidR="004C2E79" w:rsidRPr="004C2E79" w:rsidRDefault="004C2E79" w:rsidP="00BC6537">
      <w:pPr>
        <w:pStyle w:val="1"/>
      </w:pPr>
      <w:bookmarkStart w:id="45" w:name="_Toc533434671"/>
      <w:bookmarkStart w:id="46" w:name="_Toc33021532"/>
      <w:bookmarkStart w:id="47" w:name="_Toc37345776"/>
      <w:bookmarkStart w:id="48" w:name="_Toc38418261"/>
      <w:bookmarkStart w:id="49" w:name="_Toc72839719"/>
      <w:bookmarkStart w:id="50" w:name="_Toc508026181"/>
      <w:bookmarkStart w:id="51" w:name="_Toc478302003"/>
      <w:bookmarkStart w:id="52" w:name="_Toc105077668"/>
      <w:r w:rsidRPr="004C2E79">
        <w:t xml:space="preserve">2.5. </w:t>
      </w:r>
      <w:bookmarkEnd w:id="45"/>
      <w:r w:rsidRPr="004C2E79">
        <w:t>Демографический потенциал</w:t>
      </w:r>
      <w:bookmarkEnd w:id="46"/>
      <w:bookmarkEnd w:id="47"/>
      <w:bookmarkEnd w:id="48"/>
      <w:bookmarkEnd w:id="49"/>
      <w:bookmarkEnd w:id="52"/>
    </w:p>
    <w:p w14:paraId="3CCF631B" w14:textId="13D15BE6" w:rsidR="004C2E79" w:rsidRPr="00F03C21" w:rsidRDefault="004C2E79" w:rsidP="00BC6537">
      <w:pPr>
        <w:pStyle w:val="2"/>
        <w:rPr>
          <w:i/>
          <w:iCs/>
          <w:lang w:val="ru-RU"/>
        </w:rPr>
      </w:pPr>
      <w:bookmarkStart w:id="53" w:name="_Toc72839720"/>
      <w:bookmarkStart w:id="54" w:name="_Toc105077669"/>
      <w:bookmarkEnd w:id="50"/>
      <w:r w:rsidRPr="00F03C21">
        <w:rPr>
          <w:i/>
          <w:iCs/>
          <w:lang w:val="ru-RU"/>
        </w:rPr>
        <w:t>2.5.1. Современное положение и демографические тенденции развития</w:t>
      </w:r>
      <w:bookmarkEnd w:id="53"/>
      <w:bookmarkEnd w:id="54"/>
    </w:p>
    <w:bookmarkEnd w:id="51"/>
    <w:p w14:paraId="56C739F0" w14:textId="434C261E" w:rsidR="006355EF" w:rsidRPr="00714E43" w:rsidRDefault="006355EF" w:rsidP="005C275D">
      <w:pPr>
        <w:pStyle w:val="22"/>
        <w:tabs>
          <w:tab w:val="left" w:pos="851"/>
        </w:tabs>
        <w:spacing w:after="0" w:line="276" w:lineRule="auto"/>
        <w:ind w:left="0"/>
        <w:rPr>
          <w:color w:val="000000"/>
        </w:rPr>
      </w:pPr>
      <w:r w:rsidRPr="00714E43">
        <w:rPr>
          <w:color w:val="000000"/>
        </w:rPr>
        <w:t>Анализ демографической ситуации позволяет увидеть глубинные процессы, происходящие в системе расселения и в последующем формировать новые архитектурно-планировочные решения в организации территориального планирования.</w:t>
      </w:r>
    </w:p>
    <w:p w14:paraId="34068EDE" w14:textId="77777777" w:rsidR="006355EF" w:rsidRPr="00714E43" w:rsidRDefault="006355EF" w:rsidP="005C275D">
      <w:pPr>
        <w:pStyle w:val="22"/>
        <w:tabs>
          <w:tab w:val="left" w:pos="851"/>
        </w:tabs>
        <w:spacing w:after="0" w:line="276" w:lineRule="auto"/>
        <w:ind w:left="0"/>
        <w:rPr>
          <w:color w:val="000000"/>
        </w:rPr>
      </w:pPr>
      <w:r w:rsidRPr="00714E43">
        <w:rPr>
          <w:color w:val="000000"/>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14:paraId="50993F12" w14:textId="788805A6" w:rsidR="00E60D94" w:rsidRDefault="006355EF" w:rsidP="005C275D">
      <w:pPr>
        <w:autoSpaceDE w:val="0"/>
        <w:autoSpaceDN w:val="0"/>
        <w:adjustRightInd w:val="0"/>
        <w:spacing w:line="276" w:lineRule="auto"/>
        <w:rPr>
          <w:rFonts w:ascii="Times New Roman CYR" w:hAnsi="Times New Roman CYR" w:cs="Times New Roman CYR"/>
          <w:color w:val="000000" w:themeColor="text1"/>
        </w:rPr>
      </w:pPr>
      <w:r w:rsidRPr="00714E43">
        <w:rPr>
          <w:color w:val="000000"/>
        </w:rPr>
        <w:t xml:space="preserve">По состоянию на </w:t>
      </w:r>
      <w:r>
        <w:rPr>
          <w:color w:val="000000"/>
        </w:rPr>
        <w:t>0</w:t>
      </w:r>
      <w:r w:rsidRPr="00714E43">
        <w:rPr>
          <w:color w:val="000000"/>
        </w:rPr>
        <w:t>1</w:t>
      </w:r>
      <w:r>
        <w:rPr>
          <w:color w:val="000000"/>
        </w:rPr>
        <w:t>.01.</w:t>
      </w:r>
      <w:r w:rsidRPr="00714E43">
        <w:rPr>
          <w:color w:val="000000"/>
        </w:rPr>
        <w:t>202</w:t>
      </w:r>
      <w:r>
        <w:rPr>
          <w:color w:val="000000"/>
        </w:rPr>
        <w:t>1</w:t>
      </w:r>
      <w:r w:rsidRPr="00714E43">
        <w:rPr>
          <w:color w:val="000000"/>
        </w:rPr>
        <w:t xml:space="preserve"> года на территории </w:t>
      </w:r>
      <w:r w:rsidR="00D620AF">
        <w:rPr>
          <w:color w:val="000000"/>
        </w:rPr>
        <w:t>Березовского</w:t>
      </w:r>
      <w:r w:rsidRPr="00714E43">
        <w:rPr>
          <w:color w:val="000000"/>
        </w:rPr>
        <w:t xml:space="preserve"> сельсовета прожива</w:t>
      </w:r>
      <w:r>
        <w:rPr>
          <w:color w:val="000000"/>
        </w:rPr>
        <w:t>ет</w:t>
      </w:r>
      <w:r w:rsidRPr="00714E43">
        <w:rPr>
          <w:color w:val="000000"/>
        </w:rPr>
        <w:t xml:space="preserve"> </w:t>
      </w:r>
      <w:r w:rsidR="00D620AF">
        <w:rPr>
          <w:rFonts w:ascii="Times New Roman CYR" w:hAnsi="Times New Roman CYR" w:cs="Times New Roman CYR"/>
          <w:color w:val="000000" w:themeColor="text1"/>
        </w:rPr>
        <w:t>26</w:t>
      </w:r>
      <w:r w:rsidR="005C6DEB">
        <w:rPr>
          <w:rFonts w:ascii="Times New Roman CYR" w:hAnsi="Times New Roman CYR" w:cs="Times New Roman CYR"/>
          <w:color w:val="000000" w:themeColor="text1"/>
        </w:rPr>
        <w:t>41</w:t>
      </w:r>
      <w:r w:rsidRPr="00714E43">
        <w:rPr>
          <w:color w:val="000000"/>
        </w:rPr>
        <w:t xml:space="preserve"> человек</w:t>
      </w:r>
      <w:r>
        <w:rPr>
          <w:color w:val="000000"/>
        </w:rPr>
        <w:t>а</w:t>
      </w:r>
      <w:r w:rsidR="00D620AF">
        <w:rPr>
          <w:rFonts w:ascii="Times New Roman CYR" w:hAnsi="Times New Roman CYR" w:cs="Times New Roman CYR"/>
          <w:color w:val="000000" w:themeColor="text1"/>
        </w:rPr>
        <w:t>.</w:t>
      </w:r>
    </w:p>
    <w:p w14:paraId="4DF7B73F" w14:textId="6E684085" w:rsidR="006355EF" w:rsidRPr="00435DA0" w:rsidRDefault="004C2E79" w:rsidP="005C275D">
      <w:pPr>
        <w:autoSpaceDE w:val="0"/>
        <w:autoSpaceDN w:val="0"/>
        <w:adjustRightInd w:val="0"/>
        <w:spacing w:line="276" w:lineRule="auto"/>
        <w:rPr>
          <w:rFonts w:ascii="Times New Roman CYR" w:hAnsi="Times New Roman CYR" w:cs="Times New Roman CYR"/>
          <w:color w:val="000000" w:themeColor="text1"/>
        </w:rPr>
      </w:pPr>
      <w:r>
        <w:t>Численность населения представлена в таблице 2.5.1-1</w:t>
      </w:r>
    </w:p>
    <w:p w14:paraId="2C17CCA6" w14:textId="07E40A46" w:rsidR="004E428B" w:rsidRDefault="004E428B" w:rsidP="004E428B">
      <w:pPr>
        <w:pStyle w:val="a6"/>
        <w:spacing w:line="360" w:lineRule="auto"/>
        <w:ind w:left="420"/>
        <w:jc w:val="right"/>
        <w:rPr>
          <w:rFonts w:cs="Times New Roman"/>
          <w:b/>
          <w:szCs w:val="20"/>
        </w:rPr>
      </w:pPr>
      <w:r>
        <w:t>Таблица 2.5.1-1</w:t>
      </w:r>
    </w:p>
    <w:p w14:paraId="1006FE0B" w14:textId="3A250572" w:rsidR="004C2E79" w:rsidRDefault="009114C7" w:rsidP="004C2E79">
      <w:pPr>
        <w:pStyle w:val="a6"/>
        <w:spacing w:line="360" w:lineRule="auto"/>
        <w:ind w:left="420"/>
        <w:jc w:val="center"/>
        <w:rPr>
          <w:rFonts w:cs="Times New Roman"/>
          <w:b/>
          <w:szCs w:val="20"/>
        </w:rPr>
      </w:pPr>
      <w:r>
        <w:rPr>
          <w:rFonts w:cs="Times New Roman"/>
          <w:b/>
          <w:szCs w:val="20"/>
        </w:rPr>
        <w:t>Численность населения</w:t>
      </w:r>
      <w:r w:rsidR="004C2E79">
        <w:rPr>
          <w:rFonts w:cs="Times New Roman"/>
          <w:b/>
          <w:szCs w:val="20"/>
        </w:rPr>
        <w:t xml:space="preserve"> на 01.01</w:t>
      </w:r>
      <w:r w:rsidR="003033E6">
        <w:rPr>
          <w:rFonts w:cs="Times New Roman"/>
          <w:b/>
          <w:szCs w:val="20"/>
        </w:rPr>
        <w:t>.</w:t>
      </w:r>
      <w:r w:rsidR="004C2E79">
        <w:rPr>
          <w:rFonts w:cs="Times New Roman"/>
          <w:b/>
          <w:szCs w:val="20"/>
        </w:rPr>
        <w:t xml:space="preserve"> 2021 г.</w:t>
      </w:r>
    </w:p>
    <w:tbl>
      <w:tblPr>
        <w:tblStyle w:val="af"/>
        <w:tblW w:w="0" w:type="auto"/>
        <w:tblInd w:w="420" w:type="dxa"/>
        <w:tblLook w:val="04A0" w:firstRow="1" w:lastRow="0" w:firstColumn="1" w:lastColumn="0" w:noHBand="0" w:noVBand="1"/>
      </w:tblPr>
      <w:tblGrid>
        <w:gridCol w:w="752"/>
        <w:gridCol w:w="4210"/>
        <w:gridCol w:w="2268"/>
      </w:tblGrid>
      <w:tr w:rsidR="004C2E79" w14:paraId="7B2F0ABF" w14:textId="77777777" w:rsidTr="00A029B9">
        <w:trPr>
          <w:trHeight w:val="783"/>
        </w:trPr>
        <w:tc>
          <w:tcPr>
            <w:tcW w:w="752" w:type="dxa"/>
          </w:tcPr>
          <w:p w14:paraId="774C932E" w14:textId="77777777" w:rsidR="004C2E79" w:rsidRPr="0024319E" w:rsidRDefault="004C2E79" w:rsidP="00C2335B">
            <w:pPr>
              <w:pStyle w:val="a6"/>
              <w:spacing w:line="360" w:lineRule="auto"/>
              <w:jc w:val="center"/>
              <w:rPr>
                <w:rFonts w:cs="Times New Roman"/>
                <w:b/>
                <w:sz w:val="22"/>
                <w:szCs w:val="22"/>
              </w:rPr>
            </w:pPr>
            <w:r>
              <w:rPr>
                <w:rFonts w:cs="Times New Roman"/>
                <w:b/>
                <w:sz w:val="22"/>
                <w:szCs w:val="22"/>
              </w:rPr>
              <w:t>№п/п</w:t>
            </w:r>
          </w:p>
        </w:tc>
        <w:tc>
          <w:tcPr>
            <w:tcW w:w="4210" w:type="dxa"/>
          </w:tcPr>
          <w:p w14:paraId="4FB74BD6" w14:textId="77777777" w:rsidR="004C2E79" w:rsidRPr="0024319E" w:rsidRDefault="004C2E79" w:rsidP="00C2335B">
            <w:pPr>
              <w:pStyle w:val="a6"/>
              <w:spacing w:line="360" w:lineRule="auto"/>
              <w:jc w:val="center"/>
              <w:rPr>
                <w:rFonts w:cs="Times New Roman"/>
                <w:b/>
                <w:sz w:val="22"/>
                <w:szCs w:val="22"/>
              </w:rPr>
            </w:pPr>
            <w:r>
              <w:rPr>
                <w:rFonts w:cs="Times New Roman"/>
                <w:b/>
                <w:sz w:val="22"/>
                <w:szCs w:val="22"/>
              </w:rPr>
              <w:t>Наименование населенных пунктов</w:t>
            </w:r>
          </w:p>
        </w:tc>
        <w:tc>
          <w:tcPr>
            <w:tcW w:w="2268" w:type="dxa"/>
          </w:tcPr>
          <w:p w14:paraId="45E541F5" w14:textId="1F16C23E" w:rsidR="004C2E79" w:rsidRDefault="004C2E79" w:rsidP="00C2335B">
            <w:pPr>
              <w:pStyle w:val="a6"/>
              <w:spacing w:line="360" w:lineRule="auto"/>
              <w:jc w:val="center"/>
              <w:rPr>
                <w:rFonts w:cs="Times New Roman"/>
                <w:b/>
                <w:sz w:val="22"/>
                <w:szCs w:val="22"/>
              </w:rPr>
            </w:pPr>
            <w:r>
              <w:rPr>
                <w:rFonts w:cs="Times New Roman"/>
                <w:b/>
                <w:sz w:val="22"/>
                <w:szCs w:val="22"/>
              </w:rPr>
              <w:t>Кол</w:t>
            </w:r>
            <w:r w:rsidR="003033E6">
              <w:rPr>
                <w:rFonts w:cs="Times New Roman"/>
                <w:b/>
                <w:sz w:val="22"/>
                <w:szCs w:val="22"/>
              </w:rPr>
              <w:t>ичест</w:t>
            </w:r>
            <w:r>
              <w:rPr>
                <w:rFonts w:cs="Times New Roman"/>
                <w:b/>
                <w:sz w:val="22"/>
                <w:szCs w:val="22"/>
              </w:rPr>
              <w:t>во населения</w:t>
            </w:r>
          </w:p>
          <w:p w14:paraId="07203F74" w14:textId="367A66EB" w:rsidR="004C2E79" w:rsidRPr="008F0898" w:rsidRDefault="004C2E79" w:rsidP="00C2335B">
            <w:pPr>
              <w:pStyle w:val="a6"/>
              <w:spacing w:line="360" w:lineRule="auto"/>
              <w:jc w:val="center"/>
              <w:rPr>
                <w:rFonts w:cs="Times New Roman"/>
                <w:b/>
                <w:sz w:val="22"/>
                <w:szCs w:val="22"/>
              </w:rPr>
            </w:pPr>
          </w:p>
        </w:tc>
      </w:tr>
      <w:tr w:rsidR="004C2E79" w14:paraId="0E8070FE" w14:textId="77777777" w:rsidTr="003033E6">
        <w:tc>
          <w:tcPr>
            <w:tcW w:w="752" w:type="dxa"/>
          </w:tcPr>
          <w:p w14:paraId="56BC37C6" w14:textId="77777777" w:rsidR="004C2E79" w:rsidRPr="0024319E" w:rsidRDefault="004C2E79" w:rsidP="00A12AFA">
            <w:pPr>
              <w:pStyle w:val="a6"/>
              <w:numPr>
                <w:ilvl w:val="0"/>
                <w:numId w:val="1"/>
              </w:numPr>
              <w:spacing w:line="360" w:lineRule="auto"/>
              <w:jc w:val="center"/>
              <w:rPr>
                <w:rFonts w:cs="Times New Roman"/>
                <w:sz w:val="22"/>
                <w:szCs w:val="22"/>
              </w:rPr>
            </w:pPr>
          </w:p>
        </w:tc>
        <w:tc>
          <w:tcPr>
            <w:tcW w:w="4210" w:type="dxa"/>
          </w:tcPr>
          <w:p w14:paraId="0DB48079" w14:textId="77777777" w:rsidR="004C2E79" w:rsidRPr="0024319E" w:rsidRDefault="004C2E79" w:rsidP="00C2335B">
            <w:pPr>
              <w:pStyle w:val="a6"/>
              <w:spacing w:line="360" w:lineRule="auto"/>
              <w:jc w:val="left"/>
              <w:rPr>
                <w:rFonts w:cs="Times New Roman"/>
                <w:sz w:val="22"/>
                <w:szCs w:val="22"/>
              </w:rPr>
            </w:pPr>
            <w:r w:rsidRPr="0024319E">
              <w:rPr>
                <w:rFonts w:cs="Times New Roman"/>
                <w:sz w:val="22"/>
                <w:szCs w:val="22"/>
              </w:rPr>
              <w:t xml:space="preserve">с. </w:t>
            </w:r>
            <w:r>
              <w:rPr>
                <w:rFonts w:cs="Times New Roman"/>
                <w:sz w:val="22"/>
                <w:szCs w:val="22"/>
              </w:rPr>
              <w:t>Березовка</w:t>
            </w:r>
          </w:p>
        </w:tc>
        <w:tc>
          <w:tcPr>
            <w:tcW w:w="2268" w:type="dxa"/>
          </w:tcPr>
          <w:p w14:paraId="60B157C1" w14:textId="77777777" w:rsidR="004C2E79" w:rsidRPr="00F959E8" w:rsidRDefault="004C2E79" w:rsidP="00C2335B">
            <w:pPr>
              <w:pStyle w:val="a6"/>
              <w:spacing w:line="360" w:lineRule="auto"/>
              <w:jc w:val="center"/>
              <w:rPr>
                <w:rFonts w:cs="Times New Roman"/>
                <w:color w:val="000000" w:themeColor="text1"/>
                <w:sz w:val="22"/>
                <w:szCs w:val="22"/>
              </w:rPr>
            </w:pPr>
            <w:r>
              <w:rPr>
                <w:rFonts w:cs="Times New Roman"/>
                <w:color w:val="000000" w:themeColor="text1"/>
                <w:sz w:val="22"/>
                <w:szCs w:val="22"/>
              </w:rPr>
              <w:t>1056</w:t>
            </w:r>
          </w:p>
        </w:tc>
      </w:tr>
      <w:tr w:rsidR="004C2E79" w:rsidRPr="00127516" w14:paraId="211C8ABD" w14:textId="77777777" w:rsidTr="003033E6">
        <w:tc>
          <w:tcPr>
            <w:tcW w:w="752" w:type="dxa"/>
          </w:tcPr>
          <w:p w14:paraId="707B66A2"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491D550E" w14:textId="77777777" w:rsidR="004C2E79" w:rsidRPr="00127516" w:rsidRDefault="004C2E79" w:rsidP="00C2335B">
            <w:pPr>
              <w:pStyle w:val="a6"/>
              <w:spacing w:line="360" w:lineRule="auto"/>
              <w:jc w:val="left"/>
              <w:rPr>
                <w:rFonts w:cs="Times New Roman"/>
                <w:sz w:val="22"/>
                <w:szCs w:val="22"/>
              </w:rPr>
            </w:pPr>
            <w:r>
              <w:rPr>
                <w:rFonts w:cs="Times New Roman"/>
                <w:sz w:val="22"/>
                <w:szCs w:val="22"/>
              </w:rPr>
              <w:t>с. Зеленовка</w:t>
            </w:r>
          </w:p>
        </w:tc>
        <w:tc>
          <w:tcPr>
            <w:tcW w:w="2268" w:type="dxa"/>
          </w:tcPr>
          <w:p w14:paraId="0554CBD6" w14:textId="77777777" w:rsidR="004C2E79" w:rsidRPr="00F959E8" w:rsidRDefault="004C2E79" w:rsidP="00C2335B">
            <w:pPr>
              <w:pStyle w:val="a6"/>
              <w:spacing w:line="360" w:lineRule="auto"/>
              <w:jc w:val="center"/>
              <w:rPr>
                <w:rFonts w:cs="Times New Roman"/>
                <w:color w:val="000000" w:themeColor="text1"/>
                <w:sz w:val="22"/>
                <w:szCs w:val="22"/>
              </w:rPr>
            </w:pPr>
            <w:r>
              <w:rPr>
                <w:rFonts w:cs="Times New Roman"/>
                <w:color w:val="000000" w:themeColor="text1"/>
                <w:sz w:val="22"/>
                <w:szCs w:val="22"/>
              </w:rPr>
              <w:t>530</w:t>
            </w:r>
          </w:p>
        </w:tc>
      </w:tr>
      <w:tr w:rsidR="004C2E79" w:rsidRPr="00127516" w14:paraId="4577F985" w14:textId="77777777" w:rsidTr="003033E6">
        <w:tc>
          <w:tcPr>
            <w:tcW w:w="752" w:type="dxa"/>
          </w:tcPr>
          <w:p w14:paraId="5F033EC3"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1A8BB155" w14:textId="77777777" w:rsidR="004C2E79" w:rsidRPr="00127516" w:rsidRDefault="004C2E79" w:rsidP="00C2335B">
            <w:pPr>
              <w:pStyle w:val="a6"/>
              <w:spacing w:line="360" w:lineRule="auto"/>
              <w:jc w:val="left"/>
              <w:rPr>
                <w:rFonts w:cs="Times New Roman"/>
                <w:sz w:val="22"/>
                <w:szCs w:val="22"/>
              </w:rPr>
            </w:pPr>
            <w:r>
              <w:rPr>
                <w:rFonts w:cs="Times New Roman"/>
                <w:sz w:val="22"/>
                <w:szCs w:val="22"/>
              </w:rPr>
              <w:t>с. Хопер</w:t>
            </w:r>
          </w:p>
        </w:tc>
        <w:tc>
          <w:tcPr>
            <w:tcW w:w="2268" w:type="dxa"/>
          </w:tcPr>
          <w:p w14:paraId="7C1ED255" w14:textId="77777777" w:rsidR="004C2E79" w:rsidRPr="00F959E8" w:rsidRDefault="004C2E79" w:rsidP="00C2335B">
            <w:pPr>
              <w:pStyle w:val="a6"/>
              <w:spacing w:line="360" w:lineRule="auto"/>
              <w:jc w:val="center"/>
              <w:rPr>
                <w:rFonts w:cs="Times New Roman"/>
                <w:color w:val="000000" w:themeColor="text1"/>
                <w:sz w:val="22"/>
                <w:szCs w:val="22"/>
              </w:rPr>
            </w:pPr>
            <w:r>
              <w:rPr>
                <w:rFonts w:cs="Times New Roman"/>
                <w:color w:val="000000" w:themeColor="text1"/>
                <w:sz w:val="22"/>
                <w:szCs w:val="22"/>
              </w:rPr>
              <w:t>657</w:t>
            </w:r>
          </w:p>
        </w:tc>
      </w:tr>
      <w:tr w:rsidR="004C2E79" w:rsidRPr="00127516" w14:paraId="5E2BE475" w14:textId="77777777" w:rsidTr="003033E6">
        <w:tc>
          <w:tcPr>
            <w:tcW w:w="752" w:type="dxa"/>
          </w:tcPr>
          <w:p w14:paraId="26AC39DC"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38347EE5" w14:textId="77777777" w:rsidR="004C2E79" w:rsidRDefault="004C2E79" w:rsidP="00C2335B">
            <w:pPr>
              <w:pStyle w:val="a6"/>
              <w:spacing w:line="360" w:lineRule="auto"/>
              <w:jc w:val="left"/>
              <w:rPr>
                <w:rFonts w:cs="Times New Roman"/>
                <w:sz w:val="22"/>
                <w:szCs w:val="22"/>
              </w:rPr>
            </w:pPr>
            <w:r>
              <w:rPr>
                <w:rFonts w:cs="Times New Roman"/>
                <w:sz w:val="22"/>
                <w:szCs w:val="22"/>
              </w:rPr>
              <w:t xml:space="preserve">с. </w:t>
            </w:r>
            <w:proofErr w:type="spellStart"/>
            <w:r>
              <w:rPr>
                <w:rFonts w:cs="Times New Roman"/>
                <w:sz w:val="22"/>
                <w:szCs w:val="22"/>
              </w:rPr>
              <w:t>Дертево</w:t>
            </w:r>
            <w:proofErr w:type="spellEnd"/>
          </w:p>
        </w:tc>
        <w:tc>
          <w:tcPr>
            <w:tcW w:w="2268" w:type="dxa"/>
          </w:tcPr>
          <w:p w14:paraId="50F4E617" w14:textId="48285259" w:rsidR="004C2E79" w:rsidRPr="008F0898" w:rsidRDefault="004C2E79" w:rsidP="00C2335B">
            <w:pPr>
              <w:pStyle w:val="a6"/>
              <w:spacing w:line="360" w:lineRule="auto"/>
              <w:jc w:val="center"/>
              <w:rPr>
                <w:rFonts w:cs="Times New Roman"/>
                <w:color w:val="000000" w:themeColor="text1"/>
                <w:sz w:val="22"/>
                <w:szCs w:val="22"/>
                <w:lang w:val="en-US"/>
              </w:rPr>
            </w:pPr>
            <w:r>
              <w:rPr>
                <w:rFonts w:cs="Times New Roman"/>
                <w:color w:val="000000" w:themeColor="text1"/>
                <w:sz w:val="22"/>
                <w:szCs w:val="22"/>
              </w:rPr>
              <w:t>1</w:t>
            </w:r>
          </w:p>
        </w:tc>
      </w:tr>
      <w:tr w:rsidR="004C2E79" w:rsidRPr="00127516" w14:paraId="423ED125" w14:textId="77777777" w:rsidTr="003033E6">
        <w:tc>
          <w:tcPr>
            <w:tcW w:w="752" w:type="dxa"/>
          </w:tcPr>
          <w:p w14:paraId="54E8501E"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6F567326" w14:textId="77777777" w:rsidR="004C2E79" w:rsidRDefault="004C2E79" w:rsidP="00C2335B">
            <w:pPr>
              <w:pStyle w:val="a6"/>
              <w:spacing w:line="360" w:lineRule="auto"/>
              <w:jc w:val="left"/>
              <w:rPr>
                <w:rFonts w:cs="Times New Roman"/>
                <w:sz w:val="22"/>
                <w:szCs w:val="22"/>
              </w:rPr>
            </w:pPr>
            <w:r>
              <w:rPr>
                <w:rFonts w:cs="Times New Roman"/>
                <w:sz w:val="22"/>
                <w:szCs w:val="22"/>
              </w:rPr>
              <w:t>п. Лесной</w:t>
            </w:r>
          </w:p>
        </w:tc>
        <w:tc>
          <w:tcPr>
            <w:tcW w:w="2268" w:type="dxa"/>
          </w:tcPr>
          <w:p w14:paraId="628C7A5B" w14:textId="77777777" w:rsidR="004C2E79" w:rsidRPr="00F959E8" w:rsidRDefault="004C2E79" w:rsidP="00C2335B">
            <w:pPr>
              <w:pStyle w:val="a6"/>
              <w:spacing w:line="360" w:lineRule="auto"/>
              <w:jc w:val="center"/>
              <w:rPr>
                <w:rFonts w:cs="Times New Roman"/>
                <w:color w:val="000000" w:themeColor="text1"/>
                <w:sz w:val="22"/>
                <w:szCs w:val="22"/>
              </w:rPr>
            </w:pPr>
            <w:r>
              <w:rPr>
                <w:rFonts w:cs="Times New Roman"/>
                <w:color w:val="000000" w:themeColor="text1"/>
                <w:sz w:val="22"/>
                <w:szCs w:val="22"/>
              </w:rPr>
              <w:t>198</w:t>
            </w:r>
          </w:p>
        </w:tc>
      </w:tr>
      <w:tr w:rsidR="004C2E79" w:rsidRPr="00127516" w14:paraId="2175DF7D" w14:textId="77777777" w:rsidTr="003033E6">
        <w:tc>
          <w:tcPr>
            <w:tcW w:w="752" w:type="dxa"/>
          </w:tcPr>
          <w:p w14:paraId="7EEA5B58"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7FBF362D" w14:textId="77777777" w:rsidR="004C2E79" w:rsidRDefault="004C2E79" w:rsidP="00C2335B">
            <w:pPr>
              <w:pStyle w:val="a6"/>
              <w:spacing w:line="360" w:lineRule="auto"/>
              <w:jc w:val="left"/>
              <w:rPr>
                <w:rFonts w:cs="Times New Roman"/>
                <w:sz w:val="22"/>
                <w:szCs w:val="22"/>
              </w:rPr>
            </w:pPr>
            <w:r>
              <w:rPr>
                <w:rFonts w:cs="Times New Roman"/>
                <w:sz w:val="22"/>
                <w:szCs w:val="22"/>
              </w:rPr>
              <w:t>п. Горелый</w:t>
            </w:r>
          </w:p>
        </w:tc>
        <w:tc>
          <w:tcPr>
            <w:tcW w:w="2268" w:type="dxa"/>
          </w:tcPr>
          <w:p w14:paraId="658E5C40" w14:textId="70DC229A" w:rsidR="004C2E79" w:rsidRPr="00DE06C9" w:rsidRDefault="004C2E79" w:rsidP="00C2335B">
            <w:pPr>
              <w:pStyle w:val="a6"/>
              <w:spacing w:line="360" w:lineRule="auto"/>
              <w:jc w:val="center"/>
              <w:rPr>
                <w:rFonts w:cs="Times New Roman"/>
                <w:color w:val="000000" w:themeColor="text1"/>
                <w:sz w:val="22"/>
                <w:szCs w:val="22"/>
              </w:rPr>
            </w:pPr>
            <w:r>
              <w:rPr>
                <w:rFonts w:cs="Times New Roman"/>
                <w:color w:val="000000" w:themeColor="text1"/>
                <w:sz w:val="22"/>
                <w:szCs w:val="22"/>
              </w:rPr>
              <w:t>76</w:t>
            </w:r>
          </w:p>
        </w:tc>
      </w:tr>
      <w:tr w:rsidR="004C2E79" w:rsidRPr="00127516" w14:paraId="07FCFB49" w14:textId="77777777" w:rsidTr="003033E6">
        <w:tc>
          <w:tcPr>
            <w:tcW w:w="752" w:type="dxa"/>
          </w:tcPr>
          <w:p w14:paraId="420B88E4"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4F8F5B6F" w14:textId="77777777" w:rsidR="004C2E79" w:rsidRDefault="004C2E79" w:rsidP="00C2335B">
            <w:pPr>
              <w:pStyle w:val="a6"/>
              <w:spacing w:line="360" w:lineRule="auto"/>
              <w:jc w:val="left"/>
              <w:rPr>
                <w:rFonts w:cs="Times New Roman"/>
                <w:sz w:val="22"/>
                <w:szCs w:val="22"/>
              </w:rPr>
            </w:pPr>
            <w:r>
              <w:rPr>
                <w:rFonts w:cs="Times New Roman"/>
                <w:sz w:val="22"/>
                <w:szCs w:val="22"/>
              </w:rPr>
              <w:t xml:space="preserve">ж/ст. </w:t>
            </w:r>
            <w:proofErr w:type="spellStart"/>
            <w:r>
              <w:rPr>
                <w:rFonts w:cs="Times New Roman"/>
                <w:sz w:val="22"/>
                <w:szCs w:val="22"/>
              </w:rPr>
              <w:t>Скрябино</w:t>
            </w:r>
            <w:proofErr w:type="spellEnd"/>
          </w:p>
        </w:tc>
        <w:tc>
          <w:tcPr>
            <w:tcW w:w="2268" w:type="dxa"/>
          </w:tcPr>
          <w:p w14:paraId="49B38B8A" w14:textId="77777777" w:rsidR="004C2E79" w:rsidRPr="00F959E8" w:rsidRDefault="004C2E79" w:rsidP="00C2335B">
            <w:pPr>
              <w:pStyle w:val="a6"/>
              <w:spacing w:line="360" w:lineRule="auto"/>
              <w:jc w:val="center"/>
              <w:rPr>
                <w:rFonts w:cs="Times New Roman"/>
                <w:color w:val="000000" w:themeColor="text1"/>
                <w:sz w:val="22"/>
                <w:szCs w:val="22"/>
              </w:rPr>
            </w:pPr>
            <w:r>
              <w:rPr>
                <w:rFonts w:cs="Times New Roman"/>
                <w:color w:val="000000" w:themeColor="text1"/>
                <w:sz w:val="22"/>
                <w:szCs w:val="22"/>
              </w:rPr>
              <w:t>28</w:t>
            </w:r>
          </w:p>
        </w:tc>
      </w:tr>
      <w:tr w:rsidR="004C2E79" w:rsidRPr="00127516" w14:paraId="1D51F16C" w14:textId="77777777" w:rsidTr="003033E6">
        <w:tc>
          <w:tcPr>
            <w:tcW w:w="752" w:type="dxa"/>
          </w:tcPr>
          <w:p w14:paraId="0F40E44F"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4783546F" w14:textId="77777777" w:rsidR="004C2E79" w:rsidRDefault="004C2E79" w:rsidP="00C2335B">
            <w:pPr>
              <w:pStyle w:val="a6"/>
              <w:spacing w:line="360" w:lineRule="auto"/>
              <w:jc w:val="left"/>
              <w:rPr>
                <w:rFonts w:cs="Times New Roman"/>
                <w:sz w:val="22"/>
                <w:szCs w:val="22"/>
              </w:rPr>
            </w:pPr>
            <w:r>
              <w:rPr>
                <w:rFonts w:cs="Times New Roman"/>
                <w:sz w:val="22"/>
                <w:szCs w:val="22"/>
              </w:rPr>
              <w:t xml:space="preserve">д. </w:t>
            </w:r>
            <w:proofErr w:type="spellStart"/>
            <w:r>
              <w:rPr>
                <w:rFonts w:cs="Times New Roman"/>
                <w:sz w:val="22"/>
                <w:szCs w:val="22"/>
              </w:rPr>
              <w:t>Соколинка</w:t>
            </w:r>
            <w:proofErr w:type="spellEnd"/>
          </w:p>
        </w:tc>
        <w:tc>
          <w:tcPr>
            <w:tcW w:w="2268" w:type="dxa"/>
          </w:tcPr>
          <w:p w14:paraId="144B06D6" w14:textId="4DEC0975" w:rsidR="004C2E79" w:rsidRPr="008F0898" w:rsidRDefault="004C2E79" w:rsidP="00C2335B">
            <w:pPr>
              <w:pStyle w:val="a6"/>
              <w:spacing w:line="360" w:lineRule="auto"/>
              <w:jc w:val="center"/>
              <w:rPr>
                <w:rFonts w:cs="Times New Roman"/>
                <w:color w:val="000000" w:themeColor="text1"/>
                <w:sz w:val="22"/>
                <w:szCs w:val="22"/>
                <w:lang w:val="en-US"/>
              </w:rPr>
            </w:pPr>
            <w:r>
              <w:rPr>
                <w:rFonts w:cs="Times New Roman"/>
                <w:color w:val="000000" w:themeColor="text1"/>
                <w:sz w:val="22"/>
                <w:szCs w:val="22"/>
              </w:rPr>
              <w:t>6</w:t>
            </w:r>
          </w:p>
        </w:tc>
      </w:tr>
      <w:tr w:rsidR="004C2E79" w:rsidRPr="00127516" w14:paraId="2D06166F" w14:textId="77777777" w:rsidTr="003033E6">
        <w:tc>
          <w:tcPr>
            <w:tcW w:w="752" w:type="dxa"/>
          </w:tcPr>
          <w:p w14:paraId="6BA7801E" w14:textId="77777777" w:rsidR="004C2E79" w:rsidRPr="00127516" w:rsidRDefault="004C2E79" w:rsidP="00A12AFA">
            <w:pPr>
              <w:pStyle w:val="a6"/>
              <w:numPr>
                <w:ilvl w:val="0"/>
                <w:numId w:val="1"/>
              </w:numPr>
              <w:spacing w:line="360" w:lineRule="auto"/>
              <w:jc w:val="center"/>
              <w:rPr>
                <w:rFonts w:cs="Times New Roman"/>
                <w:sz w:val="22"/>
                <w:szCs w:val="22"/>
              </w:rPr>
            </w:pPr>
          </w:p>
        </w:tc>
        <w:tc>
          <w:tcPr>
            <w:tcW w:w="4210" w:type="dxa"/>
          </w:tcPr>
          <w:p w14:paraId="13EAEE78" w14:textId="77777777" w:rsidR="004C2E79" w:rsidRDefault="004C2E79" w:rsidP="00C2335B">
            <w:pPr>
              <w:pStyle w:val="a6"/>
              <w:spacing w:line="360" w:lineRule="auto"/>
              <w:jc w:val="left"/>
              <w:rPr>
                <w:rFonts w:cs="Times New Roman"/>
                <w:sz w:val="22"/>
                <w:szCs w:val="22"/>
              </w:rPr>
            </w:pPr>
            <w:r>
              <w:rPr>
                <w:rFonts w:cs="Times New Roman"/>
                <w:sz w:val="22"/>
                <w:szCs w:val="22"/>
              </w:rPr>
              <w:t xml:space="preserve">д. </w:t>
            </w:r>
            <w:proofErr w:type="spellStart"/>
            <w:r>
              <w:rPr>
                <w:rFonts w:cs="Times New Roman"/>
                <w:sz w:val="22"/>
                <w:szCs w:val="22"/>
              </w:rPr>
              <w:t>Алферьевка</w:t>
            </w:r>
            <w:proofErr w:type="spellEnd"/>
          </w:p>
        </w:tc>
        <w:tc>
          <w:tcPr>
            <w:tcW w:w="2268" w:type="dxa"/>
          </w:tcPr>
          <w:p w14:paraId="36CB36E7" w14:textId="77777777" w:rsidR="004C2E79" w:rsidRPr="00F959E8" w:rsidRDefault="004C2E79" w:rsidP="00C2335B">
            <w:pPr>
              <w:pStyle w:val="a6"/>
              <w:spacing w:line="360" w:lineRule="auto"/>
              <w:jc w:val="center"/>
              <w:rPr>
                <w:rFonts w:cs="Times New Roman"/>
                <w:color w:val="000000" w:themeColor="text1"/>
                <w:sz w:val="22"/>
                <w:szCs w:val="22"/>
              </w:rPr>
            </w:pPr>
            <w:r>
              <w:rPr>
                <w:rFonts w:cs="Times New Roman"/>
                <w:color w:val="000000" w:themeColor="text1"/>
                <w:sz w:val="22"/>
                <w:szCs w:val="22"/>
              </w:rPr>
              <w:t>89</w:t>
            </w:r>
          </w:p>
        </w:tc>
      </w:tr>
      <w:tr w:rsidR="004C2E79" w:rsidRPr="00127516" w14:paraId="59F4B266" w14:textId="77777777" w:rsidTr="003033E6">
        <w:tc>
          <w:tcPr>
            <w:tcW w:w="752" w:type="dxa"/>
          </w:tcPr>
          <w:p w14:paraId="5D9763FC" w14:textId="77777777" w:rsidR="004C2E79" w:rsidRPr="00127516" w:rsidRDefault="004C2E79" w:rsidP="00C2335B">
            <w:pPr>
              <w:pStyle w:val="a6"/>
              <w:spacing w:line="360" w:lineRule="auto"/>
              <w:jc w:val="center"/>
              <w:rPr>
                <w:rFonts w:cs="Times New Roman"/>
                <w:sz w:val="22"/>
                <w:szCs w:val="22"/>
              </w:rPr>
            </w:pPr>
          </w:p>
        </w:tc>
        <w:tc>
          <w:tcPr>
            <w:tcW w:w="4210" w:type="dxa"/>
          </w:tcPr>
          <w:p w14:paraId="13E39537" w14:textId="77777777" w:rsidR="004C2E79" w:rsidRPr="00804731" w:rsidRDefault="004C2E79" w:rsidP="009114C7">
            <w:pPr>
              <w:pStyle w:val="a6"/>
              <w:spacing w:line="360" w:lineRule="auto"/>
              <w:jc w:val="left"/>
              <w:rPr>
                <w:rFonts w:cs="Times New Roman"/>
                <w:b/>
                <w:sz w:val="22"/>
                <w:szCs w:val="22"/>
              </w:rPr>
            </w:pPr>
            <w:r w:rsidRPr="00804731">
              <w:rPr>
                <w:rFonts w:cs="Times New Roman"/>
                <w:b/>
                <w:sz w:val="22"/>
                <w:szCs w:val="22"/>
              </w:rPr>
              <w:t>Итого</w:t>
            </w:r>
          </w:p>
        </w:tc>
        <w:tc>
          <w:tcPr>
            <w:tcW w:w="2268" w:type="dxa"/>
          </w:tcPr>
          <w:p w14:paraId="1CE00A37" w14:textId="1A4F67E7" w:rsidR="004C2E79" w:rsidRPr="00F959E8" w:rsidRDefault="004C2E79" w:rsidP="00C2335B">
            <w:pPr>
              <w:pStyle w:val="a6"/>
              <w:spacing w:line="360" w:lineRule="auto"/>
              <w:jc w:val="center"/>
              <w:rPr>
                <w:rFonts w:cs="Times New Roman"/>
                <w:b/>
                <w:color w:val="000000" w:themeColor="text1"/>
                <w:sz w:val="22"/>
                <w:szCs w:val="22"/>
              </w:rPr>
            </w:pPr>
            <w:r>
              <w:rPr>
                <w:rFonts w:cs="Times New Roman"/>
                <w:b/>
                <w:color w:val="000000" w:themeColor="text1"/>
                <w:sz w:val="22"/>
                <w:szCs w:val="22"/>
              </w:rPr>
              <w:t>26</w:t>
            </w:r>
            <w:r w:rsidR="005C6DEB">
              <w:rPr>
                <w:rFonts w:cs="Times New Roman"/>
                <w:b/>
                <w:color w:val="000000" w:themeColor="text1"/>
                <w:sz w:val="22"/>
                <w:szCs w:val="22"/>
              </w:rPr>
              <w:t>41</w:t>
            </w:r>
          </w:p>
        </w:tc>
      </w:tr>
    </w:tbl>
    <w:p w14:paraId="147CFAE5" w14:textId="5BFFC8E8" w:rsidR="00231369" w:rsidRDefault="00231369" w:rsidP="00231369">
      <w:pPr>
        <w:pStyle w:val="a6"/>
        <w:spacing w:line="360" w:lineRule="auto"/>
        <w:ind w:left="-284" w:right="-141" w:firstLine="567"/>
        <w:jc w:val="center"/>
        <w:rPr>
          <w:rFonts w:cs="Times New Roman"/>
          <w:b/>
          <w:color w:val="000000" w:themeColor="text1"/>
          <w:szCs w:val="20"/>
        </w:rPr>
      </w:pPr>
    </w:p>
    <w:p w14:paraId="5892C4B4" w14:textId="4BAD6CC9" w:rsidR="00317BA3" w:rsidRDefault="00317BA3" w:rsidP="00317BA3">
      <w:pPr>
        <w:pStyle w:val="a6"/>
        <w:spacing w:line="360" w:lineRule="auto"/>
        <w:ind w:left="420"/>
        <w:jc w:val="right"/>
        <w:rPr>
          <w:rFonts w:cs="Times New Roman"/>
          <w:b/>
          <w:szCs w:val="20"/>
        </w:rPr>
      </w:pPr>
      <w:r>
        <w:t>Таблица 2.5.1-2</w:t>
      </w:r>
    </w:p>
    <w:p w14:paraId="2879A984" w14:textId="24AF1EAF" w:rsidR="00231369" w:rsidRDefault="00231369" w:rsidP="00231369">
      <w:pPr>
        <w:pStyle w:val="a6"/>
        <w:spacing w:line="360" w:lineRule="auto"/>
        <w:ind w:left="-284" w:right="-141" w:firstLine="567"/>
        <w:jc w:val="center"/>
        <w:rPr>
          <w:rFonts w:cs="Times New Roman"/>
          <w:b/>
          <w:color w:val="000000" w:themeColor="text1"/>
          <w:szCs w:val="20"/>
        </w:rPr>
      </w:pPr>
      <w:r w:rsidRPr="00D50904">
        <w:rPr>
          <w:rFonts w:cs="Times New Roman"/>
          <w:b/>
          <w:color w:val="000000" w:themeColor="text1"/>
          <w:szCs w:val="20"/>
        </w:rPr>
        <w:t>Численность населения с 2017 - 2021 гг.</w:t>
      </w:r>
    </w:p>
    <w:tbl>
      <w:tblPr>
        <w:tblStyle w:val="af"/>
        <w:tblW w:w="0" w:type="auto"/>
        <w:tblInd w:w="-284" w:type="dxa"/>
        <w:tblLook w:val="04A0" w:firstRow="1" w:lastRow="0" w:firstColumn="1" w:lastColumn="0" w:noHBand="0" w:noVBand="1"/>
      </w:tblPr>
      <w:tblGrid>
        <w:gridCol w:w="563"/>
        <w:gridCol w:w="2352"/>
        <w:gridCol w:w="1335"/>
        <w:gridCol w:w="1335"/>
        <w:gridCol w:w="1335"/>
        <w:gridCol w:w="1335"/>
        <w:gridCol w:w="1335"/>
      </w:tblGrid>
      <w:tr w:rsidR="00231369" w14:paraId="0A157FD0" w14:textId="77777777" w:rsidTr="00231369">
        <w:tc>
          <w:tcPr>
            <w:tcW w:w="563" w:type="dxa"/>
          </w:tcPr>
          <w:p w14:paraId="5E69037E" w14:textId="77777777" w:rsidR="00231369" w:rsidRPr="00D50904" w:rsidRDefault="00231369" w:rsidP="00231369">
            <w:pPr>
              <w:pStyle w:val="a6"/>
              <w:spacing w:line="360" w:lineRule="auto"/>
              <w:ind w:right="-141"/>
              <w:jc w:val="center"/>
              <w:rPr>
                <w:rFonts w:cs="Times New Roman"/>
                <w:b/>
                <w:color w:val="000000" w:themeColor="text1"/>
                <w:szCs w:val="20"/>
              </w:rPr>
            </w:pPr>
            <w:r>
              <w:rPr>
                <w:rFonts w:cs="Times New Roman"/>
                <w:b/>
                <w:color w:val="000000" w:themeColor="text1"/>
                <w:szCs w:val="20"/>
              </w:rPr>
              <w:t>№ п</w:t>
            </w:r>
            <w:r>
              <w:rPr>
                <w:rFonts w:cs="Times New Roman"/>
                <w:b/>
                <w:color w:val="000000" w:themeColor="text1"/>
                <w:szCs w:val="20"/>
                <w:lang w:val="en-US"/>
              </w:rPr>
              <w:t>\</w:t>
            </w:r>
            <w:r>
              <w:rPr>
                <w:rFonts w:cs="Times New Roman"/>
                <w:b/>
                <w:color w:val="000000" w:themeColor="text1"/>
                <w:szCs w:val="20"/>
              </w:rPr>
              <w:t>п</w:t>
            </w:r>
          </w:p>
        </w:tc>
        <w:tc>
          <w:tcPr>
            <w:tcW w:w="2352" w:type="dxa"/>
          </w:tcPr>
          <w:p w14:paraId="7DB7F11B" w14:textId="77777777" w:rsidR="00231369" w:rsidRDefault="00231369" w:rsidP="00231369">
            <w:pPr>
              <w:pStyle w:val="a6"/>
              <w:spacing w:line="360" w:lineRule="auto"/>
              <w:ind w:right="-141"/>
              <w:jc w:val="center"/>
              <w:rPr>
                <w:rFonts w:cs="Times New Roman"/>
                <w:b/>
                <w:color w:val="000000" w:themeColor="text1"/>
                <w:szCs w:val="20"/>
              </w:rPr>
            </w:pPr>
            <w:r>
              <w:rPr>
                <w:rFonts w:cs="Times New Roman"/>
                <w:b/>
                <w:color w:val="000000" w:themeColor="text1"/>
                <w:szCs w:val="20"/>
              </w:rPr>
              <w:t>Населенный пункт</w:t>
            </w:r>
          </w:p>
        </w:tc>
        <w:tc>
          <w:tcPr>
            <w:tcW w:w="1335" w:type="dxa"/>
          </w:tcPr>
          <w:p w14:paraId="14A98E13" w14:textId="77777777" w:rsidR="00231369" w:rsidRDefault="00231369" w:rsidP="00231369">
            <w:pPr>
              <w:pStyle w:val="a6"/>
              <w:spacing w:line="360" w:lineRule="auto"/>
              <w:ind w:right="-141"/>
              <w:jc w:val="center"/>
              <w:rPr>
                <w:rFonts w:cs="Times New Roman"/>
                <w:b/>
                <w:color w:val="000000" w:themeColor="text1"/>
                <w:szCs w:val="20"/>
              </w:rPr>
            </w:pPr>
            <w:r>
              <w:rPr>
                <w:rFonts w:cs="Times New Roman"/>
                <w:b/>
                <w:color w:val="000000" w:themeColor="text1"/>
                <w:szCs w:val="20"/>
              </w:rPr>
              <w:t>2017</w:t>
            </w:r>
          </w:p>
        </w:tc>
        <w:tc>
          <w:tcPr>
            <w:tcW w:w="1335" w:type="dxa"/>
          </w:tcPr>
          <w:p w14:paraId="47BC2CB8" w14:textId="77777777" w:rsidR="00231369" w:rsidRDefault="00231369" w:rsidP="00231369">
            <w:pPr>
              <w:pStyle w:val="a6"/>
              <w:spacing w:line="360" w:lineRule="auto"/>
              <w:ind w:right="-141"/>
              <w:jc w:val="center"/>
              <w:rPr>
                <w:rFonts w:cs="Times New Roman"/>
                <w:b/>
                <w:color w:val="000000" w:themeColor="text1"/>
                <w:szCs w:val="20"/>
              </w:rPr>
            </w:pPr>
            <w:r>
              <w:rPr>
                <w:rFonts w:cs="Times New Roman"/>
                <w:b/>
                <w:color w:val="000000" w:themeColor="text1"/>
                <w:szCs w:val="20"/>
              </w:rPr>
              <w:t>2018</w:t>
            </w:r>
          </w:p>
        </w:tc>
        <w:tc>
          <w:tcPr>
            <w:tcW w:w="1335" w:type="dxa"/>
          </w:tcPr>
          <w:p w14:paraId="190C6311" w14:textId="77777777" w:rsidR="00231369" w:rsidRDefault="00231369" w:rsidP="00231369">
            <w:pPr>
              <w:pStyle w:val="a6"/>
              <w:spacing w:line="360" w:lineRule="auto"/>
              <w:ind w:right="-141"/>
              <w:jc w:val="center"/>
              <w:rPr>
                <w:rFonts w:cs="Times New Roman"/>
                <w:b/>
                <w:color w:val="000000" w:themeColor="text1"/>
                <w:szCs w:val="20"/>
              </w:rPr>
            </w:pPr>
            <w:r>
              <w:rPr>
                <w:rFonts w:cs="Times New Roman"/>
                <w:b/>
                <w:color w:val="000000" w:themeColor="text1"/>
                <w:szCs w:val="20"/>
              </w:rPr>
              <w:t>2019</w:t>
            </w:r>
          </w:p>
        </w:tc>
        <w:tc>
          <w:tcPr>
            <w:tcW w:w="1335" w:type="dxa"/>
          </w:tcPr>
          <w:p w14:paraId="0B413CF3" w14:textId="77777777" w:rsidR="00231369" w:rsidRDefault="00231369" w:rsidP="00231369">
            <w:pPr>
              <w:pStyle w:val="a6"/>
              <w:spacing w:line="360" w:lineRule="auto"/>
              <w:ind w:right="-141"/>
              <w:jc w:val="center"/>
              <w:rPr>
                <w:rFonts w:cs="Times New Roman"/>
                <w:b/>
                <w:color w:val="000000" w:themeColor="text1"/>
                <w:szCs w:val="20"/>
              </w:rPr>
            </w:pPr>
            <w:r>
              <w:rPr>
                <w:rFonts w:cs="Times New Roman"/>
                <w:b/>
                <w:color w:val="000000" w:themeColor="text1"/>
                <w:szCs w:val="20"/>
              </w:rPr>
              <w:t>2020</w:t>
            </w:r>
          </w:p>
        </w:tc>
        <w:tc>
          <w:tcPr>
            <w:tcW w:w="1335" w:type="dxa"/>
          </w:tcPr>
          <w:p w14:paraId="60CBEB7A" w14:textId="77777777" w:rsidR="00231369" w:rsidRDefault="00231369" w:rsidP="00231369">
            <w:pPr>
              <w:pStyle w:val="a6"/>
              <w:spacing w:line="360" w:lineRule="auto"/>
              <w:ind w:right="-141"/>
              <w:jc w:val="center"/>
              <w:rPr>
                <w:rFonts w:cs="Times New Roman"/>
                <w:b/>
                <w:color w:val="000000" w:themeColor="text1"/>
                <w:szCs w:val="20"/>
              </w:rPr>
            </w:pPr>
            <w:r>
              <w:rPr>
                <w:rFonts w:cs="Times New Roman"/>
                <w:b/>
                <w:color w:val="000000" w:themeColor="text1"/>
                <w:szCs w:val="20"/>
              </w:rPr>
              <w:t>2021</w:t>
            </w:r>
          </w:p>
        </w:tc>
      </w:tr>
      <w:tr w:rsidR="00231369" w14:paraId="61435229" w14:textId="77777777" w:rsidTr="00231369">
        <w:tc>
          <w:tcPr>
            <w:tcW w:w="563" w:type="dxa"/>
          </w:tcPr>
          <w:p w14:paraId="75D515E4"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w:t>
            </w:r>
          </w:p>
        </w:tc>
        <w:tc>
          <w:tcPr>
            <w:tcW w:w="2352" w:type="dxa"/>
          </w:tcPr>
          <w:p w14:paraId="0AB5C909"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с. Березовка</w:t>
            </w:r>
          </w:p>
        </w:tc>
        <w:tc>
          <w:tcPr>
            <w:tcW w:w="1335" w:type="dxa"/>
          </w:tcPr>
          <w:p w14:paraId="7AEE25D3"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1171</w:t>
            </w:r>
          </w:p>
        </w:tc>
        <w:tc>
          <w:tcPr>
            <w:tcW w:w="1335" w:type="dxa"/>
          </w:tcPr>
          <w:p w14:paraId="1D2DFB67"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1151</w:t>
            </w:r>
          </w:p>
        </w:tc>
        <w:tc>
          <w:tcPr>
            <w:tcW w:w="1335" w:type="dxa"/>
          </w:tcPr>
          <w:p w14:paraId="081259B1"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1091</w:t>
            </w:r>
          </w:p>
        </w:tc>
        <w:tc>
          <w:tcPr>
            <w:tcW w:w="1335" w:type="dxa"/>
          </w:tcPr>
          <w:p w14:paraId="4307826A"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1061</w:t>
            </w:r>
          </w:p>
        </w:tc>
        <w:tc>
          <w:tcPr>
            <w:tcW w:w="1335" w:type="dxa"/>
          </w:tcPr>
          <w:p w14:paraId="1222EF4F"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1056</w:t>
            </w:r>
          </w:p>
        </w:tc>
      </w:tr>
      <w:tr w:rsidR="00231369" w14:paraId="4FA6F560" w14:textId="77777777" w:rsidTr="00231369">
        <w:tc>
          <w:tcPr>
            <w:tcW w:w="563" w:type="dxa"/>
          </w:tcPr>
          <w:p w14:paraId="6EB3CC07"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2.</w:t>
            </w:r>
          </w:p>
        </w:tc>
        <w:tc>
          <w:tcPr>
            <w:tcW w:w="2352" w:type="dxa"/>
          </w:tcPr>
          <w:p w14:paraId="02A72048"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с. Зеленовка</w:t>
            </w:r>
          </w:p>
        </w:tc>
        <w:tc>
          <w:tcPr>
            <w:tcW w:w="1335" w:type="dxa"/>
          </w:tcPr>
          <w:p w14:paraId="608E27D2"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562</w:t>
            </w:r>
          </w:p>
        </w:tc>
        <w:tc>
          <w:tcPr>
            <w:tcW w:w="1335" w:type="dxa"/>
          </w:tcPr>
          <w:p w14:paraId="489A8FF0"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559</w:t>
            </w:r>
          </w:p>
        </w:tc>
        <w:tc>
          <w:tcPr>
            <w:tcW w:w="1335" w:type="dxa"/>
          </w:tcPr>
          <w:p w14:paraId="6C90C333"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549</w:t>
            </w:r>
          </w:p>
        </w:tc>
        <w:tc>
          <w:tcPr>
            <w:tcW w:w="1335" w:type="dxa"/>
          </w:tcPr>
          <w:p w14:paraId="089D73A4"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535</w:t>
            </w:r>
          </w:p>
        </w:tc>
        <w:tc>
          <w:tcPr>
            <w:tcW w:w="1335" w:type="dxa"/>
          </w:tcPr>
          <w:p w14:paraId="1B6A14A6"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530</w:t>
            </w:r>
          </w:p>
        </w:tc>
      </w:tr>
      <w:tr w:rsidR="00231369" w14:paraId="1FE7CB5A" w14:textId="77777777" w:rsidTr="00231369">
        <w:tc>
          <w:tcPr>
            <w:tcW w:w="563" w:type="dxa"/>
          </w:tcPr>
          <w:p w14:paraId="5320523E"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3.</w:t>
            </w:r>
          </w:p>
        </w:tc>
        <w:tc>
          <w:tcPr>
            <w:tcW w:w="2352" w:type="dxa"/>
          </w:tcPr>
          <w:p w14:paraId="1A0003B8"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с. Хопер</w:t>
            </w:r>
          </w:p>
        </w:tc>
        <w:tc>
          <w:tcPr>
            <w:tcW w:w="1335" w:type="dxa"/>
          </w:tcPr>
          <w:p w14:paraId="0D9B729A"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670</w:t>
            </w:r>
          </w:p>
        </w:tc>
        <w:tc>
          <w:tcPr>
            <w:tcW w:w="1335" w:type="dxa"/>
          </w:tcPr>
          <w:p w14:paraId="1F883FBC"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668</w:t>
            </w:r>
          </w:p>
        </w:tc>
        <w:tc>
          <w:tcPr>
            <w:tcW w:w="1335" w:type="dxa"/>
          </w:tcPr>
          <w:p w14:paraId="4901D534"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654</w:t>
            </w:r>
          </w:p>
        </w:tc>
        <w:tc>
          <w:tcPr>
            <w:tcW w:w="1335" w:type="dxa"/>
          </w:tcPr>
          <w:p w14:paraId="665D17C9"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642</w:t>
            </w:r>
          </w:p>
        </w:tc>
        <w:tc>
          <w:tcPr>
            <w:tcW w:w="1335" w:type="dxa"/>
          </w:tcPr>
          <w:p w14:paraId="1C666971"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w:t>
            </w:r>
            <w:r>
              <w:rPr>
                <w:rFonts w:cs="Times New Roman"/>
                <w:bCs/>
                <w:color w:val="000000" w:themeColor="text1"/>
                <w:szCs w:val="20"/>
              </w:rPr>
              <w:t>5</w:t>
            </w:r>
            <w:r w:rsidRPr="00C2335B">
              <w:rPr>
                <w:rFonts w:cs="Times New Roman"/>
                <w:bCs/>
                <w:color w:val="000000" w:themeColor="text1"/>
                <w:szCs w:val="20"/>
              </w:rPr>
              <w:t>7</w:t>
            </w:r>
          </w:p>
        </w:tc>
      </w:tr>
      <w:tr w:rsidR="00231369" w14:paraId="2A8CD755" w14:textId="77777777" w:rsidTr="00231369">
        <w:tc>
          <w:tcPr>
            <w:tcW w:w="563" w:type="dxa"/>
          </w:tcPr>
          <w:p w14:paraId="1A70F11F"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4.</w:t>
            </w:r>
          </w:p>
        </w:tc>
        <w:tc>
          <w:tcPr>
            <w:tcW w:w="2352" w:type="dxa"/>
          </w:tcPr>
          <w:p w14:paraId="79DEF94A"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 xml:space="preserve">с. </w:t>
            </w:r>
            <w:proofErr w:type="spellStart"/>
            <w:r w:rsidRPr="00C2335B">
              <w:rPr>
                <w:rFonts w:cs="Times New Roman"/>
                <w:bCs/>
                <w:sz w:val="22"/>
                <w:szCs w:val="22"/>
              </w:rPr>
              <w:t>Дертево</w:t>
            </w:r>
            <w:proofErr w:type="spellEnd"/>
          </w:p>
        </w:tc>
        <w:tc>
          <w:tcPr>
            <w:tcW w:w="1335" w:type="dxa"/>
          </w:tcPr>
          <w:p w14:paraId="7A0E9393"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w:t>
            </w:r>
          </w:p>
        </w:tc>
        <w:tc>
          <w:tcPr>
            <w:tcW w:w="1335" w:type="dxa"/>
          </w:tcPr>
          <w:p w14:paraId="1C406CCF"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w:t>
            </w:r>
          </w:p>
        </w:tc>
        <w:tc>
          <w:tcPr>
            <w:tcW w:w="1335" w:type="dxa"/>
          </w:tcPr>
          <w:p w14:paraId="6E9B0528"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3</w:t>
            </w:r>
          </w:p>
        </w:tc>
        <w:tc>
          <w:tcPr>
            <w:tcW w:w="1335" w:type="dxa"/>
          </w:tcPr>
          <w:p w14:paraId="4C21C611"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w:t>
            </w:r>
          </w:p>
        </w:tc>
        <w:tc>
          <w:tcPr>
            <w:tcW w:w="1335" w:type="dxa"/>
          </w:tcPr>
          <w:p w14:paraId="46B861CD"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w:t>
            </w:r>
          </w:p>
        </w:tc>
      </w:tr>
      <w:tr w:rsidR="00231369" w14:paraId="7128B21A" w14:textId="77777777" w:rsidTr="00231369">
        <w:tc>
          <w:tcPr>
            <w:tcW w:w="563" w:type="dxa"/>
          </w:tcPr>
          <w:p w14:paraId="782D93E5"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w:t>
            </w:r>
          </w:p>
        </w:tc>
        <w:tc>
          <w:tcPr>
            <w:tcW w:w="2352" w:type="dxa"/>
          </w:tcPr>
          <w:p w14:paraId="078FA4FE"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п. Лесной</w:t>
            </w:r>
          </w:p>
        </w:tc>
        <w:tc>
          <w:tcPr>
            <w:tcW w:w="1335" w:type="dxa"/>
          </w:tcPr>
          <w:p w14:paraId="2CB94DDC"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216</w:t>
            </w:r>
          </w:p>
        </w:tc>
        <w:tc>
          <w:tcPr>
            <w:tcW w:w="1335" w:type="dxa"/>
          </w:tcPr>
          <w:p w14:paraId="5BECC37E"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214</w:t>
            </w:r>
          </w:p>
        </w:tc>
        <w:tc>
          <w:tcPr>
            <w:tcW w:w="1335" w:type="dxa"/>
          </w:tcPr>
          <w:p w14:paraId="2514990F"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205</w:t>
            </w:r>
          </w:p>
        </w:tc>
        <w:tc>
          <w:tcPr>
            <w:tcW w:w="1335" w:type="dxa"/>
          </w:tcPr>
          <w:p w14:paraId="22409796"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200</w:t>
            </w:r>
          </w:p>
        </w:tc>
        <w:tc>
          <w:tcPr>
            <w:tcW w:w="1335" w:type="dxa"/>
          </w:tcPr>
          <w:p w14:paraId="230425BE"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198</w:t>
            </w:r>
          </w:p>
        </w:tc>
      </w:tr>
      <w:tr w:rsidR="00231369" w14:paraId="45D96C7B" w14:textId="77777777" w:rsidTr="00231369">
        <w:tc>
          <w:tcPr>
            <w:tcW w:w="563" w:type="dxa"/>
          </w:tcPr>
          <w:p w14:paraId="4145859C"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w:t>
            </w:r>
          </w:p>
        </w:tc>
        <w:tc>
          <w:tcPr>
            <w:tcW w:w="2352" w:type="dxa"/>
          </w:tcPr>
          <w:p w14:paraId="23237662"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п. Горелый</w:t>
            </w:r>
          </w:p>
        </w:tc>
        <w:tc>
          <w:tcPr>
            <w:tcW w:w="1335" w:type="dxa"/>
          </w:tcPr>
          <w:p w14:paraId="228156BC"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90</w:t>
            </w:r>
          </w:p>
        </w:tc>
        <w:tc>
          <w:tcPr>
            <w:tcW w:w="1335" w:type="dxa"/>
          </w:tcPr>
          <w:p w14:paraId="56E92890"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86</w:t>
            </w:r>
          </w:p>
        </w:tc>
        <w:tc>
          <w:tcPr>
            <w:tcW w:w="1335" w:type="dxa"/>
          </w:tcPr>
          <w:p w14:paraId="49C5F3FA"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84</w:t>
            </w:r>
          </w:p>
        </w:tc>
        <w:tc>
          <w:tcPr>
            <w:tcW w:w="1335" w:type="dxa"/>
          </w:tcPr>
          <w:p w14:paraId="4A2DAB97"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78</w:t>
            </w:r>
          </w:p>
        </w:tc>
        <w:tc>
          <w:tcPr>
            <w:tcW w:w="1335" w:type="dxa"/>
          </w:tcPr>
          <w:p w14:paraId="551C9DAA"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76</w:t>
            </w:r>
          </w:p>
        </w:tc>
      </w:tr>
      <w:tr w:rsidR="00231369" w14:paraId="26FE65CA" w14:textId="77777777" w:rsidTr="00231369">
        <w:tc>
          <w:tcPr>
            <w:tcW w:w="563" w:type="dxa"/>
          </w:tcPr>
          <w:p w14:paraId="41238FD6"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7.</w:t>
            </w:r>
          </w:p>
        </w:tc>
        <w:tc>
          <w:tcPr>
            <w:tcW w:w="2352" w:type="dxa"/>
          </w:tcPr>
          <w:p w14:paraId="0C51E6D4"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 xml:space="preserve">ж/ст. </w:t>
            </w:r>
            <w:proofErr w:type="spellStart"/>
            <w:r w:rsidRPr="00C2335B">
              <w:rPr>
                <w:rFonts w:cs="Times New Roman"/>
                <w:bCs/>
                <w:sz w:val="22"/>
                <w:szCs w:val="22"/>
              </w:rPr>
              <w:t>Скрябино</w:t>
            </w:r>
            <w:proofErr w:type="spellEnd"/>
          </w:p>
        </w:tc>
        <w:tc>
          <w:tcPr>
            <w:tcW w:w="1335" w:type="dxa"/>
          </w:tcPr>
          <w:p w14:paraId="3D10FD93"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41</w:t>
            </w:r>
          </w:p>
        </w:tc>
        <w:tc>
          <w:tcPr>
            <w:tcW w:w="1335" w:type="dxa"/>
          </w:tcPr>
          <w:p w14:paraId="4FDCD0D6"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41</w:t>
            </w:r>
          </w:p>
        </w:tc>
        <w:tc>
          <w:tcPr>
            <w:tcW w:w="1335" w:type="dxa"/>
          </w:tcPr>
          <w:p w14:paraId="654472D0"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39</w:t>
            </w:r>
          </w:p>
        </w:tc>
        <w:tc>
          <w:tcPr>
            <w:tcW w:w="1335" w:type="dxa"/>
          </w:tcPr>
          <w:p w14:paraId="0DF583EF"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34</w:t>
            </w:r>
          </w:p>
        </w:tc>
        <w:tc>
          <w:tcPr>
            <w:tcW w:w="1335" w:type="dxa"/>
          </w:tcPr>
          <w:p w14:paraId="1ED330A8"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28</w:t>
            </w:r>
          </w:p>
        </w:tc>
      </w:tr>
      <w:tr w:rsidR="00231369" w14:paraId="4A2A04C4" w14:textId="77777777" w:rsidTr="00231369">
        <w:tc>
          <w:tcPr>
            <w:tcW w:w="563" w:type="dxa"/>
          </w:tcPr>
          <w:p w14:paraId="0893B82C"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8.</w:t>
            </w:r>
          </w:p>
        </w:tc>
        <w:tc>
          <w:tcPr>
            <w:tcW w:w="2352" w:type="dxa"/>
          </w:tcPr>
          <w:p w14:paraId="260D35E5"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 xml:space="preserve">д. </w:t>
            </w:r>
            <w:proofErr w:type="spellStart"/>
            <w:r w:rsidRPr="00C2335B">
              <w:rPr>
                <w:rFonts w:cs="Times New Roman"/>
                <w:bCs/>
                <w:sz w:val="22"/>
                <w:szCs w:val="22"/>
              </w:rPr>
              <w:t>Соколинка</w:t>
            </w:r>
            <w:proofErr w:type="spellEnd"/>
          </w:p>
        </w:tc>
        <w:tc>
          <w:tcPr>
            <w:tcW w:w="1335" w:type="dxa"/>
          </w:tcPr>
          <w:p w14:paraId="63D957B9"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14</w:t>
            </w:r>
          </w:p>
        </w:tc>
        <w:tc>
          <w:tcPr>
            <w:tcW w:w="1335" w:type="dxa"/>
          </w:tcPr>
          <w:p w14:paraId="240743A1"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12</w:t>
            </w:r>
          </w:p>
        </w:tc>
        <w:tc>
          <w:tcPr>
            <w:tcW w:w="1335" w:type="dxa"/>
          </w:tcPr>
          <w:p w14:paraId="45BA2EC9"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w:t>
            </w:r>
          </w:p>
        </w:tc>
        <w:tc>
          <w:tcPr>
            <w:tcW w:w="1335" w:type="dxa"/>
          </w:tcPr>
          <w:p w14:paraId="12A1B0CF"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5</w:t>
            </w:r>
          </w:p>
        </w:tc>
        <w:tc>
          <w:tcPr>
            <w:tcW w:w="1335" w:type="dxa"/>
          </w:tcPr>
          <w:p w14:paraId="6008BC3B"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6</w:t>
            </w:r>
          </w:p>
        </w:tc>
      </w:tr>
      <w:tr w:rsidR="00231369" w14:paraId="0BC5E13C" w14:textId="77777777" w:rsidTr="00231369">
        <w:tc>
          <w:tcPr>
            <w:tcW w:w="563" w:type="dxa"/>
          </w:tcPr>
          <w:p w14:paraId="4905AB2B"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9.</w:t>
            </w:r>
          </w:p>
        </w:tc>
        <w:tc>
          <w:tcPr>
            <w:tcW w:w="2352" w:type="dxa"/>
          </w:tcPr>
          <w:p w14:paraId="798473E6"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sz w:val="22"/>
                <w:szCs w:val="22"/>
              </w:rPr>
              <w:t xml:space="preserve">д. </w:t>
            </w:r>
            <w:proofErr w:type="spellStart"/>
            <w:r w:rsidRPr="00C2335B">
              <w:rPr>
                <w:rFonts w:cs="Times New Roman"/>
                <w:bCs/>
                <w:sz w:val="22"/>
                <w:szCs w:val="22"/>
              </w:rPr>
              <w:t>Алферьевка</w:t>
            </w:r>
            <w:proofErr w:type="spellEnd"/>
          </w:p>
        </w:tc>
        <w:tc>
          <w:tcPr>
            <w:tcW w:w="1335" w:type="dxa"/>
          </w:tcPr>
          <w:p w14:paraId="695F323E"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106</w:t>
            </w:r>
          </w:p>
        </w:tc>
        <w:tc>
          <w:tcPr>
            <w:tcW w:w="1335" w:type="dxa"/>
          </w:tcPr>
          <w:p w14:paraId="04175FC0"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102</w:t>
            </w:r>
          </w:p>
        </w:tc>
        <w:tc>
          <w:tcPr>
            <w:tcW w:w="1335" w:type="dxa"/>
          </w:tcPr>
          <w:p w14:paraId="0FC0F975"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100</w:t>
            </w:r>
          </w:p>
        </w:tc>
        <w:tc>
          <w:tcPr>
            <w:tcW w:w="1335" w:type="dxa"/>
          </w:tcPr>
          <w:p w14:paraId="792EB386"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94</w:t>
            </w:r>
          </w:p>
        </w:tc>
        <w:tc>
          <w:tcPr>
            <w:tcW w:w="1335" w:type="dxa"/>
          </w:tcPr>
          <w:p w14:paraId="0FAA1A76" w14:textId="77777777" w:rsidR="00231369" w:rsidRPr="00C2335B" w:rsidRDefault="00231369" w:rsidP="00231369">
            <w:pPr>
              <w:pStyle w:val="a6"/>
              <w:spacing w:line="360" w:lineRule="auto"/>
              <w:ind w:right="-141"/>
              <w:jc w:val="center"/>
              <w:rPr>
                <w:rFonts w:cs="Times New Roman"/>
                <w:bCs/>
                <w:color w:val="000000" w:themeColor="text1"/>
                <w:szCs w:val="20"/>
              </w:rPr>
            </w:pPr>
            <w:r w:rsidRPr="00C2335B">
              <w:rPr>
                <w:rFonts w:cs="Times New Roman"/>
                <w:bCs/>
                <w:color w:val="000000" w:themeColor="text1"/>
                <w:szCs w:val="20"/>
              </w:rPr>
              <w:t>89</w:t>
            </w:r>
          </w:p>
        </w:tc>
      </w:tr>
      <w:tr w:rsidR="00231369" w14:paraId="1CEE4533" w14:textId="77777777" w:rsidTr="00231369">
        <w:tc>
          <w:tcPr>
            <w:tcW w:w="563" w:type="dxa"/>
          </w:tcPr>
          <w:p w14:paraId="415E6F66" w14:textId="77777777" w:rsidR="00231369" w:rsidRPr="00C2335B" w:rsidRDefault="00231369" w:rsidP="00231369">
            <w:pPr>
              <w:pStyle w:val="a6"/>
              <w:spacing w:line="360" w:lineRule="auto"/>
              <w:ind w:right="-141"/>
              <w:jc w:val="center"/>
              <w:rPr>
                <w:rFonts w:cs="Times New Roman"/>
                <w:bCs/>
                <w:color w:val="000000" w:themeColor="text1"/>
                <w:szCs w:val="20"/>
              </w:rPr>
            </w:pPr>
          </w:p>
        </w:tc>
        <w:tc>
          <w:tcPr>
            <w:tcW w:w="2352" w:type="dxa"/>
          </w:tcPr>
          <w:p w14:paraId="5EE46329" w14:textId="77777777" w:rsidR="00231369" w:rsidRPr="00C2335B" w:rsidRDefault="00231369" w:rsidP="00231369">
            <w:pPr>
              <w:pStyle w:val="a6"/>
              <w:spacing w:line="360" w:lineRule="auto"/>
              <w:ind w:right="-141"/>
              <w:jc w:val="center"/>
              <w:rPr>
                <w:rFonts w:cs="Times New Roman"/>
                <w:b/>
                <w:sz w:val="22"/>
                <w:szCs w:val="22"/>
              </w:rPr>
            </w:pPr>
            <w:r w:rsidRPr="00C2335B">
              <w:rPr>
                <w:rFonts w:cs="Times New Roman"/>
                <w:b/>
                <w:sz w:val="22"/>
                <w:szCs w:val="22"/>
              </w:rPr>
              <w:t>Итого</w:t>
            </w:r>
          </w:p>
        </w:tc>
        <w:tc>
          <w:tcPr>
            <w:tcW w:w="1335" w:type="dxa"/>
          </w:tcPr>
          <w:p w14:paraId="7ABD0431" w14:textId="40B43F02" w:rsidR="00231369" w:rsidRPr="00C2335B" w:rsidRDefault="00303FFD" w:rsidP="00231369">
            <w:pPr>
              <w:pStyle w:val="a6"/>
              <w:spacing w:line="360" w:lineRule="auto"/>
              <w:ind w:right="-141"/>
              <w:jc w:val="center"/>
              <w:rPr>
                <w:rFonts w:cs="Times New Roman"/>
                <w:bCs/>
                <w:color w:val="000000" w:themeColor="text1"/>
                <w:szCs w:val="20"/>
              </w:rPr>
            </w:pPr>
            <w:r w:rsidRPr="00303FFD">
              <w:t>2875</w:t>
            </w:r>
          </w:p>
        </w:tc>
        <w:tc>
          <w:tcPr>
            <w:tcW w:w="1335" w:type="dxa"/>
          </w:tcPr>
          <w:p w14:paraId="4056C602" w14:textId="77777777" w:rsidR="00231369" w:rsidRPr="00C2335B" w:rsidRDefault="00231369" w:rsidP="00231369">
            <w:pPr>
              <w:pStyle w:val="a6"/>
              <w:spacing w:line="360" w:lineRule="auto"/>
              <w:ind w:right="-141"/>
              <w:jc w:val="center"/>
              <w:rPr>
                <w:rFonts w:cs="Times New Roman"/>
                <w:bCs/>
                <w:color w:val="000000" w:themeColor="text1"/>
                <w:szCs w:val="20"/>
              </w:rPr>
            </w:pPr>
            <w:r>
              <w:rPr>
                <w:rFonts w:cs="Times New Roman"/>
                <w:bCs/>
                <w:color w:val="000000" w:themeColor="text1"/>
                <w:szCs w:val="20"/>
              </w:rPr>
              <w:t>2838</w:t>
            </w:r>
          </w:p>
        </w:tc>
        <w:tc>
          <w:tcPr>
            <w:tcW w:w="1335" w:type="dxa"/>
          </w:tcPr>
          <w:p w14:paraId="5BF71E74" w14:textId="77777777" w:rsidR="00231369" w:rsidRPr="00C2335B" w:rsidRDefault="00231369" w:rsidP="00231369">
            <w:pPr>
              <w:pStyle w:val="a6"/>
              <w:spacing w:line="360" w:lineRule="auto"/>
              <w:ind w:right="-141"/>
              <w:jc w:val="center"/>
              <w:rPr>
                <w:rFonts w:cs="Times New Roman"/>
                <w:bCs/>
                <w:color w:val="000000" w:themeColor="text1"/>
                <w:szCs w:val="20"/>
              </w:rPr>
            </w:pPr>
            <w:r>
              <w:rPr>
                <w:rFonts w:cs="Times New Roman"/>
                <w:bCs/>
                <w:color w:val="000000" w:themeColor="text1"/>
                <w:szCs w:val="20"/>
              </w:rPr>
              <w:t>2731</w:t>
            </w:r>
          </w:p>
        </w:tc>
        <w:tc>
          <w:tcPr>
            <w:tcW w:w="1335" w:type="dxa"/>
          </w:tcPr>
          <w:p w14:paraId="32583F47" w14:textId="77777777" w:rsidR="00231369" w:rsidRPr="00C2335B" w:rsidRDefault="00231369" w:rsidP="00231369">
            <w:pPr>
              <w:pStyle w:val="a6"/>
              <w:spacing w:line="360" w:lineRule="auto"/>
              <w:ind w:right="-141"/>
              <w:jc w:val="center"/>
              <w:rPr>
                <w:rFonts w:cs="Times New Roman"/>
                <w:bCs/>
                <w:color w:val="000000" w:themeColor="text1"/>
                <w:szCs w:val="20"/>
              </w:rPr>
            </w:pPr>
            <w:r>
              <w:rPr>
                <w:rFonts w:cs="Times New Roman"/>
                <w:bCs/>
                <w:color w:val="000000" w:themeColor="text1"/>
                <w:szCs w:val="20"/>
              </w:rPr>
              <w:t>2650</w:t>
            </w:r>
          </w:p>
        </w:tc>
        <w:tc>
          <w:tcPr>
            <w:tcW w:w="1335" w:type="dxa"/>
          </w:tcPr>
          <w:p w14:paraId="7E805949" w14:textId="77777777" w:rsidR="00231369" w:rsidRPr="00C2335B" w:rsidRDefault="00231369" w:rsidP="00231369">
            <w:pPr>
              <w:pStyle w:val="a6"/>
              <w:spacing w:line="360" w:lineRule="auto"/>
              <w:ind w:right="-141"/>
              <w:jc w:val="center"/>
              <w:rPr>
                <w:rFonts w:cs="Times New Roman"/>
                <w:bCs/>
                <w:color w:val="000000" w:themeColor="text1"/>
                <w:szCs w:val="20"/>
              </w:rPr>
            </w:pPr>
            <w:r>
              <w:rPr>
                <w:rFonts w:cs="Times New Roman"/>
                <w:bCs/>
                <w:color w:val="000000" w:themeColor="text1"/>
                <w:szCs w:val="20"/>
              </w:rPr>
              <w:t>2641</w:t>
            </w:r>
          </w:p>
        </w:tc>
      </w:tr>
    </w:tbl>
    <w:p w14:paraId="5CC992D8" w14:textId="77777777" w:rsidR="007803B5" w:rsidRDefault="007803B5" w:rsidP="00231369">
      <w:pPr>
        <w:tabs>
          <w:tab w:val="left" w:pos="600"/>
        </w:tabs>
        <w:spacing w:line="276" w:lineRule="auto"/>
        <w:ind w:firstLine="539"/>
        <w:jc w:val="center"/>
        <w:rPr>
          <w:b/>
          <w:color w:val="000000"/>
        </w:rPr>
      </w:pPr>
    </w:p>
    <w:p w14:paraId="7B1EF406" w14:textId="77777777" w:rsidR="008F3A6A" w:rsidRDefault="008F3A6A" w:rsidP="00231369">
      <w:pPr>
        <w:tabs>
          <w:tab w:val="left" w:pos="600"/>
        </w:tabs>
        <w:spacing w:line="276" w:lineRule="auto"/>
        <w:ind w:firstLine="539"/>
        <w:jc w:val="center"/>
        <w:rPr>
          <w:b/>
          <w:color w:val="000000"/>
        </w:rPr>
      </w:pPr>
    </w:p>
    <w:p w14:paraId="07277BED" w14:textId="0C88E752" w:rsidR="00231369" w:rsidRDefault="00231369" w:rsidP="00231369">
      <w:pPr>
        <w:tabs>
          <w:tab w:val="left" w:pos="600"/>
        </w:tabs>
        <w:spacing w:line="276" w:lineRule="auto"/>
        <w:ind w:firstLine="539"/>
        <w:jc w:val="center"/>
        <w:rPr>
          <w:b/>
          <w:color w:val="000000"/>
        </w:rPr>
      </w:pPr>
      <w:r>
        <w:rPr>
          <w:b/>
          <w:color w:val="000000"/>
        </w:rPr>
        <w:t>Д</w:t>
      </w:r>
      <w:r w:rsidRPr="00714E43">
        <w:rPr>
          <w:b/>
          <w:color w:val="000000"/>
        </w:rPr>
        <w:t>инамик</w:t>
      </w:r>
      <w:r>
        <w:rPr>
          <w:b/>
          <w:color w:val="000000"/>
        </w:rPr>
        <w:t>а</w:t>
      </w:r>
      <w:r w:rsidRPr="00714E43">
        <w:rPr>
          <w:b/>
          <w:color w:val="000000"/>
        </w:rPr>
        <w:t xml:space="preserve"> численности населения</w:t>
      </w:r>
      <w:r>
        <w:rPr>
          <w:b/>
          <w:color w:val="000000"/>
        </w:rPr>
        <w:t xml:space="preserve"> </w:t>
      </w:r>
      <w:r w:rsidRPr="00714E43">
        <w:rPr>
          <w:b/>
          <w:color w:val="000000"/>
        </w:rPr>
        <w:t xml:space="preserve">за период </w:t>
      </w:r>
      <w:r>
        <w:rPr>
          <w:b/>
          <w:color w:val="000000"/>
        </w:rPr>
        <w:t xml:space="preserve">с </w:t>
      </w:r>
      <w:r w:rsidRPr="00714E43">
        <w:rPr>
          <w:b/>
          <w:color w:val="000000"/>
        </w:rPr>
        <w:t>201</w:t>
      </w:r>
      <w:r>
        <w:rPr>
          <w:b/>
          <w:color w:val="000000"/>
        </w:rPr>
        <w:t>7</w:t>
      </w:r>
      <w:r w:rsidRPr="00714E43">
        <w:rPr>
          <w:b/>
          <w:color w:val="000000"/>
        </w:rPr>
        <w:t xml:space="preserve"> </w:t>
      </w:r>
      <w:r>
        <w:rPr>
          <w:b/>
          <w:color w:val="000000"/>
        </w:rPr>
        <w:t>по</w:t>
      </w:r>
      <w:r w:rsidRPr="00714E43">
        <w:rPr>
          <w:b/>
          <w:color w:val="000000"/>
        </w:rPr>
        <w:t xml:space="preserve"> 202</w:t>
      </w:r>
      <w:r>
        <w:rPr>
          <w:b/>
          <w:color w:val="000000"/>
        </w:rPr>
        <w:t>1</w:t>
      </w:r>
      <w:r w:rsidRPr="00714E43">
        <w:rPr>
          <w:b/>
          <w:color w:val="000000"/>
        </w:rPr>
        <w:t xml:space="preserve"> гг.</w:t>
      </w:r>
    </w:p>
    <w:p w14:paraId="4D664B96" w14:textId="77777777" w:rsidR="00231369" w:rsidRPr="00714E43" w:rsidRDefault="00231369" w:rsidP="00231369">
      <w:pPr>
        <w:tabs>
          <w:tab w:val="left" w:pos="600"/>
        </w:tabs>
        <w:spacing w:line="276" w:lineRule="auto"/>
        <w:ind w:firstLine="539"/>
        <w:jc w:val="center"/>
        <w:rPr>
          <w:b/>
          <w:color w:val="000000"/>
        </w:rPr>
      </w:pPr>
    </w:p>
    <w:p w14:paraId="7B7FE9B8" w14:textId="4284DBB2" w:rsidR="004C2E79" w:rsidRDefault="00231369" w:rsidP="004C2E79">
      <w:pPr>
        <w:pStyle w:val="a6"/>
        <w:spacing w:line="360" w:lineRule="auto"/>
        <w:ind w:left="-567" w:right="-1" w:firstLine="567"/>
        <w:jc w:val="center"/>
        <w:rPr>
          <w:rFonts w:cs="Times New Roman"/>
          <w:b/>
          <w:szCs w:val="20"/>
        </w:rPr>
      </w:pPr>
      <w:r>
        <w:rPr>
          <w:noProof/>
        </w:rPr>
        <w:drawing>
          <wp:inline distT="0" distB="0" distL="0" distR="0" wp14:anchorId="7DED25FC" wp14:editId="12025F67">
            <wp:extent cx="4572000" cy="2743200"/>
            <wp:effectExtent l="0" t="0" r="0" b="0"/>
            <wp:docPr id="10" name="Диаграмма 10">
              <a:extLst xmlns:a="http://schemas.openxmlformats.org/drawingml/2006/main">
                <a:ext uri="{FF2B5EF4-FFF2-40B4-BE49-F238E27FC236}">
                  <a16:creationId xmlns:a16="http://schemas.microsoft.com/office/drawing/2014/main" id="{F29E2B23-B640-48BB-AC40-8E67C20950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C8BC11" w14:textId="7AEB8C0A" w:rsidR="00231369" w:rsidRDefault="00231369" w:rsidP="005C275D">
      <w:pPr>
        <w:tabs>
          <w:tab w:val="left" w:pos="600"/>
        </w:tabs>
        <w:spacing w:line="276" w:lineRule="auto"/>
      </w:pPr>
      <w:r w:rsidRPr="00303FFD">
        <w:t>По состоянию на 01.01.20</w:t>
      </w:r>
      <w:r w:rsidR="00317BA3" w:rsidRPr="00303FFD">
        <w:t>17</w:t>
      </w:r>
      <w:r w:rsidRPr="00303FFD">
        <w:t xml:space="preserve"> года численность населения составляла 2</w:t>
      </w:r>
      <w:r w:rsidR="00317BA3" w:rsidRPr="00303FFD">
        <w:t>875</w:t>
      </w:r>
      <w:r w:rsidRPr="00303FFD">
        <w:t xml:space="preserve"> человека</w:t>
      </w:r>
      <w:r w:rsidR="00317BA3" w:rsidRPr="00303FFD">
        <w:t xml:space="preserve">. </w:t>
      </w:r>
      <w:r w:rsidRPr="00303FFD">
        <w:t xml:space="preserve">За </w:t>
      </w:r>
      <w:r w:rsidR="00317BA3" w:rsidRPr="00303FFD">
        <w:t>5</w:t>
      </w:r>
      <w:r w:rsidRPr="00303FFD">
        <w:t xml:space="preserve"> лет она уменьшилась на </w:t>
      </w:r>
      <w:r w:rsidR="00317BA3" w:rsidRPr="00303FFD">
        <w:t>234</w:t>
      </w:r>
      <w:r w:rsidRPr="00303FFD">
        <w:t xml:space="preserve"> человек, и на 01.01.202</w:t>
      </w:r>
      <w:r w:rsidR="00317BA3" w:rsidRPr="00303FFD">
        <w:t>1</w:t>
      </w:r>
      <w:r w:rsidRPr="00303FFD">
        <w:t xml:space="preserve"> года данный показатель составил </w:t>
      </w:r>
      <w:r w:rsidR="00317BA3" w:rsidRPr="00303FFD">
        <w:t>2641</w:t>
      </w:r>
      <w:r w:rsidRPr="00303FFD">
        <w:t xml:space="preserve"> человек</w:t>
      </w:r>
      <w:r w:rsidR="00884F57" w:rsidRPr="00303FFD">
        <w:t xml:space="preserve">. </w:t>
      </w:r>
      <w:r w:rsidRPr="00303FFD">
        <w:t>По отношению к предыдущему (20</w:t>
      </w:r>
      <w:r w:rsidR="00884F57" w:rsidRPr="00303FFD">
        <w:t>20</w:t>
      </w:r>
      <w:r w:rsidRPr="00303FFD">
        <w:t xml:space="preserve">) году численность уменьшилась на </w:t>
      </w:r>
      <w:r w:rsidR="00ED0EE7" w:rsidRPr="00303FFD">
        <w:t>9</w:t>
      </w:r>
      <w:r w:rsidRPr="00303FFD">
        <w:t xml:space="preserve"> человек.</w:t>
      </w:r>
    </w:p>
    <w:p w14:paraId="233AF116" w14:textId="7FFD0969" w:rsidR="00ED0EE7" w:rsidRPr="00C222D5" w:rsidRDefault="00ED0EE7" w:rsidP="005C275D">
      <w:pPr>
        <w:spacing w:line="276" w:lineRule="auto"/>
      </w:pPr>
      <w:r w:rsidRPr="00C222D5">
        <w:t xml:space="preserve">Анализируя </w:t>
      </w:r>
      <w:r w:rsidRPr="00B942C4">
        <w:t xml:space="preserve">данные таблицы </w:t>
      </w:r>
      <w:r>
        <w:t>2.5.1-2</w:t>
      </w:r>
      <w:r w:rsidRPr="00B942C4">
        <w:t>,</w:t>
      </w:r>
      <w:r w:rsidRPr="00C222D5">
        <w:t xml:space="preserve"> можно сделать вывод о том, что демографическая ситуация в поселении остается непростой, и в целом, характерна всероссийской тенденции.</w:t>
      </w:r>
    </w:p>
    <w:p w14:paraId="273F8EF1" w14:textId="77777777" w:rsidR="00ED0EE7" w:rsidRPr="001D2117" w:rsidRDefault="00ED0EE7" w:rsidP="005C275D">
      <w:pPr>
        <w:suppressAutoHyphens/>
        <w:spacing w:line="276" w:lineRule="auto"/>
      </w:pPr>
      <w:r w:rsidRPr="001D2117">
        <w:t>Для изучения интенсивности воспроизводства населения используются относительные показатели естественного движения населения, которые исчисляются как отношение числа демографических событий за календарный год к среднегодовой численности всего населения или его части. Они выражаются в промилле ‰ и характеризуют уровень явления в расчете на 1000 чел.</w:t>
      </w:r>
    </w:p>
    <w:p w14:paraId="4C5B84FF" w14:textId="2FB8A453" w:rsidR="00ED0EE7" w:rsidRPr="00754465" w:rsidRDefault="00ED0EE7" w:rsidP="005C275D">
      <w:pPr>
        <w:suppressAutoHyphens/>
        <w:spacing w:line="276" w:lineRule="auto"/>
      </w:pPr>
      <w:r w:rsidRPr="001D2117">
        <w:t xml:space="preserve">Основными факторами, определяющими численность населения, является естественное движение (естественный прирост-убыль) населения, складывающееся из показателей рождаемости и смертности, и механическое движение </w:t>
      </w:r>
      <w:r w:rsidRPr="00754465">
        <w:t>населения (миграция)</w:t>
      </w:r>
      <w:r w:rsidRPr="003D4169">
        <w:rPr>
          <w:color w:val="FF0000"/>
        </w:rPr>
        <w:t xml:space="preserve"> </w:t>
      </w:r>
      <w:r w:rsidRPr="008F059C">
        <w:t xml:space="preserve">(таблица </w:t>
      </w:r>
      <w:r w:rsidR="008F059C" w:rsidRPr="008F059C">
        <w:t>2.5.1-3</w:t>
      </w:r>
      <w:r w:rsidRPr="008F059C">
        <w:t>).</w:t>
      </w:r>
    </w:p>
    <w:p w14:paraId="5282FB85" w14:textId="77777777" w:rsidR="00E316F6" w:rsidRPr="00E548E1" w:rsidRDefault="00E316F6" w:rsidP="005C275D">
      <w:pPr>
        <w:spacing w:line="276" w:lineRule="auto"/>
        <w:rPr>
          <w:u w:val="single"/>
        </w:rPr>
      </w:pPr>
      <w:r w:rsidRPr="00E548E1">
        <w:rPr>
          <w:u w:val="single"/>
        </w:rPr>
        <w:t>Рождаемость и смертность</w:t>
      </w:r>
    </w:p>
    <w:p w14:paraId="50C56F28" w14:textId="52AEC111" w:rsidR="00BB1C55" w:rsidRPr="00124C6E" w:rsidRDefault="00E316F6" w:rsidP="00BB1C55">
      <w:pPr>
        <w:spacing w:line="276" w:lineRule="auto"/>
        <w:ind w:firstLine="540"/>
        <w:rPr>
          <w:color w:val="000000" w:themeColor="text1"/>
          <w:szCs w:val="24"/>
        </w:rPr>
      </w:pPr>
      <w:r w:rsidRPr="00366413">
        <w:t>Воспроизводство населения, как процесс замещения поколений является определяющим фактором изменения динамики численности населения. В рассматриваемый период (2017-2021 гг.) показатели рождаемости оставались относительно низкими. В 201</w:t>
      </w:r>
      <w:r w:rsidR="008D3FE7">
        <w:t>7</w:t>
      </w:r>
      <w:r w:rsidRPr="00366413">
        <w:t xml:space="preserve"> году в </w:t>
      </w:r>
      <w:r w:rsidR="008D3FE7">
        <w:t>Березовском</w:t>
      </w:r>
      <w:r w:rsidRPr="00366413">
        <w:t xml:space="preserve"> сельсовете родилось </w:t>
      </w:r>
      <w:r w:rsidR="00366413" w:rsidRPr="00366413">
        <w:t>6</w:t>
      </w:r>
      <w:r w:rsidRPr="00366413">
        <w:t xml:space="preserve"> детей. Этот же показатель в</w:t>
      </w:r>
      <w:r w:rsidR="00366413" w:rsidRPr="00366413">
        <w:t xml:space="preserve"> </w:t>
      </w:r>
      <w:r w:rsidRPr="00366413">
        <w:t>20</w:t>
      </w:r>
      <w:r w:rsidR="00366413" w:rsidRPr="00366413">
        <w:t>21</w:t>
      </w:r>
      <w:r w:rsidRPr="00366413">
        <w:t xml:space="preserve"> г.</w:t>
      </w:r>
      <w:r w:rsidR="00366413">
        <w:t xml:space="preserve"> </w:t>
      </w:r>
      <w:r w:rsidR="00366413" w:rsidRPr="00366413">
        <w:t>с</w:t>
      </w:r>
      <w:r w:rsidRPr="00366413">
        <w:t>оставил</w:t>
      </w:r>
      <w:r w:rsidR="00366413" w:rsidRPr="00366413">
        <w:t xml:space="preserve"> </w:t>
      </w:r>
      <w:r w:rsidRPr="00366413">
        <w:t xml:space="preserve">5 человек. </w:t>
      </w:r>
      <w:r w:rsidR="00BB1C55" w:rsidRPr="001C530F">
        <w:rPr>
          <w:color w:val="000000" w:themeColor="text1"/>
          <w:szCs w:val="24"/>
        </w:rPr>
        <w:t xml:space="preserve">Общий коэффициент рождаемости изменился с </w:t>
      </w:r>
      <w:r w:rsidR="001C530F" w:rsidRPr="001C530F">
        <w:rPr>
          <w:color w:val="000000" w:themeColor="text1"/>
          <w:szCs w:val="24"/>
        </w:rPr>
        <w:t>2,1</w:t>
      </w:r>
      <w:r w:rsidR="00BB1C55" w:rsidRPr="001C530F">
        <w:rPr>
          <w:color w:val="000000" w:themeColor="text1"/>
          <w:szCs w:val="24"/>
        </w:rPr>
        <w:t>‰ в 201</w:t>
      </w:r>
      <w:r w:rsidR="001C530F" w:rsidRPr="001C530F">
        <w:rPr>
          <w:color w:val="000000" w:themeColor="text1"/>
          <w:szCs w:val="24"/>
        </w:rPr>
        <w:t>7</w:t>
      </w:r>
      <w:r w:rsidR="00BB1C55" w:rsidRPr="001C530F">
        <w:rPr>
          <w:color w:val="000000" w:themeColor="text1"/>
          <w:szCs w:val="24"/>
        </w:rPr>
        <w:t xml:space="preserve"> году до </w:t>
      </w:r>
      <w:r w:rsidR="001C530F" w:rsidRPr="001C530F">
        <w:rPr>
          <w:color w:val="000000" w:themeColor="text1"/>
          <w:szCs w:val="24"/>
        </w:rPr>
        <w:t>1,9</w:t>
      </w:r>
      <w:r w:rsidR="00BB1C55" w:rsidRPr="001C530F">
        <w:rPr>
          <w:color w:val="000000" w:themeColor="text1"/>
          <w:szCs w:val="24"/>
        </w:rPr>
        <w:t>‰ в 2021 году.</w:t>
      </w:r>
      <w:r w:rsidR="00BB1C55" w:rsidRPr="00124C6E">
        <w:rPr>
          <w:color w:val="000000" w:themeColor="text1"/>
          <w:szCs w:val="24"/>
        </w:rPr>
        <w:t xml:space="preserve"> </w:t>
      </w:r>
    </w:p>
    <w:p w14:paraId="5906DF5B" w14:textId="414631F7" w:rsidR="00E316F6" w:rsidRPr="00366413" w:rsidRDefault="00E316F6" w:rsidP="005C275D">
      <w:pPr>
        <w:spacing w:line="276" w:lineRule="auto"/>
      </w:pPr>
      <w:r w:rsidRPr="00366413">
        <w:t xml:space="preserve">Общий коэффициент рождаемости в рассматриваемый период стабильно низкий. </w:t>
      </w:r>
    </w:p>
    <w:p w14:paraId="77B38750" w14:textId="73D1B2F2" w:rsidR="00E316F6" w:rsidRPr="00366413" w:rsidRDefault="00E316F6" w:rsidP="005C275D">
      <w:pPr>
        <w:spacing w:line="276" w:lineRule="auto"/>
      </w:pPr>
      <w:r w:rsidRPr="00366413">
        <w:t xml:space="preserve">Вторым компонентом, определяющим естественный прирост населения, является показатель смертности. </w:t>
      </w:r>
      <w:r w:rsidR="00BB1C55" w:rsidRPr="001C530F">
        <w:rPr>
          <w:color w:val="000000" w:themeColor="text1"/>
          <w:szCs w:val="24"/>
        </w:rPr>
        <w:t xml:space="preserve">Коэффициент смертности изменился с </w:t>
      </w:r>
      <w:r w:rsidR="001C530F" w:rsidRPr="001C530F">
        <w:rPr>
          <w:color w:val="000000" w:themeColor="text1"/>
          <w:szCs w:val="24"/>
        </w:rPr>
        <w:t>8,3</w:t>
      </w:r>
      <w:r w:rsidR="00BB1C55" w:rsidRPr="001C530F">
        <w:rPr>
          <w:color w:val="000000" w:themeColor="text1"/>
          <w:szCs w:val="24"/>
        </w:rPr>
        <w:t xml:space="preserve"> ‰ до </w:t>
      </w:r>
      <w:r w:rsidR="001C530F" w:rsidRPr="001C530F">
        <w:rPr>
          <w:color w:val="000000" w:themeColor="text1"/>
          <w:szCs w:val="24"/>
        </w:rPr>
        <w:t>17,4</w:t>
      </w:r>
      <w:r w:rsidR="00BB1C55" w:rsidRPr="001C530F">
        <w:rPr>
          <w:color w:val="000000" w:themeColor="text1"/>
          <w:szCs w:val="24"/>
        </w:rPr>
        <w:t>‰.</w:t>
      </w:r>
      <w:r w:rsidR="00BB1C55">
        <w:rPr>
          <w:color w:val="000000" w:themeColor="text1"/>
          <w:szCs w:val="24"/>
        </w:rPr>
        <w:t xml:space="preserve"> </w:t>
      </w:r>
      <w:r w:rsidRPr="00366413">
        <w:t>Коэффициент смертности характеризуется высокими показателями.</w:t>
      </w:r>
    </w:p>
    <w:p w14:paraId="3D5AFF6C" w14:textId="49EAF9A2" w:rsidR="00E316F6" w:rsidRDefault="00E316F6" w:rsidP="005C275D">
      <w:pPr>
        <w:spacing w:line="276" w:lineRule="auto"/>
      </w:pPr>
      <w:r w:rsidRPr="00366413">
        <w:t xml:space="preserve">Смертность в </w:t>
      </w:r>
      <w:r w:rsidR="00366413" w:rsidRPr="00366413">
        <w:t>Березовском</w:t>
      </w:r>
      <w:r w:rsidRPr="00366413">
        <w:t xml:space="preserve"> сельсовете на протяжении рассматриваемого периода превышает рождаемость в среднем в </w:t>
      </w:r>
      <w:r w:rsidR="00F645B9">
        <w:t>3,3</w:t>
      </w:r>
      <w:r w:rsidRPr="00366413">
        <w:t xml:space="preserve"> раза.</w:t>
      </w:r>
    </w:p>
    <w:p w14:paraId="10FBC993" w14:textId="508ED49D" w:rsidR="008F059C" w:rsidRDefault="008F059C" w:rsidP="008F059C">
      <w:pPr>
        <w:pStyle w:val="a6"/>
        <w:spacing w:line="360" w:lineRule="auto"/>
        <w:ind w:left="420"/>
        <w:jc w:val="right"/>
        <w:rPr>
          <w:rFonts w:cs="Times New Roman"/>
          <w:b/>
          <w:szCs w:val="20"/>
        </w:rPr>
      </w:pPr>
      <w:r>
        <w:t>Таблица 2.5.1-3</w:t>
      </w:r>
    </w:p>
    <w:p w14:paraId="2B067BD9" w14:textId="77777777" w:rsidR="009E1CAB" w:rsidRPr="009E1CAB" w:rsidRDefault="009E1CAB" w:rsidP="009E1CAB">
      <w:pPr>
        <w:tabs>
          <w:tab w:val="left" w:pos="540"/>
        </w:tabs>
        <w:spacing w:line="276" w:lineRule="auto"/>
        <w:ind w:firstLine="0"/>
        <w:jc w:val="center"/>
        <w:rPr>
          <w:rFonts w:eastAsia="Times New Roman"/>
          <w:b/>
          <w:bCs/>
          <w:color w:val="000000"/>
          <w:szCs w:val="24"/>
          <w:lang w:eastAsia="ru-RU"/>
        </w:rPr>
      </w:pPr>
      <w:r w:rsidRPr="009E1CAB">
        <w:rPr>
          <w:rFonts w:eastAsia="Times New Roman"/>
          <w:b/>
          <w:color w:val="000000"/>
          <w:szCs w:val="24"/>
          <w:lang w:eastAsia="ru-RU"/>
        </w:rPr>
        <w:t xml:space="preserve">Демографические показатели естественного </w:t>
      </w:r>
      <w:r w:rsidRPr="009E1CAB">
        <w:rPr>
          <w:rFonts w:eastAsia="Times New Roman"/>
          <w:b/>
          <w:bCs/>
          <w:color w:val="000000"/>
          <w:szCs w:val="24"/>
          <w:lang w:eastAsia="ru-RU"/>
        </w:rPr>
        <w:t>и механического движения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10"/>
        <w:gridCol w:w="965"/>
        <w:gridCol w:w="967"/>
        <w:gridCol w:w="966"/>
        <w:gridCol w:w="967"/>
        <w:gridCol w:w="966"/>
      </w:tblGrid>
      <w:tr w:rsidR="001740DD" w:rsidRPr="009E1CAB" w14:paraId="61D2E5E8" w14:textId="77777777" w:rsidTr="001740DD">
        <w:trPr>
          <w:jc w:val="center"/>
        </w:trPr>
        <w:tc>
          <w:tcPr>
            <w:tcW w:w="704" w:type="dxa"/>
          </w:tcPr>
          <w:p w14:paraId="29E9388C" w14:textId="77777777" w:rsidR="001740DD" w:rsidRPr="000234BE" w:rsidRDefault="001740DD" w:rsidP="001740DD">
            <w:pPr>
              <w:suppressAutoHyphens/>
              <w:spacing w:after="120"/>
              <w:ind w:firstLine="0"/>
              <w:rPr>
                <w:b/>
                <w:sz w:val="22"/>
              </w:rPr>
            </w:pPr>
            <w:r w:rsidRPr="000234BE">
              <w:rPr>
                <w:b/>
                <w:sz w:val="22"/>
              </w:rPr>
              <w:t>№</w:t>
            </w:r>
          </w:p>
          <w:p w14:paraId="7F7CE6B7" w14:textId="732B10D3" w:rsidR="001740DD" w:rsidRPr="009E1CAB" w:rsidRDefault="001740DD" w:rsidP="001740DD">
            <w:pPr>
              <w:suppressAutoHyphens/>
              <w:ind w:firstLine="0"/>
              <w:jc w:val="center"/>
              <w:rPr>
                <w:rFonts w:eastAsia="Times New Roman"/>
                <w:b/>
                <w:color w:val="000000"/>
                <w:szCs w:val="24"/>
                <w:lang w:eastAsia="ru-RU"/>
              </w:rPr>
            </w:pPr>
            <w:r w:rsidRPr="000234BE">
              <w:rPr>
                <w:b/>
                <w:sz w:val="22"/>
              </w:rPr>
              <w:t>п/п</w:t>
            </w:r>
          </w:p>
        </w:tc>
        <w:tc>
          <w:tcPr>
            <w:tcW w:w="3810" w:type="dxa"/>
            <w:shd w:val="clear" w:color="auto" w:fill="auto"/>
            <w:vAlign w:val="center"/>
          </w:tcPr>
          <w:p w14:paraId="32C9FA57" w14:textId="55B4430B" w:rsidR="001740DD" w:rsidRPr="009E1CAB" w:rsidRDefault="001740DD" w:rsidP="001740DD">
            <w:pPr>
              <w:suppressAutoHyphens/>
              <w:ind w:firstLine="0"/>
              <w:jc w:val="center"/>
              <w:rPr>
                <w:rFonts w:eastAsia="Times New Roman"/>
                <w:b/>
                <w:color w:val="000000"/>
                <w:szCs w:val="24"/>
                <w:lang w:eastAsia="ru-RU"/>
              </w:rPr>
            </w:pPr>
            <w:r w:rsidRPr="009E1CAB">
              <w:rPr>
                <w:rFonts w:eastAsia="Times New Roman"/>
                <w:b/>
                <w:color w:val="000000"/>
                <w:szCs w:val="24"/>
                <w:lang w:eastAsia="ru-RU"/>
              </w:rPr>
              <w:t>Показатель</w:t>
            </w:r>
          </w:p>
        </w:tc>
        <w:tc>
          <w:tcPr>
            <w:tcW w:w="965" w:type="dxa"/>
            <w:shd w:val="clear" w:color="auto" w:fill="auto"/>
            <w:vAlign w:val="center"/>
          </w:tcPr>
          <w:p w14:paraId="0995B287" w14:textId="7C888005" w:rsidR="001740DD" w:rsidRPr="009E1CAB" w:rsidRDefault="001740DD" w:rsidP="001740DD">
            <w:pPr>
              <w:suppressAutoHyphens/>
              <w:ind w:firstLine="0"/>
              <w:jc w:val="center"/>
              <w:rPr>
                <w:rFonts w:eastAsia="Times New Roman"/>
                <w:b/>
                <w:color w:val="000000"/>
                <w:szCs w:val="24"/>
                <w:lang w:eastAsia="ru-RU"/>
              </w:rPr>
            </w:pPr>
            <w:r w:rsidRPr="009E1CAB">
              <w:rPr>
                <w:rFonts w:eastAsia="Times New Roman"/>
                <w:b/>
                <w:color w:val="000000"/>
                <w:szCs w:val="24"/>
                <w:lang w:eastAsia="ru-RU"/>
              </w:rPr>
              <w:t>201</w:t>
            </w:r>
            <w:r>
              <w:rPr>
                <w:rFonts w:eastAsia="Times New Roman"/>
                <w:b/>
                <w:color w:val="000000"/>
                <w:szCs w:val="24"/>
                <w:lang w:eastAsia="ru-RU"/>
              </w:rPr>
              <w:t>7</w:t>
            </w:r>
          </w:p>
        </w:tc>
        <w:tc>
          <w:tcPr>
            <w:tcW w:w="967" w:type="dxa"/>
            <w:shd w:val="clear" w:color="auto" w:fill="auto"/>
            <w:vAlign w:val="center"/>
          </w:tcPr>
          <w:p w14:paraId="4EEE8D21" w14:textId="05530780" w:rsidR="001740DD" w:rsidRPr="009E1CAB" w:rsidRDefault="001740DD" w:rsidP="001740DD">
            <w:pPr>
              <w:suppressAutoHyphens/>
              <w:ind w:firstLine="0"/>
              <w:jc w:val="center"/>
              <w:rPr>
                <w:rFonts w:eastAsia="Times New Roman"/>
                <w:b/>
                <w:color w:val="000000"/>
                <w:szCs w:val="24"/>
                <w:lang w:eastAsia="ru-RU"/>
              </w:rPr>
            </w:pPr>
            <w:r w:rsidRPr="009E1CAB">
              <w:rPr>
                <w:rFonts w:eastAsia="Times New Roman"/>
                <w:b/>
                <w:color w:val="000000"/>
                <w:szCs w:val="24"/>
                <w:lang w:eastAsia="ru-RU"/>
              </w:rPr>
              <w:t>201</w:t>
            </w:r>
            <w:r>
              <w:rPr>
                <w:rFonts w:eastAsia="Times New Roman"/>
                <w:b/>
                <w:color w:val="000000"/>
                <w:szCs w:val="24"/>
                <w:lang w:eastAsia="ru-RU"/>
              </w:rPr>
              <w:t>8</w:t>
            </w:r>
          </w:p>
        </w:tc>
        <w:tc>
          <w:tcPr>
            <w:tcW w:w="966" w:type="dxa"/>
            <w:shd w:val="clear" w:color="auto" w:fill="auto"/>
            <w:vAlign w:val="center"/>
          </w:tcPr>
          <w:p w14:paraId="30A90BA6" w14:textId="61B14536" w:rsidR="001740DD" w:rsidRPr="009E1CAB" w:rsidRDefault="001740DD" w:rsidP="001740DD">
            <w:pPr>
              <w:suppressAutoHyphens/>
              <w:ind w:firstLine="0"/>
              <w:jc w:val="center"/>
              <w:rPr>
                <w:rFonts w:eastAsia="Times New Roman"/>
                <w:b/>
                <w:color w:val="000000"/>
                <w:szCs w:val="24"/>
                <w:lang w:eastAsia="ru-RU"/>
              </w:rPr>
            </w:pPr>
            <w:r w:rsidRPr="009E1CAB">
              <w:rPr>
                <w:rFonts w:eastAsia="Times New Roman"/>
                <w:b/>
                <w:color w:val="000000"/>
                <w:szCs w:val="24"/>
                <w:lang w:eastAsia="ru-RU"/>
              </w:rPr>
              <w:t>201</w:t>
            </w:r>
            <w:r>
              <w:rPr>
                <w:rFonts w:eastAsia="Times New Roman"/>
                <w:b/>
                <w:color w:val="000000"/>
                <w:szCs w:val="24"/>
                <w:lang w:eastAsia="ru-RU"/>
              </w:rPr>
              <w:t>9</w:t>
            </w:r>
          </w:p>
        </w:tc>
        <w:tc>
          <w:tcPr>
            <w:tcW w:w="967" w:type="dxa"/>
            <w:shd w:val="clear" w:color="auto" w:fill="auto"/>
            <w:vAlign w:val="center"/>
          </w:tcPr>
          <w:p w14:paraId="60309EEB" w14:textId="61940471" w:rsidR="001740DD" w:rsidRPr="009E1CAB" w:rsidRDefault="001740DD" w:rsidP="001740DD">
            <w:pPr>
              <w:suppressAutoHyphens/>
              <w:ind w:firstLine="0"/>
              <w:jc w:val="center"/>
              <w:rPr>
                <w:rFonts w:eastAsia="Times New Roman"/>
                <w:b/>
                <w:color w:val="000000"/>
                <w:szCs w:val="24"/>
                <w:lang w:eastAsia="ru-RU"/>
              </w:rPr>
            </w:pPr>
            <w:r w:rsidRPr="009E1CAB">
              <w:rPr>
                <w:rFonts w:eastAsia="Times New Roman"/>
                <w:b/>
                <w:color w:val="000000"/>
                <w:szCs w:val="24"/>
                <w:lang w:eastAsia="ru-RU"/>
              </w:rPr>
              <w:t>20</w:t>
            </w:r>
            <w:r>
              <w:rPr>
                <w:rFonts w:eastAsia="Times New Roman"/>
                <w:b/>
                <w:color w:val="000000"/>
                <w:szCs w:val="24"/>
                <w:lang w:eastAsia="ru-RU"/>
              </w:rPr>
              <w:t>20</w:t>
            </w:r>
          </w:p>
        </w:tc>
        <w:tc>
          <w:tcPr>
            <w:tcW w:w="966" w:type="dxa"/>
            <w:shd w:val="clear" w:color="auto" w:fill="auto"/>
            <w:vAlign w:val="center"/>
          </w:tcPr>
          <w:p w14:paraId="444D7F61" w14:textId="18EB5E5F" w:rsidR="001740DD" w:rsidRPr="009E1CAB" w:rsidRDefault="001740DD" w:rsidP="001740DD">
            <w:pPr>
              <w:suppressAutoHyphens/>
              <w:ind w:firstLine="0"/>
              <w:jc w:val="center"/>
              <w:rPr>
                <w:rFonts w:eastAsia="Times New Roman"/>
                <w:b/>
                <w:color w:val="000000"/>
                <w:szCs w:val="24"/>
                <w:lang w:eastAsia="ru-RU"/>
              </w:rPr>
            </w:pPr>
            <w:r w:rsidRPr="009E1CAB">
              <w:rPr>
                <w:rFonts w:eastAsia="Times New Roman"/>
                <w:b/>
                <w:color w:val="000000"/>
                <w:szCs w:val="24"/>
                <w:lang w:eastAsia="ru-RU"/>
              </w:rPr>
              <w:t>20</w:t>
            </w:r>
            <w:r>
              <w:rPr>
                <w:rFonts w:eastAsia="Times New Roman"/>
                <w:b/>
                <w:color w:val="000000"/>
                <w:szCs w:val="24"/>
                <w:lang w:eastAsia="ru-RU"/>
              </w:rPr>
              <w:t>21</w:t>
            </w:r>
          </w:p>
        </w:tc>
      </w:tr>
      <w:tr w:rsidR="00026BFA" w:rsidRPr="009E1CAB" w14:paraId="6145BA98" w14:textId="77777777" w:rsidTr="001740DD">
        <w:trPr>
          <w:jc w:val="center"/>
        </w:trPr>
        <w:tc>
          <w:tcPr>
            <w:tcW w:w="704" w:type="dxa"/>
          </w:tcPr>
          <w:p w14:paraId="57E69B33" w14:textId="3C9CD8AB" w:rsidR="00026BFA" w:rsidRPr="000234BE" w:rsidRDefault="00026BFA" w:rsidP="00026BFA">
            <w:pPr>
              <w:suppressAutoHyphens/>
              <w:ind w:firstLine="0"/>
              <w:jc w:val="center"/>
              <w:rPr>
                <w:sz w:val="22"/>
              </w:rPr>
            </w:pPr>
            <w:r w:rsidRPr="000234BE">
              <w:rPr>
                <w:sz w:val="22"/>
              </w:rPr>
              <w:t>1</w:t>
            </w:r>
          </w:p>
        </w:tc>
        <w:tc>
          <w:tcPr>
            <w:tcW w:w="3810" w:type="dxa"/>
            <w:shd w:val="clear" w:color="auto" w:fill="auto"/>
            <w:vAlign w:val="center"/>
          </w:tcPr>
          <w:p w14:paraId="44DCCF64" w14:textId="396C61E0" w:rsidR="00026BFA" w:rsidRPr="009E1CAB" w:rsidRDefault="00026BFA" w:rsidP="00026BFA">
            <w:pPr>
              <w:suppressAutoHyphens/>
              <w:ind w:firstLine="0"/>
              <w:jc w:val="left"/>
              <w:rPr>
                <w:rFonts w:eastAsia="Times New Roman"/>
                <w:color w:val="000000"/>
                <w:szCs w:val="24"/>
                <w:lang w:eastAsia="ru-RU"/>
              </w:rPr>
            </w:pPr>
            <w:r w:rsidRPr="007A68C1">
              <w:rPr>
                <w:rFonts w:eastAsia="Times New Roman"/>
                <w:color w:val="000000"/>
                <w:szCs w:val="24"/>
                <w:lang w:eastAsia="ru-RU"/>
              </w:rPr>
              <w:t>Численность постоянного населения</w:t>
            </w:r>
            <w:r>
              <w:rPr>
                <w:rFonts w:eastAsia="Times New Roman"/>
                <w:color w:val="000000"/>
                <w:szCs w:val="24"/>
                <w:lang w:eastAsia="ru-RU"/>
              </w:rPr>
              <w:t xml:space="preserve"> на 01.01</w:t>
            </w:r>
            <w:r w:rsidRPr="007A68C1">
              <w:rPr>
                <w:rFonts w:eastAsia="Times New Roman"/>
                <w:color w:val="000000"/>
                <w:szCs w:val="24"/>
                <w:lang w:eastAsia="ru-RU"/>
              </w:rPr>
              <w:t>, чел.</w:t>
            </w:r>
          </w:p>
        </w:tc>
        <w:tc>
          <w:tcPr>
            <w:tcW w:w="965" w:type="dxa"/>
            <w:shd w:val="clear" w:color="auto" w:fill="auto"/>
            <w:vAlign w:val="center"/>
          </w:tcPr>
          <w:p w14:paraId="660CFD54" w14:textId="63CFE005" w:rsidR="00026BFA" w:rsidRPr="001740DD" w:rsidRDefault="00026BFA" w:rsidP="00026BFA">
            <w:pPr>
              <w:ind w:firstLine="0"/>
              <w:jc w:val="center"/>
              <w:rPr>
                <w:rFonts w:eastAsia="Times New Roman"/>
                <w:szCs w:val="24"/>
                <w:lang w:eastAsia="ru-RU"/>
              </w:rPr>
            </w:pPr>
            <w:r>
              <w:rPr>
                <w:rFonts w:eastAsia="Times New Roman"/>
                <w:szCs w:val="24"/>
                <w:lang w:eastAsia="ru-RU"/>
              </w:rPr>
              <w:t>2875</w:t>
            </w:r>
          </w:p>
        </w:tc>
        <w:tc>
          <w:tcPr>
            <w:tcW w:w="967" w:type="dxa"/>
            <w:shd w:val="clear" w:color="auto" w:fill="auto"/>
            <w:vAlign w:val="center"/>
          </w:tcPr>
          <w:p w14:paraId="1B5F5CBB" w14:textId="5623B6B8" w:rsidR="00026BFA" w:rsidRPr="001740DD" w:rsidRDefault="00026BFA" w:rsidP="00026BFA">
            <w:pPr>
              <w:ind w:firstLine="0"/>
              <w:jc w:val="center"/>
              <w:rPr>
                <w:rFonts w:eastAsia="Times New Roman"/>
                <w:szCs w:val="24"/>
                <w:lang w:eastAsia="ru-RU"/>
              </w:rPr>
            </w:pPr>
            <w:r>
              <w:rPr>
                <w:rFonts w:eastAsia="Times New Roman"/>
                <w:szCs w:val="24"/>
                <w:lang w:eastAsia="ru-RU"/>
              </w:rPr>
              <w:t>2838</w:t>
            </w:r>
          </w:p>
        </w:tc>
        <w:tc>
          <w:tcPr>
            <w:tcW w:w="966" w:type="dxa"/>
            <w:shd w:val="clear" w:color="auto" w:fill="auto"/>
            <w:vAlign w:val="center"/>
          </w:tcPr>
          <w:p w14:paraId="347523E9" w14:textId="71832A9D" w:rsidR="00026BFA" w:rsidRPr="001740DD" w:rsidRDefault="00026BFA" w:rsidP="00026BFA">
            <w:pPr>
              <w:ind w:firstLine="0"/>
              <w:jc w:val="center"/>
              <w:rPr>
                <w:rFonts w:eastAsia="Times New Roman"/>
                <w:szCs w:val="24"/>
                <w:lang w:eastAsia="ru-RU"/>
              </w:rPr>
            </w:pPr>
            <w:r>
              <w:rPr>
                <w:rFonts w:eastAsia="Times New Roman"/>
                <w:szCs w:val="24"/>
                <w:lang w:eastAsia="ru-RU"/>
              </w:rPr>
              <w:t>2731</w:t>
            </w:r>
          </w:p>
        </w:tc>
        <w:tc>
          <w:tcPr>
            <w:tcW w:w="967" w:type="dxa"/>
            <w:shd w:val="clear" w:color="auto" w:fill="auto"/>
            <w:vAlign w:val="center"/>
          </w:tcPr>
          <w:p w14:paraId="0CEF8168" w14:textId="3FA0EDA1" w:rsidR="00026BFA" w:rsidRPr="001740DD" w:rsidRDefault="00026BFA" w:rsidP="00026BFA">
            <w:pPr>
              <w:ind w:firstLine="0"/>
              <w:jc w:val="center"/>
              <w:rPr>
                <w:rFonts w:eastAsia="Times New Roman"/>
                <w:szCs w:val="24"/>
                <w:lang w:eastAsia="ru-RU"/>
              </w:rPr>
            </w:pPr>
            <w:r>
              <w:rPr>
                <w:rFonts w:eastAsia="Times New Roman"/>
                <w:szCs w:val="24"/>
                <w:lang w:eastAsia="ru-RU"/>
              </w:rPr>
              <w:t>2650</w:t>
            </w:r>
          </w:p>
        </w:tc>
        <w:tc>
          <w:tcPr>
            <w:tcW w:w="966" w:type="dxa"/>
            <w:shd w:val="clear" w:color="auto" w:fill="auto"/>
            <w:vAlign w:val="center"/>
          </w:tcPr>
          <w:p w14:paraId="5B442B80" w14:textId="1931F0DF" w:rsidR="00026BFA" w:rsidRPr="001740DD" w:rsidRDefault="00026BFA" w:rsidP="00026BFA">
            <w:pPr>
              <w:ind w:firstLine="0"/>
              <w:jc w:val="center"/>
              <w:rPr>
                <w:rFonts w:eastAsia="Times New Roman"/>
                <w:szCs w:val="24"/>
                <w:lang w:eastAsia="ru-RU"/>
              </w:rPr>
            </w:pPr>
            <w:r>
              <w:rPr>
                <w:rFonts w:eastAsia="Times New Roman"/>
                <w:szCs w:val="24"/>
                <w:lang w:eastAsia="ru-RU"/>
              </w:rPr>
              <w:t>2641</w:t>
            </w:r>
          </w:p>
        </w:tc>
      </w:tr>
      <w:tr w:rsidR="00026BFA" w:rsidRPr="009E1CAB" w14:paraId="02647217" w14:textId="77777777" w:rsidTr="001740DD">
        <w:trPr>
          <w:jc w:val="center"/>
        </w:trPr>
        <w:tc>
          <w:tcPr>
            <w:tcW w:w="704" w:type="dxa"/>
          </w:tcPr>
          <w:p w14:paraId="636EE9DE" w14:textId="6830E00D" w:rsidR="00026BFA" w:rsidRPr="009E1CAB" w:rsidRDefault="00026BFA" w:rsidP="00026BFA">
            <w:pPr>
              <w:suppressAutoHyphens/>
              <w:ind w:firstLine="0"/>
              <w:jc w:val="center"/>
              <w:rPr>
                <w:rFonts w:eastAsia="Times New Roman"/>
                <w:color w:val="000000"/>
                <w:szCs w:val="24"/>
                <w:lang w:eastAsia="ru-RU"/>
              </w:rPr>
            </w:pPr>
            <w:r w:rsidRPr="000234BE">
              <w:rPr>
                <w:sz w:val="22"/>
              </w:rPr>
              <w:t>2</w:t>
            </w:r>
          </w:p>
        </w:tc>
        <w:tc>
          <w:tcPr>
            <w:tcW w:w="3810" w:type="dxa"/>
            <w:shd w:val="clear" w:color="auto" w:fill="auto"/>
            <w:vAlign w:val="center"/>
          </w:tcPr>
          <w:p w14:paraId="72CACEBE" w14:textId="75AC05FE" w:rsidR="00026BFA" w:rsidRPr="009E1CAB" w:rsidRDefault="00026BFA" w:rsidP="00026BFA">
            <w:pPr>
              <w:suppressAutoHyphens/>
              <w:ind w:firstLine="0"/>
              <w:jc w:val="left"/>
              <w:rPr>
                <w:rFonts w:eastAsia="Times New Roman"/>
                <w:color w:val="000000"/>
                <w:szCs w:val="24"/>
                <w:lang w:eastAsia="ru-RU"/>
              </w:rPr>
            </w:pPr>
            <w:r w:rsidRPr="009E1CAB">
              <w:rPr>
                <w:rFonts w:eastAsia="Times New Roman"/>
                <w:color w:val="000000"/>
                <w:szCs w:val="24"/>
                <w:lang w:eastAsia="ru-RU"/>
              </w:rPr>
              <w:t>Рождаемость</w:t>
            </w:r>
          </w:p>
        </w:tc>
        <w:tc>
          <w:tcPr>
            <w:tcW w:w="965" w:type="dxa"/>
            <w:shd w:val="clear" w:color="auto" w:fill="auto"/>
            <w:vAlign w:val="center"/>
          </w:tcPr>
          <w:p w14:paraId="696A4A94" w14:textId="5F980824"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6</w:t>
            </w:r>
          </w:p>
        </w:tc>
        <w:tc>
          <w:tcPr>
            <w:tcW w:w="967" w:type="dxa"/>
            <w:shd w:val="clear" w:color="auto" w:fill="auto"/>
            <w:vAlign w:val="center"/>
          </w:tcPr>
          <w:p w14:paraId="2DBBFDD6" w14:textId="667D37A0"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8</w:t>
            </w:r>
          </w:p>
        </w:tc>
        <w:tc>
          <w:tcPr>
            <w:tcW w:w="966" w:type="dxa"/>
            <w:shd w:val="clear" w:color="auto" w:fill="auto"/>
            <w:vAlign w:val="center"/>
          </w:tcPr>
          <w:p w14:paraId="2005CE11" w14:textId="6CCBF134"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3</w:t>
            </w:r>
          </w:p>
        </w:tc>
        <w:tc>
          <w:tcPr>
            <w:tcW w:w="967" w:type="dxa"/>
            <w:shd w:val="clear" w:color="auto" w:fill="auto"/>
            <w:vAlign w:val="center"/>
          </w:tcPr>
          <w:p w14:paraId="19BF150E" w14:textId="66F1504C"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6</w:t>
            </w:r>
          </w:p>
        </w:tc>
        <w:tc>
          <w:tcPr>
            <w:tcW w:w="966" w:type="dxa"/>
            <w:shd w:val="clear" w:color="auto" w:fill="auto"/>
            <w:vAlign w:val="center"/>
          </w:tcPr>
          <w:p w14:paraId="52977A60" w14:textId="52A26FEA"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5</w:t>
            </w:r>
          </w:p>
        </w:tc>
      </w:tr>
      <w:tr w:rsidR="00026BFA" w:rsidRPr="009E1CAB" w14:paraId="78360460" w14:textId="77777777" w:rsidTr="001740DD">
        <w:trPr>
          <w:jc w:val="center"/>
        </w:trPr>
        <w:tc>
          <w:tcPr>
            <w:tcW w:w="704" w:type="dxa"/>
          </w:tcPr>
          <w:p w14:paraId="1F31DB4A" w14:textId="36103AF3" w:rsidR="00026BFA" w:rsidRPr="009E1CAB" w:rsidRDefault="00026BFA" w:rsidP="00026BFA">
            <w:pPr>
              <w:suppressAutoHyphens/>
              <w:ind w:firstLine="0"/>
              <w:jc w:val="center"/>
              <w:rPr>
                <w:rFonts w:eastAsia="Times New Roman"/>
                <w:color w:val="000000"/>
                <w:szCs w:val="24"/>
                <w:lang w:eastAsia="ru-RU"/>
              </w:rPr>
            </w:pPr>
            <w:r w:rsidRPr="000234BE">
              <w:rPr>
                <w:sz w:val="22"/>
              </w:rPr>
              <w:t>3</w:t>
            </w:r>
          </w:p>
        </w:tc>
        <w:tc>
          <w:tcPr>
            <w:tcW w:w="3810" w:type="dxa"/>
            <w:shd w:val="clear" w:color="auto" w:fill="auto"/>
            <w:vAlign w:val="center"/>
          </w:tcPr>
          <w:p w14:paraId="62798D5B" w14:textId="310EC895" w:rsidR="00026BFA" w:rsidRPr="009E1CAB" w:rsidRDefault="00026BFA" w:rsidP="00026BFA">
            <w:pPr>
              <w:suppressAutoHyphens/>
              <w:ind w:firstLine="0"/>
              <w:jc w:val="left"/>
              <w:rPr>
                <w:rFonts w:eastAsia="Times New Roman"/>
                <w:color w:val="000000"/>
                <w:szCs w:val="24"/>
                <w:lang w:eastAsia="ru-RU"/>
              </w:rPr>
            </w:pPr>
            <w:r w:rsidRPr="009E1CAB">
              <w:rPr>
                <w:rFonts w:eastAsia="Times New Roman"/>
                <w:color w:val="000000"/>
                <w:szCs w:val="24"/>
                <w:lang w:eastAsia="ru-RU"/>
              </w:rPr>
              <w:t>Смертность</w:t>
            </w:r>
          </w:p>
        </w:tc>
        <w:tc>
          <w:tcPr>
            <w:tcW w:w="965" w:type="dxa"/>
            <w:shd w:val="clear" w:color="auto" w:fill="auto"/>
            <w:vAlign w:val="center"/>
          </w:tcPr>
          <w:p w14:paraId="6C30D452" w14:textId="02D325C6"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24</w:t>
            </w:r>
          </w:p>
        </w:tc>
        <w:tc>
          <w:tcPr>
            <w:tcW w:w="967" w:type="dxa"/>
            <w:shd w:val="clear" w:color="auto" w:fill="auto"/>
            <w:vAlign w:val="center"/>
          </w:tcPr>
          <w:p w14:paraId="284E2CBA" w14:textId="231108ED"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15</w:t>
            </w:r>
          </w:p>
        </w:tc>
        <w:tc>
          <w:tcPr>
            <w:tcW w:w="966" w:type="dxa"/>
            <w:shd w:val="clear" w:color="auto" w:fill="auto"/>
            <w:vAlign w:val="center"/>
          </w:tcPr>
          <w:p w14:paraId="5A169471" w14:textId="7CE1CC52"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3</w:t>
            </w:r>
          </w:p>
        </w:tc>
        <w:tc>
          <w:tcPr>
            <w:tcW w:w="967" w:type="dxa"/>
            <w:shd w:val="clear" w:color="auto" w:fill="auto"/>
            <w:vAlign w:val="center"/>
          </w:tcPr>
          <w:p w14:paraId="2F4987B9" w14:textId="7D68556E"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6</w:t>
            </w:r>
          </w:p>
        </w:tc>
        <w:tc>
          <w:tcPr>
            <w:tcW w:w="966" w:type="dxa"/>
            <w:shd w:val="clear" w:color="auto" w:fill="auto"/>
            <w:vAlign w:val="center"/>
          </w:tcPr>
          <w:p w14:paraId="32E8816D" w14:textId="3BD77D49" w:rsidR="00026BFA" w:rsidRPr="00BB1C55" w:rsidRDefault="00026BFA" w:rsidP="00026BFA">
            <w:pPr>
              <w:ind w:firstLine="0"/>
              <w:jc w:val="center"/>
              <w:rPr>
                <w:rFonts w:eastAsia="Times New Roman"/>
                <w:szCs w:val="24"/>
                <w:lang w:eastAsia="ru-RU"/>
              </w:rPr>
            </w:pPr>
            <w:r w:rsidRPr="00BB1C55">
              <w:rPr>
                <w:rFonts w:eastAsia="Times New Roman"/>
                <w:szCs w:val="24"/>
                <w:lang w:eastAsia="ru-RU"/>
              </w:rPr>
              <w:t>46</w:t>
            </w:r>
          </w:p>
        </w:tc>
      </w:tr>
      <w:tr w:rsidR="00026BFA" w:rsidRPr="009E1CAB" w14:paraId="07BE5810" w14:textId="77777777" w:rsidTr="001740DD">
        <w:trPr>
          <w:jc w:val="center"/>
        </w:trPr>
        <w:tc>
          <w:tcPr>
            <w:tcW w:w="704" w:type="dxa"/>
          </w:tcPr>
          <w:p w14:paraId="307D02D5" w14:textId="27B24928" w:rsidR="00026BFA" w:rsidRPr="009E1CAB" w:rsidRDefault="00026BFA" w:rsidP="00026BFA">
            <w:pPr>
              <w:suppressAutoHyphens/>
              <w:ind w:firstLine="0"/>
              <w:jc w:val="center"/>
              <w:rPr>
                <w:rFonts w:eastAsia="Times New Roman"/>
                <w:color w:val="000000"/>
                <w:szCs w:val="24"/>
                <w:lang w:eastAsia="ru-RU"/>
              </w:rPr>
            </w:pPr>
            <w:r w:rsidRPr="000234BE">
              <w:rPr>
                <w:sz w:val="22"/>
              </w:rPr>
              <w:t>4</w:t>
            </w:r>
          </w:p>
        </w:tc>
        <w:tc>
          <w:tcPr>
            <w:tcW w:w="3810" w:type="dxa"/>
            <w:shd w:val="clear" w:color="auto" w:fill="auto"/>
            <w:vAlign w:val="center"/>
          </w:tcPr>
          <w:p w14:paraId="7E3DF22C" w14:textId="77777777" w:rsidR="00026BFA" w:rsidRDefault="00026BFA" w:rsidP="00026BFA">
            <w:pPr>
              <w:suppressAutoHyphens/>
              <w:ind w:firstLine="0"/>
              <w:jc w:val="left"/>
              <w:rPr>
                <w:rFonts w:eastAsia="Times New Roman"/>
                <w:color w:val="000000"/>
                <w:szCs w:val="24"/>
                <w:lang w:eastAsia="ru-RU"/>
              </w:rPr>
            </w:pPr>
            <w:r w:rsidRPr="009E1CAB">
              <w:rPr>
                <w:rFonts w:eastAsia="Times New Roman"/>
                <w:color w:val="000000"/>
                <w:szCs w:val="24"/>
                <w:lang w:eastAsia="ru-RU"/>
              </w:rPr>
              <w:t>Естественный прирост</w:t>
            </w:r>
          </w:p>
          <w:p w14:paraId="4B52CB8A" w14:textId="29808DF4" w:rsidR="00026BFA" w:rsidRPr="009E1CAB" w:rsidRDefault="00026BFA" w:rsidP="00026BFA">
            <w:pPr>
              <w:suppressAutoHyphens/>
              <w:ind w:firstLine="0"/>
              <w:jc w:val="left"/>
              <w:rPr>
                <w:rFonts w:eastAsia="Times New Roman"/>
                <w:color w:val="000000"/>
                <w:szCs w:val="24"/>
                <w:lang w:eastAsia="ru-RU"/>
              </w:rPr>
            </w:pPr>
            <w:r w:rsidRPr="000234BE">
              <w:rPr>
                <w:sz w:val="22"/>
              </w:rPr>
              <w:t>прирост (+), убыль (-), чел</w:t>
            </w:r>
          </w:p>
        </w:tc>
        <w:tc>
          <w:tcPr>
            <w:tcW w:w="965" w:type="dxa"/>
            <w:shd w:val="clear" w:color="auto" w:fill="auto"/>
            <w:vAlign w:val="center"/>
          </w:tcPr>
          <w:p w14:paraId="42573FEE" w14:textId="12296DA6"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-8</w:t>
            </w:r>
          </w:p>
        </w:tc>
        <w:tc>
          <w:tcPr>
            <w:tcW w:w="967" w:type="dxa"/>
            <w:shd w:val="clear" w:color="auto" w:fill="auto"/>
            <w:vAlign w:val="center"/>
          </w:tcPr>
          <w:p w14:paraId="283C5C4A" w14:textId="390CCA86"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-7</w:t>
            </w:r>
          </w:p>
        </w:tc>
        <w:tc>
          <w:tcPr>
            <w:tcW w:w="966" w:type="dxa"/>
            <w:shd w:val="clear" w:color="auto" w:fill="auto"/>
            <w:vAlign w:val="center"/>
          </w:tcPr>
          <w:p w14:paraId="2EAD39A8" w14:textId="3AC24C66"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0</w:t>
            </w:r>
          </w:p>
        </w:tc>
        <w:tc>
          <w:tcPr>
            <w:tcW w:w="967" w:type="dxa"/>
            <w:shd w:val="clear" w:color="auto" w:fill="auto"/>
            <w:vAlign w:val="center"/>
          </w:tcPr>
          <w:p w14:paraId="4689B367" w14:textId="4AF9B71A"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0</w:t>
            </w:r>
          </w:p>
        </w:tc>
        <w:tc>
          <w:tcPr>
            <w:tcW w:w="966" w:type="dxa"/>
            <w:shd w:val="clear" w:color="auto" w:fill="auto"/>
            <w:vAlign w:val="center"/>
          </w:tcPr>
          <w:p w14:paraId="2BB45A4D" w14:textId="25EF48FD"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-41</w:t>
            </w:r>
          </w:p>
        </w:tc>
      </w:tr>
      <w:tr w:rsidR="00026BFA" w:rsidRPr="009E1CAB" w14:paraId="7AE1F07F" w14:textId="77777777" w:rsidTr="001740DD">
        <w:trPr>
          <w:jc w:val="center"/>
        </w:trPr>
        <w:tc>
          <w:tcPr>
            <w:tcW w:w="704" w:type="dxa"/>
          </w:tcPr>
          <w:p w14:paraId="76B6815D" w14:textId="7DAD44F1" w:rsidR="00026BFA" w:rsidRPr="009E1CAB" w:rsidRDefault="00026BFA" w:rsidP="00026BFA">
            <w:pPr>
              <w:suppressAutoHyphens/>
              <w:ind w:firstLine="0"/>
              <w:jc w:val="center"/>
              <w:rPr>
                <w:rFonts w:eastAsia="Times New Roman"/>
                <w:color w:val="000000"/>
                <w:szCs w:val="24"/>
                <w:lang w:eastAsia="ru-RU"/>
              </w:rPr>
            </w:pPr>
            <w:r w:rsidRPr="000234BE">
              <w:rPr>
                <w:sz w:val="22"/>
              </w:rPr>
              <w:t>5</w:t>
            </w:r>
          </w:p>
        </w:tc>
        <w:tc>
          <w:tcPr>
            <w:tcW w:w="3810" w:type="dxa"/>
            <w:shd w:val="clear" w:color="auto" w:fill="auto"/>
            <w:vAlign w:val="center"/>
          </w:tcPr>
          <w:p w14:paraId="2C451E07" w14:textId="46E267D7" w:rsidR="00026BFA" w:rsidRPr="009E1CAB" w:rsidRDefault="00026BFA" w:rsidP="00026BFA">
            <w:pPr>
              <w:suppressAutoHyphens/>
              <w:ind w:firstLine="0"/>
              <w:jc w:val="left"/>
              <w:rPr>
                <w:rFonts w:eastAsia="Times New Roman"/>
                <w:color w:val="000000"/>
                <w:szCs w:val="24"/>
                <w:lang w:eastAsia="ru-RU"/>
              </w:rPr>
            </w:pPr>
            <w:r w:rsidRPr="009E1CAB">
              <w:rPr>
                <w:rFonts w:eastAsia="Times New Roman"/>
                <w:color w:val="000000"/>
                <w:szCs w:val="24"/>
                <w:lang w:eastAsia="ru-RU"/>
              </w:rPr>
              <w:t>Выбыло</w:t>
            </w:r>
          </w:p>
        </w:tc>
        <w:tc>
          <w:tcPr>
            <w:tcW w:w="965" w:type="dxa"/>
            <w:shd w:val="clear" w:color="auto" w:fill="auto"/>
            <w:vAlign w:val="center"/>
          </w:tcPr>
          <w:p w14:paraId="729DBF91" w14:textId="07CA01A8"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10</w:t>
            </w:r>
          </w:p>
        </w:tc>
        <w:tc>
          <w:tcPr>
            <w:tcW w:w="967" w:type="dxa"/>
            <w:shd w:val="clear" w:color="auto" w:fill="auto"/>
            <w:vAlign w:val="center"/>
          </w:tcPr>
          <w:p w14:paraId="28CB1364" w14:textId="13DF93E8"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18</w:t>
            </w:r>
          </w:p>
        </w:tc>
        <w:tc>
          <w:tcPr>
            <w:tcW w:w="966" w:type="dxa"/>
            <w:shd w:val="clear" w:color="auto" w:fill="auto"/>
            <w:vAlign w:val="center"/>
          </w:tcPr>
          <w:p w14:paraId="11B3A498" w14:textId="3D1E7379"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19</w:t>
            </w:r>
          </w:p>
        </w:tc>
        <w:tc>
          <w:tcPr>
            <w:tcW w:w="967" w:type="dxa"/>
            <w:shd w:val="clear" w:color="auto" w:fill="auto"/>
            <w:vAlign w:val="center"/>
          </w:tcPr>
          <w:p w14:paraId="33BE16B7" w14:textId="503F2328"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23</w:t>
            </w:r>
          </w:p>
        </w:tc>
        <w:tc>
          <w:tcPr>
            <w:tcW w:w="966" w:type="dxa"/>
            <w:shd w:val="clear" w:color="auto" w:fill="auto"/>
            <w:vAlign w:val="center"/>
          </w:tcPr>
          <w:p w14:paraId="1E7A2680" w14:textId="789DDEFB"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28</w:t>
            </w:r>
          </w:p>
        </w:tc>
      </w:tr>
      <w:tr w:rsidR="00026BFA" w:rsidRPr="009E1CAB" w14:paraId="6B30520B" w14:textId="77777777" w:rsidTr="001740DD">
        <w:trPr>
          <w:jc w:val="center"/>
        </w:trPr>
        <w:tc>
          <w:tcPr>
            <w:tcW w:w="704" w:type="dxa"/>
          </w:tcPr>
          <w:p w14:paraId="2223B882" w14:textId="7B3AC157" w:rsidR="00026BFA" w:rsidRPr="009E1CAB" w:rsidRDefault="00026BFA" w:rsidP="00026BFA">
            <w:pPr>
              <w:suppressAutoHyphens/>
              <w:ind w:firstLine="0"/>
              <w:jc w:val="center"/>
              <w:rPr>
                <w:rFonts w:eastAsia="Times New Roman"/>
                <w:color w:val="000000"/>
                <w:szCs w:val="24"/>
                <w:lang w:eastAsia="ru-RU"/>
              </w:rPr>
            </w:pPr>
            <w:r w:rsidRPr="000234BE">
              <w:rPr>
                <w:sz w:val="22"/>
              </w:rPr>
              <w:t>6</w:t>
            </w:r>
          </w:p>
        </w:tc>
        <w:tc>
          <w:tcPr>
            <w:tcW w:w="3810" w:type="dxa"/>
            <w:shd w:val="clear" w:color="auto" w:fill="auto"/>
            <w:vAlign w:val="center"/>
          </w:tcPr>
          <w:p w14:paraId="48D43EC8" w14:textId="528DB9F4" w:rsidR="00026BFA" w:rsidRPr="009E1CAB" w:rsidRDefault="00026BFA" w:rsidP="00026BFA">
            <w:pPr>
              <w:suppressAutoHyphens/>
              <w:ind w:firstLine="0"/>
              <w:jc w:val="left"/>
              <w:rPr>
                <w:rFonts w:eastAsia="Times New Roman"/>
                <w:color w:val="000000"/>
                <w:szCs w:val="24"/>
                <w:lang w:eastAsia="ru-RU"/>
              </w:rPr>
            </w:pPr>
            <w:r w:rsidRPr="009E1CAB">
              <w:rPr>
                <w:rFonts w:eastAsia="Times New Roman"/>
                <w:color w:val="000000"/>
                <w:szCs w:val="24"/>
                <w:lang w:eastAsia="ru-RU"/>
              </w:rPr>
              <w:t>Прибыло</w:t>
            </w:r>
          </w:p>
        </w:tc>
        <w:tc>
          <w:tcPr>
            <w:tcW w:w="965" w:type="dxa"/>
            <w:shd w:val="clear" w:color="auto" w:fill="auto"/>
            <w:vAlign w:val="center"/>
          </w:tcPr>
          <w:p w14:paraId="1179683C" w14:textId="5B80499B"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0</w:t>
            </w:r>
          </w:p>
        </w:tc>
        <w:tc>
          <w:tcPr>
            <w:tcW w:w="967" w:type="dxa"/>
            <w:shd w:val="clear" w:color="auto" w:fill="auto"/>
            <w:vAlign w:val="center"/>
          </w:tcPr>
          <w:p w14:paraId="79A076A6" w14:textId="6394940D"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2</w:t>
            </w:r>
          </w:p>
        </w:tc>
        <w:tc>
          <w:tcPr>
            <w:tcW w:w="966" w:type="dxa"/>
            <w:shd w:val="clear" w:color="auto" w:fill="auto"/>
            <w:vAlign w:val="center"/>
          </w:tcPr>
          <w:p w14:paraId="1BF4A8A1" w14:textId="5600A145"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0</w:t>
            </w:r>
          </w:p>
        </w:tc>
        <w:tc>
          <w:tcPr>
            <w:tcW w:w="967" w:type="dxa"/>
            <w:shd w:val="clear" w:color="auto" w:fill="auto"/>
            <w:vAlign w:val="center"/>
          </w:tcPr>
          <w:p w14:paraId="13F5F8BD" w14:textId="7137B924"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3</w:t>
            </w:r>
          </w:p>
        </w:tc>
        <w:tc>
          <w:tcPr>
            <w:tcW w:w="966" w:type="dxa"/>
            <w:shd w:val="clear" w:color="auto" w:fill="auto"/>
            <w:vAlign w:val="center"/>
          </w:tcPr>
          <w:p w14:paraId="5E5432BD" w14:textId="3B4A6BA1"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12</w:t>
            </w:r>
          </w:p>
        </w:tc>
      </w:tr>
      <w:tr w:rsidR="00026BFA" w:rsidRPr="009E1CAB" w14:paraId="23AD76DE" w14:textId="77777777" w:rsidTr="001740DD">
        <w:trPr>
          <w:jc w:val="center"/>
        </w:trPr>
        <w:tc>
          <w:tcPr>
            <w:tcW w:w="704" w:type="dxa"/>
          </w:tcPr>
          <w:p w14:paraId="342DBAEE" w14:textId="1818271C" w:rsidR="00026BFA" w:rsidRPr="009E1CAB" w:rsidRDefault="00026BFA" w:rsidP="00026BFA">
            <w:pPr>
              <w:suppressAutoHyphens/>
              <w:ind w:firstLine="0"/>
              <w:jc w:val="center"/>
              <w:rPr>
                <w:rFonts w:eastAsia="Times New Roman"/>
                <w:color w:val="000000"/>
                <w:szCs w:val="24"/>
                <w:lang w:eastAsia="ru-RU"/>
              </w:rPr>
            </w:pPr>
            <w:r w:rsidRPr="000234BE">
              <w:rPr>
                <w:sz w:val="22"/>
              </w:rPr>
              <w:t>7</w:t>
            </w:r>
          </w:p>
        </w:tc>
        <w:tc>
          <w:tcPr>
            <w:tcW w:w="3810" w:type="dxa"/>
            <w:shd w:val="clear" w:color="auto" w:fill="auto"/>
            <w:vAlign w:val="center"/>
          </w:tcPr>
          <w:p w14:paraId="37C858BF" w14:textId="3D910879" w:rsidR="00026BFA" w:rsidRPr="009E1CAB" w:rsidRDefault="00026BFA" w:rsidP="00026BFA">
            <w:pPr>
              <w:suppressAutoHyphens/>
              <w:ind w:firstLine="0"/>
              <w:jc w:val="left"/>
              <w:rPr>
                <w:rFonts w:eastAsia="Times New Roman"/>
                <w:color w:val="000000"/>
                <w:szCs w:val="24"/>
                <w:lang w:eastAsia="ru-RU"/>
              </w:rPr>
            </w:pPr>
            <w:r w:rsidRPr="000234BE">
              <w:rPr>
                <w:sz w:val="22"/>
              </w:rPr>
              <w:t>Миграционный прирост (+), убыль (-)</w:t>
            </w:r>
          </w:p>
        </w:tc>
        <w:tc>
          <w:tcPr>
            <w:tcW w:w="965" w:type="dxa"/>
            <w:shd w:val="clear" w:color="auto" w:fill="auto"/>
            <w:vAlign w:val="center"/>
          </w:tcPr>
          <w:p w14:paraId="1C016ED5" w14:textId="1CAC010D"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-10</w:t>
            </w:r>
          </w:p>
        </w:tc>
        <w:tc>
          <w:tcPr>
            <w:tcW w:w="967" w:type="dxa"/>
            <w:shd w:val="clear" w:color="auto" w:fill="auto"/>
            <w:vAlign w:val="center"/>
          </w:tcPr>
          <w:p w14:paraId="7E0593E1" w14:textId="63C3CF49"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-16</w:t>
            </w:r>
          </w:p>
        </w:tc>
        <w:tc>
          <w:tcPr>
            <w:tcW w:w="966" w:type="dxa"/>
            <w:shd w:val="clear" w:color="auto" w:fill="auto"/>
            <w:vAlign w:val="center"/>
          </w:tcPr>
          <w:p w14:paraId="370708EA" w14:textId="4C8032DD"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-19</w:t>
            </w:r>
          </w:p>
        </w:tc>
        <w:tc>
          <w:tcPr>
            <w:tcW w:w="967" w:type="dxa"/>
            <w:shd w:val="clear" w:color="auto" w:fill="auto"/>
            <w:vAlign w:val="center"/>
          </w:tcPr>
          <w:p w14:paraId="23EDBB52" w14:textId="792312C8"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-20</w:t>
            </w:r>
          </w:p>
        </w:tc>
        <w:tc>
          <w:tcPr>
            <w:tcW w:w="966" w:type="dxa"/>
            <w:shd w:val="clear" w:color="auto" w:fill="auto"/>
            <w:vAlign w:val="center"/>
          </w:tcPr>
          <w:p w14:paraId="7238091C" w14:textId="6A6EC7A5" w:rsidR="00026BFA" w:rsidRPr="009E1CAB" w:rsidRDefault="00026BFA" w:rsidP="00026BFA">
            <w:pPr>
              <w:ind w:firstLine="0"/>
              <w:jc w:val="center"/>
              <w:rPr>
                <w:rFonts w:eastAsia="Times New Roman"/>
                <w:szCs w:val="24"/>
                <w:lang w:eastAsia="ru-RU"/>
              </w:rPr>
            </w:pPr>
            <w:r w:rsidRPr="001740DD">
              <w:rPr>
                <w:rFonts w:eastAsia="Times New Roman"/>
                <w:szCs w:val="24"/>
                <w:lang w:eastAsia="ru-RU"/>
              </w:rPr>
              <w:t>-16</w:t>
            </w:r>
          </w:p>
        </w:tc>
      </w:tr>
      <w:tr w:rsidR="00026BFA" w:rsidRPr="009E1CAB" w14:paraId="16FA7C58" w14:textId="77777777" w:rsidTr="001740DD">
        <w:trPr>
          <w:jc w:val="center"/>
        </w:trPr>
        <w:tc>
          <w:tcPr>
            <w:tcW w:w="704" w:type="dxa"/>
          </w:tcPr>
          <w:p w14:paraId="2F4CFC5D" w14:textId="71A1246D" w:rsidR="00026BFA" w:rsidRPr="009E1CAB" w:rsidRDefault="00026BFA" w:rsidP="00026BFA">
            <w:pPr>
              <w:suppressAutoHyphens/>
              <w:ind w:firstLine="0"/>
              <w:jc w:val="center"/>
              <w:rPr>
                <w:rFonts w:eastAsia="Times New Roman"/>
                <w:color w:val="000000"/>
                <w:szCs w:val="24"/>
                <w:lang w:eastAsia="ru-RU"/>
              </w:rPr>
            </w:pPr>
            <w:r>
              <w:rPr>
                <w:sz w:val="22"/>
              </w:rPr>
              <w:t>8</w:t>
            </w:r>
          </w:p>
        </w:tc>
        <w:tc>
          <w:tcPr>
            <w:tcW w:w="3810" w:type="dxa"/>
            <w:shd w:val="clear" w:color="auto" w:fill="auto"/>
            <w:vAlign w:val="center"/>
          </w:tcPr>
          <w:p w14:paraId="50B5DD2B" w14:textId="596914BA" w:rsidR="00026BFA" w:rsidRPr="009E1CAB" w:rsidRDefault="00026BFA" w:rsidP="00026BFA">
            <w:pPr>
              <w:suppressAutoHyphens/>
              <w:ind w:firstLine="0"/>
              <w:jc w:val="left"/>
              <w:rPr>
                <w:rFonts w:eastAsia="Times New Roman"/>
                <w:color w:val="000000"/>
                <w:szCs w:val="24"/>
                <w:lang w:eastAsia="ru-RU"/>
              </w:rPr>
            </w:pPr>
            <w:r w:rsidRPr="009E1CAB">
              <w:rPr>
                <w:rFonts w:eastAsia="Times New Roman"/>
                <w:color w:val="000000"/>
                <w:szCs w:val="24"/>
                <w:lang w:eastAsia="ru-RU"/>
              </w:rPr>
              <w:t>Общий прирост (убыль), чел.</w:t>
            </w:r>
          </w:p>
        </w:tc>
        <w:tc>
          <w:tcPr>
            <w:tcW w:w="965" w:type="dxa"/>
            <w:shd w:val="clear" w:color="auto" w:fill="auto"/>
            <w:vAlign w:val="center"/>
          </w:tcPr>
          <w:p w14:paraId="6BF28F23" w14:textId="5D08850F" w:rsidR="00026BFA" w:rsidRPr="009E1CAB" w:rsidRDefault="00026BFA" w:rsidP="00026BFA">
            <w:pPr>
              <w:ind w:firstLine="0"/>
              <w:jc w:val="center"/>
              <w:rPr>
                <w:rFonts w:eastAsia="Times New Roman"/>
                <w:szCs w:val="24"/>
                <w:lang w:eastAsia="ru-RU"/>
              </w:rPr>
            </w:pPr>
            <w:r>
              <w:rPr>
                <w:rFonts w:eastAsia="Times New Roman"/>
                <w:szCs w:val="24"/>
                <w:lang w:eastAsia="ru-RU"/>
              </w:rPr>
              <w:t>-18</w:t>
            </w:r>
          </w:p>
        </w:tc>
        <w:tc>
          <w:tcPr>
            <w:tcW w:w="967" w:type="dxa"/>
            <w:shd w:val="clear" w:color="auto" w:fill="auto"/>
            <w:vAlign w:val="center"/>
          </w:tcPr>
          <w:p w14:paraId="536A2DB8" w14:textId="08B2EB14" w:rsidR="00026BFA" w:rsidRPr="009E1CAB" w:rsidRDefault="00026BFA" w:rsidP="00026BFA">
            <w:pPr>
              <w:ind w:firstLine="0"/>
              <w:jc w:val="center"/>
              <w:rPr>
                <w:rFonts w:eastAsia="Times New Roman"/>
                <w:szCs w:val="24"/>
                <w:lang w:eastAsia="ru-RU"/>
              </w:rPr>
            </w:pPr>
            <w:r>
              <w:rPr>
                <w:rFonts w:eastAsia="Times New Roman"/>
                <w:szCs w:val="24"/>
                <w:lang w:eastAsia="ru-RU"/>
              </w:rPr>
              <w:t>-23</w:t>
            </w:r>
          </w:p>
        </w:tc>
        <w:tc>
          <w:tcPr>
            <w:tcW w:w="966" w:type="dxa"/>
            <w:shd w:val="clear" w:color="auto" w:fill="auto"/>
            <w:vAlign w:val="center"/>
          </w:tcPr>
          <w:p w14:paraId="2B68DD5D" w14:textId="0ECD447D" w:rsidR="00026BFA" w:rsidRPr="009E1CAB" w:rsidRDefault="00026BFA" w:rsidP="00026BFA">
            <w:pPr>
              <w:ind w:firstLine="0"/>
              <w:jc w:val="center"/>
              <w:rPr>
                <w:rFonts w:eastAsia="Times New Roman"/>
                <w:szCs w:val="24"/>
                <w:lang w:eastAsia="ru-RU"/>
              </w:rPr>
            </w:pPr>
            <w:r>
              <w:rPr>
                <w:rFonts w:eastAsia="Times New Roman"/>
                <w:szCs w:val="24"/>
                <w:lang w:eastAsia="ru-RU"/>
              </w:rPr>
              <w:t>-33</w:t>
            </w:r>
          </w:p>
        </w:tc>
        <w:tc>
          <w:tcPr>
            <w:tcW w:w="967" w:type="dxa"/>
            <w:shd w:val="clear" w:color="auto" w:fill="auto"/>
            <w:vAlign w:val="center"/>
          </w:tcPr>
          <w:p w14:paraId="7100F360" w14:textId="35C66C52" w:rsidR="00026BFA" w:rsidRPr="009E1CAB" w:rsidRDefault="00026BFA" w:rsidP="00026BFA">
            <w:pPr>
              <w:ind w:firstLine="0"/>
              <w:jc w:val="center"/>
              <w:rPr>
                <w:rFonts w:eastAsia="Times New Roman"/>
                <w:szCs w:val="24"/>
                <w:lang w:eastAsia="ru-RU"/>
              </w:rPr>
            </w:pPr>
            <w:r>
              <w:rPr>
                <w:rFonts w:eastAsia="Times New Roman"/>
                <w:szCs w:val="24"/>
                <w:lang w:eastAsia="ru-RU"/>
              </w:rPr>
              <w:t>-35</w:t>
            </w:r>
          </w:p>
        </w:tc>
        <w:tc>
          <w:tcPr>
            <w:tcW w:w="966" w:type="dxa"/>
            <w:shd w:val="clear" w:color="auto" w:fill="auto"/>
            <w:vAlign w:val="center"/>
          </w:tcPr>
          <w:p w14:paraId="4C85ABBA" w14:textId="5273FE32" w:rsidR="00026BFA" w:rsidRPr="009E1CAB" w:rsidRDefault="00026BFA" w:rsidP="00026BFA">
            <w:pPr>
              <w:ind w:firstLine="0"/>
              <w:jc w:val="center"/>
              <w:rPr>
                <w:rFonts w:eastAsia="Times New Roman"/>
                <w:szCs w:val="24"/>
                <w:lang w:eastAsia="ru-RU"/>
              </w:rPr>
            </w:pPr>
            <w:r>
              <w:rPr>
                <w:rFonts w:eastAsia="Times New Roman"/>
                <w:szCs w:val="24"/>
                <w:lang w:eastAsia="ru-RU"/>
              </w:rPr>
              <w:t>-57</w:t>
            </w:r>
          </w:p>
        </w:tc>
      </w:tr>
      <w:tr w:rsidR="00026BFA" w:rsidRPr="009E1CAB" w14:paraId="735CF782" w14:textId="77777777" w:rsidTr="00C14F38">
        <w:trPr>
          <w:jc w:val="center"/>
        </w:trPr>
        <w:tc>
          <w:tcPr>
            <w:tcW w:w="704" w:type="dxa"/>
          </w:tcPr>
          <w:p w14:paraId="735675F2" w14:textId="4DFF5FD6" w:rsidR="00026BFA" w:rsidRPr="000234BE" w:rsidRDefault="00026BFA" w:rsidP="00026BFA">
            <w:pPr>
              <w:suppressAutoHyphens/>
              <w:ind w:firstLine="0"/>
              <w:jc w:val="center"/>
              <w:rPr>
                <w:sz w:val="22"/>
              </w:rPr>
            </w:pPr>
            <w:r>
              <w:rPr>
                <w:sz w:val="22"/>
              </w:rPr>
              <w:t>9</w:t>
            </w:r>
          </w:p>
        </w:tc>
        <w:tc>
          <w:tcPr>
            <w:tcW w:w="3810" w:type="dxa"/>
            <w:shd w:val="clear" w:color="auto" w:fill="auto"/>
          </w:tcPr>
          <w:p w14:paraId="56F7BCCC" w14:textId="463E8095" w:rsidR="00026BFA" w:rsidRPr="009E1CAB" w:rsidRDefault="00026BFA" w:rsidP="00026BFA">
            <w:pPr>
              <w:suppressAutoHyphens/>
              <w:ind w:firstLine="0"/>
              <w:jc w:val="left"/>
              <w:rPr>
                <w:rFonts w:eastAsia="Times New Roman"/>
                <w:color w:val="000000"/>
                <w:szCs w:val="24"/>
                <w:lang w:eastAsia="ru-RU"/>
              </w:rPr>
            </w:pPr>
            <w:r w:rsidRPr="00DB1F3F">
              <w:rPr>
                <w:sz w:val="22"/>
              </w:rPr>
              <w:t>Общий коэффициент рождаемости, промилле</w:t>
            </w:r>
          </w:p>
        </w:tc>
        <w:tc>
          <w:tcPr>
            <w:tcW w:w="965" w:type="dxa"/>
            <w:shd w:val="clear" w:color="auto" w:fill="auto"/>
            <w:vAlign w:val="center"/>
          </w:tcPr>
          <w:p w14:paraId="7912CFEC" w14:textId="74B22D2E" w:rsidR="00026BFA" w:rsidRDefault="00BB1C55" w:rsidP="00026BFA">
            <w:pPr>
              <w:ind w:firstLine="0"/>
              <w:jc w:val="center"/>
              <w:rPr>
                <w:rFonts w:eastAsia="Times New Roman"/>
                <w:szCs w:val="24"/>
                <w:lang w:eastAsia="ru-RU"/>
              </w:rPr>
            </w:pPr>
            <w:r>
              <w:rPr>
                <w:rFonts w:eastAsia="Times New Roman"/>
                <w:szCs w:val="24"/>
                <w:lang w:eastAsia="ru-RU"/>
              </w:rPr>
              <w:t>2,1</w:t>
            </w:r>
          </w:p>
        </w:tc>
        <w:tc>
          <w:tcPr>
            <w:tcW w:w="967" w:type="dxa"/>
            <w:shd w:val="clear" w:color="auto" w:fill="auto"/>
            <w:vAlign w:val="center"/>
          </w:tcPr>
          <w:p w14:paraId="61BF8D90" w14:textId="2B687024" w:rsidR="00026BFA" w:rsidRDefault="00BB1C55" w:rsidP="00026BFA">
            <w:pPr>
              <w:ind w:firstLine="0"/>
              <w:jc w:val="center"/>
              <w:rPr>
                <w:rFonts w:eastAsia="Times New Roman"/>
                <w:szCs w:val="24"/>
                <w:lang w:eastAsia="ru-RU"/>
              </w:rPr>
            </w:pPr>
            <w:r>
              <w:rPr>
                <w:rFonts w:eastAsia="Times New Roman"/>
                <w:szCs w:val="24"/>
                <w:lang w:eastAsia="ru-RU"/>
              </w:rPr>
              <w:t>2,8</w:t>
            </w:r>
          </w:p>
        </w:tc>
        <w:tc>
          <w:tcPr>
            <w:tcW w:w="966" w:type="dxa"/>
            <w:shd w:val="clear" w:color="auto" w:fill="auto"/>
            <w:vAlign w:val="center"/>
          </w:tcPr>
          <w:p w14:paraId="0CA6BED5" w14:textId="2F33ACDF" w:rsidR="00026BFA" w:rsidRDefault="00BB1C55" w:rsidP="00026BFA">
            <w:pPr>
              <w:ind w:firstLine="0"/>
              <w:jc w:val="center"/>
              <w:rPr>
                <w:rFonts w:eastAsia="Times New Roman"/>
                <w:szCs w:val="24"/>
                <w:lang w:eastAsia="ru-RU"/>
              </w:rPr>
            </w:pPr>
            <w:r>
              <w:rPr>
                <w:rFonts w:eastAsia="Times New Roman"/>
                <w:szCs w:val="24"/>
                <w:lang w:eastAsia="ru-RU"/>
              </w:rPr>
              <w:t>1,1</w:t>
            </w:r>
          </w:p>
        </w:tc>
        <w:tc>
          <w:tcPr>
            <w:tcW w:w="967" w:type="dxa"/>
            <w:shd w:val="clear" w:color="auto" w:fill="auto"/>
            <w:vAlign w:val="center"/>
          </w:tcPr>
          <w:p w14:paraId="73F3ABF8" w14:textId="7201018C" w:rsidR="00026BFA" w:rsidRDefault="00BB1C55" w:rsidP="00026BFA">
            <w:pPr>
              <w:ind w:firstLine="0"/>
              <w:jc w:val="center"/>
              <w:rPr>
                <w:rFonts w:eastAsia="Times New Roman"/>
                <w:szCs w:val="24"/>
                <w:lang w:eastAsia="ru-RU"/>
              </w:rPr>
            </w:pPr>
            <w:r>
              <w:rPr>
                <w:rFonts w:eastAsia="Times New Roman"/>
                <w:szCs w:val="24"/>
                <w:lang w:eastAsia="ru-RU"/>
              </w:rPr>
              <w:t>2,3</w:t>
            </w:r>
          </w:p>
        </w:tc>
        <w:tc>
          <w:tcPr>
            <w:tcW w:w="966" w:type="dxa"/>
            <w:shd w:val="clear" w:color="auto" w:fill="auto"/>
            <w:vAlign w:val="center"/>
          </w:tcPr>
          <w:p w14:paraId="66194AF1" w14:textId="5289E0A7" w:rsidR="00026BFA" w:rsidRDefault="00BB1C55" w:rsidP="00026BFA">
            <w:pPr>
              <w:ind w:firstLine="0"/>
              <w:jc w:val="center"/>
              <w:rPr>
                <w:rFonts w:eastAsia="Times New Roman"/>
                <w:szCs w:val="24"/>
                <w:lang w:eastAsia="ru-RU"/>
              </w:rPr>
            </w:pPr>
            <w:r>
              <w:rPr>
                <w:rFonts w:eastAsia="Times New Roman"/>
                <w:szCs w:val="24"/>
                <w:lang w:eastAsia="ru-RU"/>
              </w:rPr>
              <w:t>1,9</w:t>
            </w:r>
          </w:p>
        </w:tc>
      </w:tr>
      <w:tr w:rsidR="00026BFA" w:rsidRPr="009E1CAB" w14:paraId="44F1B48D" w14:textId="77777777" w:rsidTr="00C14F38">
        <w:trPr>
          <w:jc w:val="center"/>
        </w:trPr>
        <w:tc>
          <w:tcPr>
            <w:tcW w:w="704" w:type="dxa"/>
          </w:tcPr>
          <w:p w14:paraId="4480B70B" w14:textId="4ADEB41D" w:rsidR="00026BFA" w:rsidRPr="000234BE" w:rsidRDefault="00026BFA" w:rsidP="00026BFA">
            <w:pPr>
              <w:suppressAutoHyphens/>
              <w:ind w:firstLine="0"/>
              <w:jc w:val="center"/>
              <w:rPr>
                <w:sz w:val="22"/>
              </w:rPr>
            </w:pPr>
            <w:r>
              <w:rPr>
                <w:sz w:val="22"/>
              </w:rPr>
              <w:t>10</w:t>
            </w:r>
          </w:p>
        </w:tc>
        <w:tc>
          <w:tcPr>
            <w:tcW w:w="3810" w:type="dxa"/>
            <w:shd w:val="clear" w:color="auto" w:fill="auto"/>
          </w:tcPr>
          <w:p w14:paraId="18FAF19F" w14:textId="66D7A8F2" w:rsidR="00026BFA" w:rsidRPr="009E1CAB" w:rsidRDefault="00026BFA" w:rsidP="00026BFA">
            <w:pPr>
              <w:suppressAutoHyphens/>
              <w:ind w:firstLine="0"/>
              <w:jc w:val="left"/>
              <w:rPr>
                <w:rFonts w:eastAsia="Times New Roman"/>
                <w:color w:val="000000"/>
                <w:szCs w:val="24"/>
                <w:lang w:eastAsia="ru-RU"/>
              </w:rPr>
            </w:pPr>
            <w:r w:rsidRPr="00DB1F3F">
              <w:rPr>
                <w:sz w:val="22"/>
              </w:rPr>
              <w:t>Общий коэффициент смертности, промилле</w:t>
            </w:r>
          </w:p>
        </w:tc>
        <w:tc>
          <w:tcPr>
            <w:tcW w:w="965" w:type="dxa"/>
            <w:shd w:val="clear" w:color="auto" w:fill="auto"/>
            <w:vAlign w:val="center"/>
          </w:tcPr>
          <w:p w14:paraId="6E142552" w14:textId="020F758C" w:rsidR="00026BFA" w:rsidRDefault="00BB1C55" w:rsidP="00026BFA">
            <w:pPr>
              <w:ind w:firstLine="0"/>
              <w:jc w:val="center"/>
              <w:rPr>
                <w:rFonts w:eastAsia="Times New Roman"/>
                <w:szCs w:val="24"/>
                <w:lang w:eastAsia="ru-RU"/>
              </w:rPr>
            </w:pPr>
            <w:r>
              <w:rPr>
                <w:rFonts w:eastAsia="Times New Roman"/>
                <w:szCs w:val="24"/>
                <w:lang w:eastAsia="ru-RU"/>
              </w:rPr>
              <w:t>8,3</w:t>
            </w:r>
          </w:p>
        </w:tc>
        <w:tc>
          <w:tcPr>
            <w:tcW w:w="967" w:type="dxa"/>
            <w:shd w:val="clear" w:color="auto" w:fill="auto"/>
            <w:vAlign w:val="center"/>
          </w:tcPr>
          <w:p w14:paraId="15E89C59" w14:textId="408B0FF4" w:rsidR="00026BFA" w:rsidRDefault="00BB1C55" w:rsidP="00026BFA">
            <w:pPr>
              <w:ind w:firstLine="0"/>
              <w:jc w:val="center"/>
              <w:rPr>
                <w:rFonts w:eastAsia="Times New Roman"/>
                <w:szCs w:val="24"/>
                <w:lang w:eastAsia="ru-RU"/>
              </w:rPr>
            </w:pPr>
            <w:r>
              <w:rPr>
                <w:rFonts w:eastAsia="Times New Roman"/>
                <w:szCs w:val="24"/>
                <w:lang w:eastAsia="ru-RU"/>
              </w:rPr>
              <w:t>5,2</w:t>
            </w:r>
          </w:p>
        </w:tc>
        <w:tc>
          <w:tcPr>
            <w:tcW w:w="966" w:type="dxa"/>
            <w:shd w:val="clear" w:color="auto" w:fill="auto"/>
            <w:vAlign w:val="center"/>
          </w:tcPr>
          <w:p w14:paraId="17C2C8FE" w14:textId="47724173" w:rsidR="00026BFA" w:rsidRDefault="00BB1C55" w:rsidP="00026BFA">
            <w:pPr>
              <w:ind w:firstLine="0"/>
              <w:jc w:val="center"/>
              <w:rPr>
                <w:rFonts w:eastAsia="Times New Roman"/>
                <w:szCs w:val="24"/>
                <w:lang w:eastAsia="ru-RU"/>
              </w:rPr>
            </w:pPr>
            <w:r>
              <w:rPr>
                <w:rFonts w:eastAsia="Times New Roman"/>
                <w:szCs w:val="24"/>
                <w:lang w:eastAsia="ru-RU"/>
              </w:rPr>
              <w:t>1,1</w:t>
            </w:r>
          </w:p>
        </w:tc>
        <w:tc>
          <w:tcPr>
            <w:tcW w:w="967" w:type="dxa"/>
            <w:shd w:val="clear" w:color="auto" w:fill="auto"/>
            <w:vAlign w:val="center"/>
          </w:tcPr>
          <w:p w14:paraId="26A576C4" w14:textId="03AC53E1" w:rsidR="00026BFA" w:rsidRDefault="00BB1C55" w:rsidP="00026BFA">
            <w:pPr>
              <w:ind w:firstLine="0"/>
              <w:jc w:val="center"/>
              <w:rPr>
                <w:rFonts w:eastAsia="Times New Roman"/>
                <w:szCs w:val="24"/>
                <w:lang w:eastAsia="ru-RU"/>
              </w:rPr>
            </w:pPr>
            <w:r>
              <w:rPr>
                <w:rFonts w:eastAsia="Times New Roman"/>
                <w:szCs w:val="24"/>
                <w:lang w:eastAsia="ru-RU"/>
              </w:rPr>
              <w:t>2,3</w:t>
            </w:r>
          </w:p>
        </w:tc>
        <w:tc>
          <w:tcPr>
            <w:tcW w:w="966" w:type="dxa"/>
            <w:shd w:val="clear" w:color="auto" w:fill="auto"/>
            <w:vAlign w:val="center"/>
          </w:tcPr>
          <w:p w14:paraId="34CA0369" w14:textId="7F4781BB" w:rsidR="00026BFA" w:rsidRDefault="00BB1C55" w:rsidP="00026BFA">
            <w:pPr>
              <w:ind w:firstLine="0"/>
              <w:jc w:val="center"/>
              <w:rPr>
                <w:rFonts w:eastAsia="Times New Roman"/>
                <w:szCs w:val="24"/>
                <w:lang w:eastAsia="ru-RU"/>
              </w:rPr>
            </w:pPr>
            <w:r>
              <w:rPr>
                <w:rFonts w:eastAsia="Times New Roman"/>
                <w:szCs w:val="24"/>
                <w:lang w:eastAsia="ru-RU"/>
              </w:rPr>
              <w:t>17,4</w:t>
            </w:r>
          </w:p>
        </w:tc>
      </w:tr>
    </w:tbl>
    <w:p w14:paraId="0AD581D5" w14:textId="77777777" w:rsidR="005C275D" w:rsidRDefault="005C275D" w:rsidP="004E428B">
      <w:pPr>
        <w:suppressAutoHyphens/>
        <w:spacing w:line="360" w:lineRule="auto"/>
        <w:ind w:firstLine="601"/>
        <w:jc w:val="center"/>
        <w:rPr>
          <w:b/>
          <w:i/>
        </w:rPr>
      </w:pPr>
    </w:p>
    <w:p w14:paraId="51A0F038" w14:textId="77777777" w:rsidR="005C6AEC" w:rsidRDefault="005C6AEC" w:rsidP="004E428B">
      <w:pPr>
        <w:suppressAutoHyphens/>
        <w:spacing w:line="360" w:lineRule="auto"/>
        <w:ind w:firstLine="601"/>
        <w:jc w:val="center"/>
        <w:rPr>
          <w:b/>
          <w:iCs/>
        </w:rPr>
      </w:pPr>
    </w:p>
    <w:p w14:paraId="6DF2185C" w14:textId="4BAC108D" w:rsidR="00DE4F13" w:rsidRPr="00DE4F13" w:rsidRDefault="00DE4F13" w:rsidP="004E428B">
      <w:pPr>
        <w:suppressAutoHyphens/>
        <w:spacing w:line="360" w:lineRule="auto"/>
        <w:ind w:firstLine="601"/>
        <w:jc w:val="center"/>
        <w:rPr>
          <w:b/>
          <w:iCs/>
        </w:rPr>
      </w:pPr>
      <w:r w:rsidRPr="00DE4F13">
        <w:rPr>
          <w:b/>
          <w:iCs/>
        </w:rPr>
        <w:t>Естественное движение населения</w:t>
      </w:r>
    </w:p>
    <w:p w14:paraId="01F5A63D" w14:textId="77A7EAAA" w:rsidR="00DE4F13" w:rsidRDefault="00DE4F13" w:rsidP="004E428B">
      <w:pPr>
        <w:suppressAutoHyphens/>
        <w:spacing w:line="360" w:lineRule="auto"/>
        <w:ind w:firstLine="601"/>
        <w:jc w:val="center"/>
        <w:rPr>
          <w:b/>
          <w:i/>
        </w:rPr>
      </w:pPr>
      <w:r>
        <w:rPr>
          <w:noProof/>
        </w:rPr>
        <w:drawing>
          <wp:inline distT="0" distB="0" distL="0" distR="0" wp14:anchorId="5C0FB61F" wp14:editId="61CAB3BA">
            <wp:extent cx="4572000" cy="2743200"/>
            <wp:effectExtent l="0" t="0" r="0" b="0"/>
            <wp:docPr id="1" name="Диаграмма 1">
              <a:extLst xmlns:a="http://schemas.openxmlformats.org/drawingml/2006/main">
                <a:ext uri="{FF2B5EF4-FFF2-40B4-BE49-F238E27FC236}">
                  <a16:creationId xmlns:a16="http://schemas.microsoft.com/office/drawing/2014/main" id="{3FE3626F-ABC8-4A1E-9C19-FF5A5A852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E3F134" w14:textId="77777777" w:rsidR="00654644" w:rsidRDefault="00654644" w:rsidP="009E5268">
      <w:pPr>
        <w:tabs>
          <w:tab w:val="left" w:pos="540"/>
        </w:tabs>
        <w:spacing w:line="276" w:lineRule="auto"/>
        <w:ind w:firstLine="0"/>
        <w:rPr>
          <w:b/>
          <w:color w:val="000000"/>
        </w:rPr>
      </w:pPr>
    </w:p>
    <w:p w14:paraId="2B8B5604" w14:textId="77777777" w:rsidR="003033E6" w:rsidRDefault="003033E6" w:rsidP="00DE4F13">
      <w:pPr>
        <w:tabs>
          <w:tab w:val="left" w:pos="540"/>
        </w:tabs>
        <w:spacing w:line="276" w:lineRule="auto"/>
        <w:jc w:val="center"/>
        <w:rPr>
          <w:b/>
          <w:color w:val="000000"/>
        </w:rPr>
      </w:pPr>
    </w:p>
    <w:p w14:paraId="3210A235" w14:textId="47268363" w:rsidR="00DE4F13" w:rsidRDefault="00DE4F13" w:rsidP="00DE4F13">
      <w:pPr>
        <w:tabs>
          <w:tab w:val="left" w:pos="540"/>
        </w:tabs>
        <w:spacing w:line="276" w:lineRule="auto"/>
        <w:jc w:val="center"/>
        <w:rPr>
          <w:b/>
          <w:color w:val="000000"/>
        </w:rPr>
      </w:pPr>
      <w:r w:rsidRPr="00714E43">
        <w:rPr>
          <w:b/>
          <w:color w:val="000000"/>
        </w:rPr>
        <w:t>Динамика миграционного процесса</w:t>
      </w:r>
    </w:p>
    <w:p w14:paraId="67E15FA4" w14:textId="77777777" w:rsidR="00654644" w:rsidRDefault="00654644" w:rsidP="00DE4F13">
      <w:pPr>
        <w:tabs>
          <w:tab w:val="left" w:pos="540"/>
        </w:tabs>
        <w:spacing w:line="276" w:lineRule="auto"/>
        <w:jc w:val="center"/>
        <w:rPr>
          <w:b/>
          <w:color w:val="000000"/>
        </w:rPr>
      </w:pPr>
    </w:p>
    <w:p w14:paraId="7B863E0D" w14:textId="4ECECAA9" w:rsidR="00654644" w:rsidRDefault="00654644" w:rsidP="00DE4F13">
      <w:pPr>
        <w:tabs>
          <w:tab w:val="left" w:pos="540"/>
        </w:tabs>
        <w:spacing w:line="276" w:lineRule="auto"/>
        <w:jc w:val="center"/>
        <w:rPr>
          <w:b/>
          <w:color w:val="000000"/>
        </w:rPr>
      </w:pPr>
      <w:r>
        <w:rPr>
          <w:noProof/>
        </w:rPr>
        <w:drawing>
          <wp:inline distT="0" distB="0" distL="0" distR="0" wp14:anchorId="6E4185A4" wp14:editId="62B0D305">
            <wp:extent cx="4572000" cy="2743200"/>
            <wp:effectExtent l="0" t="0" r="0" b="0"/>
            <wp:docPr id="15" name="Диаграмма 15">
              <a:extLst xmlns:a="http://schemas.openxmlformats.org/drawingml/2006/main">
                <a:ext uri="{FF2B5EF4-FFF2-40B4-BE49-F238E27FC236}">
                  <a16:creationId xmlns:a16="http://schemas.microsoft.com/office/drawing/2014/main" id="{1E7A1F0C-67E7-4901-A94D-449933194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E27FA1" w14:textId="77777777" w:rsidR="00DE4F13" w:rsidRDefault="00DE4F13" w:rsidP="004E428B">
      <w:pPr>
        <w:suppressAutoHyphens/>
        <w:spacing w:line="360" w:lineRule="auto"/>
        <w:ind w:firstLine="601"/>
        <w:jc w:val="center"/>
        <w:rPr>
          <w:b/>
          <w:i/>
        </w:rPr>
      </w:pPr>
    </w:p>
    <w:p w14:paraId="1EEE89C4" w14:textId="19B1EEF2" w:rsidR="004E428B" w:rsidRPr="002F1C4B" w:rsidRDefault="004E428B" w:rsidP="004E428B">
      <w:pPr>
        <w:suppressAutoHyphens/>
        <w:spacing w:line="360" w:lineRule="auto"/>
        <w:ind w:firstLine="601"/>
        <w:jc w:val="center"/>
        <w:rPr>
          <w:b/>
          <w:i/>
        </w:rPr>
      </w:pPr>
      <w:r w:rsidRPr="002F1C4B">
        <w:rPr>
          <w:b/>
          <w:i/>
        </w:rPr>
        <w:t>Возрастная структура поселения</w:t>
      </w:r>
    </w:p>
    <w:p w14:paraId="4027E4DE" w14:textId="59A6C3F9" w:rsidR="004E428B" w:rsidRPr="00D25CCA" w:rsidRDefault="004E428B" w:rsidP="005C275D">
      <w:pPr>
        <w:suppressAutoHyphens/>
        <w:spacing w:line="276" w:lineRule="auto"/>
      </w:pPr>
      <w:r>
        <w:t>На 01.01.2021</w:t>
      </w:r>
      <w:r w:rsidRPr="00D25CCA">
        <w:t xml:space="preserve"> года в возрастной структуре населения лица трудоспособного возраста составляли</w:t>
      </w:r>
      <w:r>
        <w:t xml:space="preserve"> </w:t>
      </w:r>
      <w:r w:rsidR="00366413" w:rsidRPr="00366413">
        <w:t>62,5</w:t>
      </w:r>
      <w:r w:rsidRPr="00366413">
        <w:t>% (</w:t>
      </w:r>
      <w:r w:rsidR="00366413" w:rsidRPr="00366413">
        <w:t>1652</w:t>
      </w:r>
      <w:r w:rsidRPr="00366413">
        <w:t xml:space="preserve"> чел.), старше</w:t>
      </w:r>
      <w:r w:rsidRPr="00D25CCA">
        <w:t xml:space="preserve"> трудоспособного –</w:t>
      </w:r>
      <w:r>
        <w:t xml:space="preserve"> </w:t>
      </w:r>
      <w:r w:rsidR="000273FC" w:rsidRPr="000273FC">
        <w:t xml:space="preserve">27,6 </w:t>
      </w:r>
      <w:r w:rsidRPr="000273FC">
        <w:t>% (</w:t>
      </w:r>
      <w:r w:rsidR="00366413" w:rsidRPr="000273FC">
        <w:t xml:space="preserve">730 </w:t>
      </w:r>
      <w:r w:rsidRPr="000273FC">
        <w:t>чел.),</w:t>
      </w:r>
      <w:r w:rsidRPr="00D25CCA">
        <w:t xml:space="preserve"> моложе трудоспособного –</w:t>
      </w:r>
      <w:r>
        <w:t xml:space="preserve"> </w:t>
      </w:r>
      <w:r w:rsidRPr="000273FC">
        <w:t>1</w:t>
      </w:r>
      <w:r w:rsidR="000273FC" w:rsidRPr="000273FC">
        <w:t>1</w:t>
      </w:r>
      <w:r w:rsidRPr="000273FC">
        <w:t>,8% (</w:t>
      </w:r>
      <w:r w:rsidR="000273FC" w:rsidRPr="000273FC">
        <w:t>313</w:t>
      </w:r>
      <w:r w:rsidRPr="000273FC">
        <w:t xml:space="preserve"> чел.).</w:t>
      </w:r>
      <w:r w:rsidRPr="00D25CCA">
        <w:t xml:space="preserve"> Численность лиц, ста</w:t>
      </w:r>
      <w:r>
        <w:t>рше трудоспособного возраста в 3,4</w:t>
      </w:r>
      <w:r w:rsidRPr="00D25CCA">
        <w:t xml:space="preserve"> раза больше численности лиц моложе трудоспособного возраста, что оказывает негативное влияние на перспективную динамику демографических процессов в </w:t>
      </w:r>
      <w:r>
        <w:t>Березовском сельсовете</w:t>
      </w:r>
      <w:r w:rsidRPr="00D25CCA">
        <w:t>.</w:t>
      </w:r>
    </w:p>
    <w:p w14:paraId="5583E91F" w14:textId="55ABC969" w:rsidR="004E428B" w:rsidRDefault="004E428B" w:rsidP="005C275D">
      <w:pPr>
        <w:suppressAutoHyphens/>
        <w:spacing w:line="276" w:lineRule="auto"/>
        <w:rPr>
          <w:color w:val="000000"/>
        </w:rPr>
      </w:pPr>
      <w:r w:rsidRPr="00D25CCA">
        <w:t xml:space="preserve">Динамика возрастной структуры населения </w:t>
      </w:r>
      <w:r>
        <w:t>Березовского сельсовета за 2017-2021</w:t>
      </w:r>
      <w:r w:rsidRPr="00D25CCA">
        <w:t xml:space="preserve"> годы представлена в </w:t>
      </w:r>
      <w:r w:rsidRPr="00D25CCA">
        <w:rPr>
          <w:color w:val="000000"/>
        </w:rPr>
        <w:t xml:space="preserve">таблице </w:t>
      </w:r>
      <w:r>
        <w:rPr>
          <w:color w:val="000000"/>
        </w:rPr>
        <w:t>2.5.1-</w:t>
      </w:r>
      <w:r w:rsidR="00366413">
        <w:rPr>
          <w:color w:val="000000"/>
        </w:rPr>
        <w:t>4</w:t>
      </w:r>
      <w:r>
        <w:rPr>
          <w:color w:val="000000"/>
        </w:rPr>
        <w:t>.</w:t>
      </w:r>
    </w:p>
    <w:p w14:paraId="42D8D1AD" w14:textId="77777777" w:rsidR="009F0319" w:rsidRDefault="009F0319" w:rsidP="004E428B">
      <w:pPr>
        <w:pStyle w:val="a6"/>
        <w:spacing w:line="360" w:lineRule="auto"/>
        <w:ind w:left="420"/>
        <w:jc w:val="right"/>
      </w:pPr>
    </w:p>
    <w:p w14:paraId="3601C9EB" w14:textId="77777777" w:rsidR="009F0319" w:rsidRDefault="009F0319" w:rsidP="004E428B">
      <w:pPr>
        <w:pStyle w:val="a6"/>
        <w:spacing w:line="360" w:lineRule="auto"/>
        <w:ind w:left="420"/>
        <w:jc w:val="right"/>
      </w:pPr>
    </w:p>
    <w:p w14:paraId="221585EF" w14:textId="12F0ABF6" w:rsidR="00323D79" w:rsidRPr="004E428B" w:rsidRDefault="004E428B" w:rsidP="004E428B">
      <w:pPr>
        <w:pStyle w:val="a6"/>
        <w:spacing w:line="360" w:lineRule="auto"/>
        <w:ind w:left="420"/>
        <w:jc w:val="right"/>
        <w:rPr>
          <w:rFonts w:cs="Times New Roman"/>
          <w:b/>
          <w:szCs w:val="20"/>
        </w:rPr>
      </w:pPr>
      <w:r>
        <w:t>Таблица 2.5.1-</w:t>
      </w:r>
      <w:r w:rsidR="00366413">
        <w:t>4</w:t>
      </w:r>
    </w:p>
    <w:tbl>
      <w:tblPr>
        <w:tblpPr w:leftFromText="180" w:rightFromText="18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9"/>
        <w:gridCol w:w="1401"/>
        <w:gridCol w:w="1331"/>
        <w:gridCol w:w="1331"/>
        <w:gridCol w:w="1331"/>
        <w:gridCol w:w="1332"/>
      </w:tblGrid>
      <w:tr w:rsidR="00A63D3B" w:rsidRPr="00CE0408" w14:paraId="3DFF9138" w14:textId="77777777" w:rsidTr="00F2788F">
        <w:trPr>
          <w:cantSplit/>
        </w:trPr>
        <w:tc>
          <w:tcPr>
            <w:tcW w:w="2619" w:type="dxa"/>
          </w:tcPr>
          <w:p w14:paraId="2EBFE6FC" w14:textId="77777777" w:rsidR="00DC215A" w:rsidRPr="00871ABF" w:rsidRDefault="00DA0F53" w:rsidP="00DA0F53">
            <w:pPr>
              <w:ind w:firstLine="0"/>
              <w:rPr>
                <w:b/>
                <w:sz w:val="22"/>
              </w:rPr>
            </w:pPr>
            <w:r w:rsidRPr="00871ABF">
              <w:rPr>
                <w:b/>
                <w:sz w:val="22"/>
              </w:rPr>
              <w:t xml:space="preserve">          </w:t>
            </w:r>
            <w:r w:rsidR="00DC215A" w:rsidRPr="00871ABF">
              <w:rPr>
                <w:b/>
                <w:sz w:val="22"/>
              </w:rPr>
              <w:t>Показатели</w:t>
            </w:r>
          </w:p>
        </w:tc>
        <w:tc>
          <w:tcPr>
            <w:tcW w:w="1401" w:type="dxa"/>
          </w:tcPr>
          <w:p w14:paraId="130D1E20" w14:textId="77777777" w:rsidR="00DC215A" w:rsidRPr="00871ABF" w:rsidRDefault="00DC215A" w:rsidP="00DC215A">
            <w:pPr>
              <w:ind w:firstLine="0"/>
              <w:jc w:val="center"/>
              <w:rPr>
                <w:b/>
                <w:sz w:val="22"/>
              </w:rPr>
            </w:pPr>
            <w:r w:rsidRPr="00871ABF">
              <w:rPr>
                <w:b/>
                <w:sz w:val="22"/>
              </w:rPr>
              <w:t>201</w:t>
            </w:r>
            <w:r w:rsidR="00A63D3B">
              <w:rPr>
                <w:b/>
                <w:sz w:val="22"/>
              </w:rPr>
              <w:t>7</w:t>
            </w:r>
            <w:r w:rsidRPr="00871ABF">
              <w:rPr>
                <w:b/>
                <w:sz w:val="22"/>
              </w:rPr>
              <w:t xml:space="preserve"> г</w:t>
            </w:r>
          </w:p>
        </w:tc>
        <w:tc>
          <w:tcPr>
            <w:tcW w:w="1331" w:type="dxa"/>
          </w:tcPr>
          <w:p w14:paraId="79497D86" w14:textId="77777777" w:rsidR="00DC215A" w:rsidRPr="00871ABF" w:rsidRDefault="00DC215A" w:rsidP="00DC215A">
            <w:pPr>
              <w:ind w:firstLine="0"/>
              <w:jc w:val="center"/>
              <w:rPr>
                <w:b/>
                <w:sz w:val="22"/>
              </w:rPr>
            </w:pPr>
            <w:r w:rsidRPr="00871ABF">
              <w:rPr>
                <w:b/>
                <w:sz w:val="22"/>
              </w:rPr>
              <w:t>201</w:t>
            </w:r>
            <w:r w:rsidR="00A63D3B">
              <w:rPr>
                <w:b/>
                <w:sz w:val="22"/>
              </w:rPr>
              <w:t>8</w:t>
            </w:r>
            <w:r w:rsidRPr="00871ABF">
              <w:rPr>
                <w:b/>
                <w:sz w:val="22"/>
              </w:rPr>
              <w:t xml:space="preserve"> г</w:t>
            </w:r>
          </w:p>
        </w:tc>
        <w:tc>
          <w:tcPr>
            <w:tcW w:w="1331" w:type="dxa"/>
          </w:tcPr>
          <w:p w14:paraId="13617DF6" w14:textId="77777777" w:rsidR="00DC215A" w:rsidRPr="00871ABF" w:rsidRDefault="00DC215A" w:rsidP="00DC215A">
            <w:pPr>
              <w:ind w:firstLine="0"/>
              <w:jc w:val="center"/>
              <w:rPr>
                <w:b/>
                <w:sz w:val="22"/>
              </w:rPr>
            </w:pPr>
            <w:r w:rsidRPr="00871ABF">
              <w:rPr>
                <w:b/>
                <w:sz w:val="22"/>
              </w:rPr>
              <w:t>201</w:t>
            </w:r>
            <w:r w:rsidR="00A63D3B">
              <w:rPr>
                <w:b/>
                <w:sz w:val="22"/>
              </w:rPr>
              <w:t>9</w:t>
            </w:r>
            <w:r w:rsidRPr="00871ABF">
              <w:rPr>
                <w:b/>
                <w:sz w:val="22"/>
              </w:rPr>
              <w:t xml:space="preserve"> г</w:t>
            </w:r>
          </w:p>
        </w:tc>
        <w:tc>
          <w:tcPr>
            <w:tcW w:w="1331" w:type="dxa"/>
          </w:tcPr>
          <w:p w14:paraId="1E29F8A5" w14:textId="77777777" w:rsidR="00DC215A" w:rsidRPr="00871ABF" w:rsidRDefault="00DC215A" w:rsidP="00DC215A">
            <w:pPr>
              <w:ind w:firstLine="0"/>
              <w:jc w:val="center"/>
              <w:rPr>
                <w:b/>
                <w:sz w:val="22"/>
              </w:rPr>
            </w:pPr>
            <w:r w:rsidRPr="00871ABF">
              <w:rPr>
                <w:b/>
                <w:sz w:val="22"/>
              </w:rPr>
              <w:t>20</w:t>
            </w:r>
            <w:r w:rsidR="00A63D3B">
              <w:rPr>
                <w:b/>
                <w:sz w:val="22"/>
              </w:rPr>
              <w:t>20</w:t>
            </w:r>
            <w:r w:rsidRPr="00871ABF">
              <w:rPr>
                <w:b/>
                <w:sz w:val="22"/>
              </w:rPr>
              <w:t xml:space="preserve"> г</w:t>
            </w:r>
          </w:p>
        </w:tc>
        <w:tc>
          <w:tcPr>
            <w:tcW w:w="1332" w:type="dxa"/>
          </w:tcPr>
          <w:p w14:paraId="4B34A736" w14:textId="77777777" w:rsidR="00DC215A" w:rsidRPr="00871ABF" w:rsidRDefault="00DC215A" w:rsidP="00861F9B">
            <w:pPr>
              <w:ind w:firstLine="0"/>
              <w:jc w:val="center"/>
              <w:rPr>
                <w:b/>
                <w:sz w:val="22"/>
              </w:rPr>
            </w:pPr>
            <w:r w:rsidRPr="00871ABF">
              <w:rPr>
                <w:b/>
                <w:sz w:val="22"/>
              </w:rPr>
              <w:t>20</w:t>
            </w:r>
            <w:r w:rsidR="00A63D3B">
              <w:rPr>
                <w:b/>
                <w:sz w:val="22"/>
              </w:rPr>
              <w:t>21</w:t>
            </w:r>
            <w:r w:rsidRPr="00871ABF">
              <w:rPr>
                <w:b/>
                <w:sz w:val="22"/>
              </w:rPr>
              <w:t xml:space="preserve"> г</w:t>
            </w:r>
          </w:p>
        </w:tc>
      </w:tr>
      <w:tr w:rsidR="00303FFD" w:rsidRPr="00F30B26" w14:paraId="610D3C55" w14:textId="77777777" w:rsidTr="00F2788F">
        <w:trPr>
          <w:cantSplit/>
        </w:trPr>
        <w:tc>
          <w:tcPr>
            <w:tcW w:w="2619" w:type="dxa"/>
          </w:tcPr>
          <w:p w14:paraId="1072D994" w14:textId="77777777" w:rsidR="00303FFD" w:rsidRPr="00E316F6" w:rsidRDefault="00303FFD" w:rsidP="00303FFD">
            <w:pPr>
              <w:ind w:firstLine="0"/>
              <w:rPr>
                <w:bCs/>
                <w:sz w:val="22"/>
              </w:rPr>
            </w:pPr>
            <w:r w:rsidRPr="00E316F6">
              <w:rPr>
                <w:bCs/>
                <w:sz w:val="22"/>
              </w:rPr>
              <w:t>Численность населения</w:t>
            </w:r>
          </w:p>
          <w:p w14:paraId="2111BA24" w14:textId="77777777" w:rsidR="00303FFD" w:rsidRPr="00CE0408" w:rsidRDefault="00303FFD" w:rsidP="00303FFD">
            <w:pPr>
              <w:ind w:firstLine="0"/>
              <w:rPr>
                <w:sz w:val="22"/>
              </w:rPr>
            </w:pPr>
            <w:r w:rsidRPr="00E316F6">
              <w:rPr>
                <w:bCs/>
                <w:sz w:val="22"/>
              </w:rPr>
              <w:t>на начало года</w:t>
            </w:r>
          </w:p>
        </w:tc>
        <w:tc>
          <w:tcPr>
            <w:tcW w:w="1401" w:type="dxa"/>
          </w:tcPr>
          <w:p w14:paraId="401EB378" w14:textId="22B51693" w:rsidR="00303FFD" w:rsidRPr="001D37E9" w:rsidRDefault="00303FFD" w:rsidP="00303FFD">
            <w:pPr>
              <w:ind w:firstLine="0"/>
              <w:jc w:val="center"/>
              <w:rPr>
                <w:bCs/>
                <w:color w:val="000000" w:themeColor="text1"/>
                <w:sz w:val="22"/>
              </w:rPr>
            </w:pPr>
            <w:r w:rsidRPr="00303FFD">
              <w:t>2875</w:t>
            </w:r>
          </w:p>
        </w:tc>
        <w:tc>
          <w:tcPr>
            <w:tcW w:w="1331" w:type="dxa"/>
          </w:tcPr>
          <w:p w14:paraId="74D7EBDD" w14:textId="7C60E40D" w:rsidR="00303FFD" w:rsidRPr="001D37E9" w:rsidRDefault="00303FFD" w:rsidP="00303FFD">
            <w:pPr>
              <w:ind w:firstLine="0"/>
              <w:jc w:val="center"/>
              <w:rPr>
                <w:color w:val="000000" w:themeColor="text1"/>
                <w:sz w:val="22"/>
              </w:rPr>
            </w:pPr>
            <w:r>
              <w:rPr>
                <w:bCs/>
                <w:color w:val="000000" w:themeColor="text1"/>
                <w:szCs w:val="20"/>
              </w:rPr>
              <w:t>2838</w:t>
            </w:r>
          </w:p>
        </w:tc>
        <w:tc>
          <w:tcPr>
            <w:tcW w:w="1331" w:type="dxa"/>
          </w:tcPr>
          <w:p w14:paraId="1A80855C" w14:textId="71A9BE05" w:rsidR="00303FFD" w:rsidRPr="001D37E9" w:rsidRDefault="00303FFD" w:rsidP="00303FFD">
            <w:pPr>
              <w:ind w:firstLine="0"/>
              <w:jc w:val="center"/>
              <w:rPr>
                <w:color w:val="000000" w:themeColor="text1"/>
                <w:sz w:val="22"/>
              </w:rPr>
            </w:pPr>
            <w:r>
              <w:rPr>
                <w:bCs/>
                <w:color w:val="000000" w:themeColor="text1"/>
                <w:szCs w:val="20"/>
              </w:rPr>
              <w:t>2731</w:t>
            </w:r>
          </w:p>
        </w:tc>
        <w:tc>
          <w:tcPr>
            <w:tcW w:w="1331" w:type="dxa"/>
          </w:tcPr>
          <w:p w14:paraId="4F88C881" w14:textId="49EAAD38" w:rsidR="00303FFD" w:rsidRPr="001D37E9" w:rsidRDefault="00303FFD" w:rsidP="00303FFD">
            <w:pPr>
              <w:ind w:firstLine="0"/>
              <w:jc w:val="center"/>
              <w:rPr>
                <w:color w:val="000000" w:themeColor="text1"/>
                <w:sz w:val="22"/>
              </w:rPr>
            </w:pPr>
            <w:r>
              <w:rPr>
                <w:bCs/>
                <w:color w:val="000000" w:themeColor="text1"/>
                <w:szCs w:val="20"/>
              </w:rPr>
              <w:t>2650</w:t>
            </w:r>
          </w:p>
        </w:tc>
        <w:tc>
          <w:tcPr>
            <w:tcW w:w="1332" w:type="dxa"/>
          </w:tcPr>
          <w:p w14:paraId="4D80CB8A" w14:textId="74DAF030" w:rsidR="00303FFD" w:rsidRPr="001D37E9" w:rsidRDefault="00303FFD" w:rsidP="00303FFD">
            <w:pPr>
              <w:ind w:firstLine="0"/>
              <w:jc w:val="center"/>
              <w:rPr>
                <w:color w:val="000000" w:themeColor="text1"/>
                <w:sz w:val="22"/>
              </w:rPr>
            </w:pPr>
            <w:r>
              <w:rPr>
                <w:bCs/>
                <w:color w:val="000000" w:themeColor="text1"/>
                <w:szCs w:val="20"/>
              </w:rPr>
              <w:t>2641</w:t>
            </w:r>
          </w:p>
        </w:tc>
      </w:tr>
      <w:tr w:rsidR="00A63D3B" w:rsidRPr="00F30B26" w14:paraId="189AF60D" w14:textId="77777777" w:rsidTr="00F2788F">
        <w:trPr>
          <w:cantSplit/>
        </w:trPr>
        <w:tc>
          <w:tcPr>
            <w:tcW w:w="2619" w:type="dxa"/>
          </w:tcPr>
          <w:p w14:paraId="53D0627E" w14:textId="77777777" w:rsidR="003935F4" w:rsidRPr="00CE0408" w:rsidRDefault="00A63D3B" w:rsidP="003935F4">
            <w:pPr>
              <w:ind w:firstLine="0"/>
              <w:rPr>
                <w:sz w:val="22"/>
              </w:rPr>
            </w:pPr>
            <w:r>
              <w:rPr>
                <w:sz w:val="22"/>
              </w:rPr>
              <w:t>Численность населения моложе т</w:t>
            </w:r>
            <w:r w:rsidRPr="00CE0408">
              <w:rPr>
                <w:sz w:val="22"/>
              </w:rPr>
              <w:t>рудоспособн</w:t>
            </w:r>
            <w:r>
              <w:rPr>
                <w:sz w:val="22"/>
              </w:rPr>
              <w:t>ого возраста, чел.</w:t>
            </w:r>
          </w:p>
        </w:tc>
        <w:tc>
          <w:tcPr>
            <w:tcW w:w="1401" w:type="dxa"/>
          </w:tcPr>
          <w:p w14:paraId="7C5F5EE6" w14:textId="77777777" w:rsidR="003935F4" w:rsidRPr="001D37E9" w:rsidRDefault="00605B0A" w:rsidP="005A1B33">
            <w:pPr>
              <w:ind w:firstLine="0"/>
              <w:jc w:val="center"/>
              <w:rPr>
                <w:color w:val="000000" w:themeColor="text1"/>
                <w:sz w:val="22"/>
              </w:rPr>
            </w:pPr>
            <w:r>
              <w:rPr>
                <w:color w:val="000000" w:themeColor="text1"/>
                <w:sz w:val="22"/>
              </w:rPr>
              <w:t>288</w:t>
            </w:r>
          </w:p>
        </w:tc>
        <w:tc>
          <w:tcPr>
            <w:tcW w:w="1331" w:type="dxa"/>
          </w:tcPr>
          <w:p w14:paraId="71C8A9AB" w14:textId="77777777" w:rsidR="003935F4" w:rsidRPr="001D37E9" w:rsidRDefault="00605B0A" w:rsidP="005A1B33">
            <w:pPr>
              <w:ind w:firstLine="0"/>
              <w:jc w:val="center"/>
              <w:rPr>
                <w:color w:val="000000" w:themeColor="text1"/>
                <w:sz w:val="22"/>
              </w:rPr>
            </w:pPr>
            <w:r>
              <w:rPr>
                <w:color w:val="000000" w:themeColor="text1"/>
                <w:sz w:val="22"/>
              </w:rPr>
              <w:t>296</w:t>
            </w:r>
          </w:p>
        </w:tc>
        <w:tc>
          <w:tcPr>
            <w:tcW w:w="1331" w:type="dxa"/>
          </w:tcPr>
          <w:p w14:paraId="3A21F8BC" w14:textId="77777777" w:rsidR="003935F4" w:rsidRPr="001D37E9" w:rsidRDefault="00605B0A" w:rsidP="005A1B33">
            <w:pPr>
              <w:ind w:firstLine="0"/>
              <w:jc w:val="center"/>
              <w:rPr>
                <w:color w:val="000000" w:themeColor="text1"/>
                <w:sz w:val="22"/>
              </w:rPr>
            </w:pPr>
            <w:r>
              <w:rPr>
                <w:color w:val="000000" w:themeColor="text1"/>
                <w:sz w:val="22"/>
              </w:rPr>
              <w:t>301</w:t>
            </w:r>
          </w:p>
        </w:tc>
        <w:tc>
          <w:tcPr>
            <w:tcW w:w="1331" w:type="dxa"/>
          </w:tcPr>
          <w:p w14:paraId="445028A0" w14:textId="77777777" w:rsidR="003935F4" w:rsidRPr="001D37E9" w:rsidRDefault="00605B0A" w:rsidP="005A1B33">
            <w:pPr>
              <w:ind w:firstLine="0"/>
              <w:jc w:val="center"/>
              <w:rPr>
                <w:color w:val="000000" w:themeColor="text1"/>
                <w:sz w:val="22"/>
              </w:rPr>
            </w:pPr>
            <w:r>
              <w:rPr>
                <w:color w:val="000000" w:themeColor="text1"/>
                <w:sz w:val="22"/>
              </w:rPr>
              <w:t>309</w:t>
            </w:r>
          </w:p>
        </w:tc>
        <w:tc>
          <w:tcPr>
            <w:tcW w:w="1332" w:type="dxa"/>
          </w:tcPr>
          <w:p w14:paraId="52336448" w14:textId="77777777" w:rsidR="003935F4" w:rsidRPr="001D37E9" w:rsidRDefault="00605B0A" w:rsidP="005A1B33">
            <w:pPr>
              <w:ind w:firstLine="0"/>
              <w:jc w:val="center"/>
              <w:rPr>
                <w:color w:val="000000" w:themeColor="text1"/>
                <w:sz w:val="22"/>
              </w:rPr>
            </w:pPr>
            <w:r>
              <w:rPr>
                <w:color w:val="000000" w:themeColor="text1"/>
                <w:sz w:val="22"/>
              </w:rPr>
              <w:t>313</w:t>
            </w:r>
          </w:p>
        </w:tc>
      </w:tr>
      <w:tr w:rsidR="00A63D3B" w:rsidRPr="00F30B26" w14:paraId="6816A652" w14:textId="77777777" w:rsidTr="00F2788F">
        <w:trPr>
          <w:cantSplit/>
        </w:trPr>
        <w:tc>
          <w:tcPr>
            <w:tcW w:w="2619" w:type="dxa"/>
          </w:tcPr>
          <w:p w14:paraId="0BDE06AD" w14:textId="77777777" w:rsidR="003935F4" w:rsidRPr="00CE0408" w:rsidRDefault="00A63D3B" w:rsidP="003935F4">
            <w:pPr>
              <w:ind w:firstLine="0"/>
              <w:rPr>
                <w:sz w:val="22"/>
              </w:rPr>
            </w:pPr>
            <w:r>
              <w:rPr>
                <w:sz w:val="22"/>
              </w:rPr>
              <w:t>Численность населения т</w:t>
            </w:r>
            <w:r w:rsidR="003935F4" w:rsidRPr="00CE0408">
              <w:rPr>
                <w:sz w:val="22"/>
              </w:rPr>
              <w:t>рудоспособн</w:t>
            </w:r>
            <w:r>
              <w:rPr>
                <w:sz w:val="22"/>
              </w:rPr>
              <w:t>ого возраста, чел.</w:t>
            </w:r>
          </w:p>
        </w:tc>
        <w:tc>
          <w:tcPr>
            <w:tcW w:w="1401" w:type="dxa"/>
          </w:tcPr>
          <w:p w14:paraId="5FB2C5EE" w14:textId="77777777" w:rsidR="003935F4" w:rsidRPr="001D37E9" w:rsidRDefault="00605B0A" w:rsidP="005A1B33">
            <w:pPr>
              <w:ind w:firstLine="0"/>
              <w:jc w:val="center"/>
              <w:rPr>
                <w:color w:val="000000" w:themeColor="text1"/>
                <w:sz w:val="22"/>
              </w:rPr>
            </w:pPr>
            <w:r>
              <w:rPr>
                <w:color w:val="000000" w:themeColor="text1"/>
                <w:sz w:val="22"/>
              </w:rPr>
              <w:t>1626</w:t>
            </w:r>
          </w:p>
        </w:tc>
        <w:tc>
          <w:tcPr>
            <w:tcW w:w="1331" w:type="dxa"/>
          </w:tcPr>
          <w:p w14:paraId="6860264E" w14:textId="77777777" w:rsidR="003935F4" w:rsidRPr="001D37E9" w:rsidRDefault="00605B0A" w:rsidP="005A1B33">
            <w:pPr>
              <w:ind w:firstLine="0"/>
              <w:jc w:val="center"/>
              <w:rPr>
                <w:color w:val="000000" w:themeColor="text1"/>
                <w:sz w:val="22"/>
              </w:rPr>
            </w:pPr>
            <w:r>
              <w:rPr>
                <w:color w:val="000000" w:themeColor="text1"/>
                <w:sz w:val="22"/>
              </w:rPr>
              <w:t>1634</w:t>
            </w:r>
          </w:p>
        </w:tc>
        <w:tc>
          <w:tcPr>
            <w:tcW w:w="1331" w:type="dxa"/>
          </w:tcPr>
          <w:p w14:paraId="4BAA7F4A" w14:textId="77777777" w:rsidR="003935F4" w:rsidRPr="001D37E9" w:rsidRDefault="00605B0A" w:rsidP="005A1B33">
            <w:pPr>
              <w:ind w:firstLine="0"/>
              <w:jc w:val="center"/>
              <w:rPr>
                <w:color w:val="000000" w:themeColor="text1"/>
                <w:sz w:val="22"/>
              </w:rPr>
            </w:pPr>
            <w:r>
              <w:rPr>
                <w:color w:val="000000" w:themeColor="text1"/>
                <w:sz w:val="22"/>
              </w:rPr>
              <w:t>1641</w:t>
            </w:r>
          </w:p>
        </w:tc>
        <w:tc>
          <w:tcPr>
            <w:tcW w:w="1331" w:type="dxa"/>
          </w:tcPr>
          <w:p w14:paraId="66E20482" w14:textId="77777777" w:rsidR="003935F4" w:rsidRPr="001D37E9" w:rsidRDefault="00605B0A" w:rsidP="005A1B33">
            <w:pPr>
              <w:ind w:firstLine="0"/>
              <w:jc w:val="center"/>
              <w:rPr>
                <w:color w:val="000000" w:themeColor="text1"/>
                <w:sz w:val="22"/>
              </w:rPr>
            </w:pPr>
            <w:r>
              <w:rPr>
                <w:color w:val="000000" w:themeColor="text1"/>
                <w:sz w:val="22"/>
              </w:rPr>
              <w:t>1646</w:t>
            </w:r>
          </w:p>
        </w:tc>
        <w:tc>
          <w:tcPr>
            <w:tcW w:w="1332" w:type="dxa"/>
          </w:tcPr>
          <w:p w14:paraId="07D3EC23" w14:textId="77777777" w:rsidR="003935F4" w:rsidRPr="001D37E9" w:rsidRDefault="00605B0A" w:rsidP="005A1B33">
            <w:pPr>
              <w:ind w:firstLine="0"/>
              <w:jc w:val="center"/>
              <w:rPr>
                <w:color w:val="000000" w:themeColor="text1"/>
                <w:sz w:val="22"/>
              </w:rPr>
            </w:pPr>
            <w:r>
              <w:rPr>
                <w:color w:val="000000" w:themeColor="text1"/>
                <w:sz w:val="22"/>
              </w:rPr>
              <w:t>1652</w:t>
            </w:r>
          </w:p>
        </w:tc>
      </w:tr>
      <w:tr w:rsidR="00A63D3B" w:rsidRPr="00F30B26" w14:paraId="0EF1B972" w14:textId="77777777" w:rsidTr="00F2788F">
        <w:trPr>
          <w:cantSplit/>
        </w:trPr>
        <w:tc>
          <w:tcPr>
            <w:tcW w:w="2619" w:type="dxa"/>
          </w:tcPr>
          <w:p w14:paraId="47F78D0D" w14:textId="77777777" w:rsidR="003935F4" w:rsidRPr="00CE0408" w:rsidRDefault="00A63D3B" w:rsidP="003935F4">
            <w:pPr>
              <w:ind w:firstLine="0"/>
              <w:rPr>
                <w:sz w:val="22"/>
              </w:rPr>
            </w:pPr>
            <w:r>
              <w:rPr>
                <w:sz w:val="22"/>
              </w:rPr>
              <w:t>Численность населения старше т</w:t>
            </w:r>
            <w:r w:rsidRPr="00CE0408">
              <w:rPr>
                <w:sz w:val="22"/>
              </w:rPr>
              <w:t>рудоспособн</w:t>
            </w:r>
            <w:r>
              <w:rPr>
                <w:sz w:val="22"/>
              </w:rPr>
              <w:t>ого возраста, чел.</w:t>
            </w:r>
          </w:p>
        </w:tc>
        <w:tc>
          <w:tcPr>
            <w:tcW w:w="1401" w:type="dxa"/>
          </w:tcPr>
          <w:p w14:paraId="7EEB0FD3" w14:textId="77777777" w:rsidR="003935F4" w:rsidRPr="001D37E9" w:rsidRDefault="00605B0A" w:rsidP="005A1B33">
            <w:pPr>
              <w:ind w:firstLine="0"/>
              <w:jc w:val="center"/>
              <w:rPr>
                <w:color w:val="000000" w:themeColor="text1"/>
                <w:sz w:val="22"/>
              </w:rPr>
            </w:pPr>
            <w:r>
              <w:rPr>
                <w:color w:val="000000" w:themeColor="text1"/>
                <w:sz w:val="22"/>
              </w:rPr>
              <w:t>709</w:t>
            </w:r>
          </w:p>
        </w:tc>
        <w:tc>
          <w:tcPr>
            <w:tcW w:w="1331" w:type="dxa"/>
          </w:tcPr>
          <w:p w14:paraId="1ACB0545" w14:textId="77777777" w:rsidR="003935F4" w:rsidRPr="001D37E9" w:rsidRDefault="00605B0A" w:rsidP="005A1B33">
            <w:pPr>
              <w:ind w:firstLine="0"/>
              <w:jc w:val="center"/>
              <w:rPr>
                <w:color w:val="000000" w:themeColor="text1"/>
                <w:sz w:val="22"/>
              </w:rPr>
            </w:pPr>
            <w:r>
              <w:rPr>
                <w:color w:val="000000" w:themeColor="text1"/>
                <w:sz w:val="22"/>
              </w:rPr>
              <w:t>711</w:t>
            </w:r>
          </w:p>
        </w:tc>
        <w:tc>
          <w:tcPr>
            <w:tcW w:w="1331" w:type="dxa"/>
          </w:tcPr>
          <w:p w14:paraId="7995E607" w14:textId="77777777" w:rsidR="003935F4" w:rsidRPr="001D37E9" w:rsidRDefault="00605B0A" w:rsidP="005A1B33">
            <w:pPr>
              <w:ind w:firstLine="0"/>
              <w:jc w:val="center"/>
              <w:rPr>
                <w:color w:val="000000" w:themeColor="text1"/>
                <w:sz w:val="22"/>
              </w:rPr>
            </w:pPr>
            <w:r>
              <w:rPr>
                <w:color w:val="000000" w:themeColor="text1"/>
                <w:sz w:val="22"/>
              </w:rPr>
              <w:t>715</w:t>
            </w:r>
          </w:p>
        </w:tc>
        <w:tc>
          <w:tcPr>
            <w:tcW w:w="1331" w:type="dxa"/>
          </w:tcPr>
          <w:p w14:paraId="06A6A311" w14:textId="77777777" w:rsidR="003935F4" w:rsidRPr="001D37E9" w:rsidRDefault="00605B0A" w:rsidP="005A1B33">
            <w:pPr>
              <w:ind w:firstLine="0"/>
              <w:jc w:val="center"/>
              <w:rPr>
                <w:color w:val="000000" w:themeColor="text1"/>
                <w:sz w:val="22"/>
              </w:rPr>
            </w:pPr>
            <w:r>
              <w:rPr>
                <w:color w:val="000000" w:themeColor="text1"/>
                <w:sz w:val="22"/>
              </w:rPr>
              <w:t>724</w:t>
            </w:r>
          </w:p>
        </w:tc>
        <w:tc>
          <w:tcPr>
            <w:tcW w:w="1332" w:type="dxa"/>
          </w:tcPr>
          <w:p w14:paraId="41CA74DA" w14:textId="77777777" w:rsidR="003935F4" w:rsidRPr="001D37E9" w:rsidRDefault="00605B0A" w:rsidP="005A1B33">
            <w:pPr>
              <w:ind w:firstLine="0"/>
              <w:jc w:val="center"/>
              <w:rPr>
                <w:color w:val="000000" w:themeColor="text1"/>
                <w:sz w:val="22"/>
              </w:rPr>
            </w:pPr>
            <w:r>
              <w:rPr>
                <w:color w:val="000000" w:themeColor="text1"/>
                <w:sz w:val="22"/>
              </w:rPr>
              <w:t>730</w:t>
            </w:r>
          </w:p>
        </w:tc>
      </w:tr>
    </w:tbl>
    <w:p w14:paraId="6A64139E" w14:textId="4D797C7A" w:rsidR="00F30B26" w:rsidRDefault="00F30B26" w:rsidP="00F525EE">
      <w:pPr>
        <w:pStyle w:val="a6"/>
        <w:spacing w:line="360" w:lineRule="auto"/>
        <w:ind w:left="-284" w:right="-141" w:firstLine="567"/>
        <w:rPr>
          <w:rFonts w:cs="Times New Roman"/>
          <w:bCs/>
          <w:color w:val="000000" w:themeColor="text1"/>
          <w:szCs w:val="20"/>
        </w:rPr>
      </w:pPr>
    </w:p>
    <w:p w14:paraId="25078048" w14:textId="15CF5BC6" w:rsidR="009676D2" w:rsidRPr="00714E43" w:rsidRDefault="009676D2" w:rsidP="009676D2">
      <w:pPr>
        <w:pStyle w:val="22"/>
        <w:tabs>
          <w:tab w:val="left" w:pos="540"/>
        </w:tabs>
        <w:spacing w:line="276" w:lineRule="auto"/>
        <w:ind w:firstLine="0"/>
        <w:jc w:val="center"/>
        <w:rPr>
          <w:b/>
          <w:color w:val="000000"/>
        </w:rPr>
      </w:pPr>
      <w:r w:rsidRPr="00714E43">
        <w:rPr>
          <w:b/>
          <w:color w:val="000000"/>
        </w:rPr>
        <w:t>Возрастная структура населения</w:t>
      </w:r>
    </w:p>
    <w:p w14:paraId="1C517FFF" w14:textId="04B4E451" w:rsidR="00F30B26" w:rsidRDefault="009676D2" w:rsidP="009676D2">
      <w:pPr>
        <w:pStyle w:val="a6"/>
        <w:spacing w:line="360" w:lineRule="auto"/>
        <w:ind w:left="-284" w:right="-141" w:firstLine="567"/>
        <w:jc w:val="center"/>
        <w:rPr>
          <w:rFonts w:cs="Times New Roman"/>
          <w:bCs/>
          <w:color w:val="000000" w:themeColor="text1"/>
          <w:szCs w:val="20"/>
        </w:rPr>
      </w:pPr>
      <w:r>
        <w:rPr>
          <w:noProof/>
        </w:rPr>
        <w:drawing>
          <wp:inline distT="0" distB="0" distL="0" distR="0" wp14:anchorId="6F488AC7" wp14:editId="4D00EA14">
            <wp:extent cx="4572000" cy="2743200"/>
            <wp:effectExtent l="0" t="0" r="0" b="0"/>
            <wp:docPr id="13" name="Диаграмма 13">
              <a:extLst xmlns:a="http://schemas.openxmlformats.org/drawingml/2006/main">
                <a:ext uri="{FF2B5EF4-FFF2-40B4-BE49-F238E27FC236}">
                  <a16:creationId xmlns:a16="http://schemas.microsoft.com/office/drawing/2014/main" id="{680220C8-3EE5-4D88-99F6-556950CAB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EE5944" w14:textId="77777777" w:rsidR="00A00E9E" w:rsidRDefault="00A00E9E" w:rsidP="00A00E9E">
      <w:pPr>
        <w:pStyle w:val="a6"/>
        <w:spacing w:line="360" w:lineRule="auto"/>
        <w:ind w:left="420"/>
        <w:jc w:val="right"/>
      </w:pPr>
    </w:p>
    <w:p w14:paraId="2AA7B671" w14:textId="785AEACB" w:rsidR="00184BA1" w:rsidRPr="00A00E9E" w:rsidRDefault="005C275D" w:rsidP="00A00E9E">
      <w:pPr>
        <w:pStyle w:val="a6"/>
        <w:spacing w:line="360" w:lineRule="auto"/>
        <w:ind w:left="420"/>
        <w:jc w:val="right"/>
        <w:rPr>
          <w:rFonts w:cs="Times New Roman"/>
          <w:b/>
          <w:szCs w:val="20"/>
        </w:rPr>
      </w:pPr>
      <w:r>
        <w:t>Таблица 2.5.1-5</w:t>
      </w:r>
    </w:p>
    <w:tbl>
      <w:tblPr>
        <w:tblStyle w:val="af"/>
        <w:tblW w:w="0" w:type="auto"/>
        <w:tblInd w:w="-284" w:type="dxa"/>
        <w:tblLook w:val="04A0" w:firstRow="1" w:lastRow="0" w:firstColumn="1" w:lastColumn="0" w:noHBand="0" w:noVBand="1"/>
      </w:tblPr>
      <w:tblGrid>
        <w:gridCol w:w="2122"/>
        <w:gridCol w:w="1276"/>
        <w:gridCol w:w="1273"/>
        <w:gridCol w:w="1558"/>
        <w:gridCol w:w="1558"/>
        <w:gridCol w:w="1558"/>
      </w:tblGrid>
      <w:tr w:rsidR="00184BA1" w14:paraId="5BDAD605" w14:textId="77777777" w:rsidTr="00544EDB">
        <w:tc>
          <w:tcPr>
            <w:tcW w:w="2122" w:type="dxa"/>
          </w:tcPr>
          <w:p w14:paraId="3B088746" w14:textId="3D6C5659" w:rsidR="00184BA1" w:rsidRPr="00544EDB" w:rsidRDefault="00184BA1" w:rsidP="00184BA1">
            <w:pPr>
              <w:pStyle w:val="a6"/>
              <w:spacing w:line="360" w:lineRule="auto"/>
              <w:ind w:right="-141"/>
              <w:jc w:val="center"/>
              <w:rPr>
                <w:rFonts w:cs="Times New Roman"/>
                <w:b/>
                <w:color w:val="000000" w:themeColor="text1"/>
                <w:szCs w:val="20"/>
              </w:rPr>
            </w:pPr>
            <w:r w:rsidRPr="00544EDB">
              <w:rPr>
                <w:rFonts w:cs="Times New Roman"/>
                <w:b/>
                <w:color w:val="000000" w:themeColor="text1"/>
                <w:szCs w:val="20"/>
              </w:rPr>
              <w:t>Показатели, чел.</w:t>
            </w:r>
          </w:p>
        </w:tc>
        <w:tc>
          <w:tcPr>
            <w:tcW w:w="1276" w:type="dxa"/>
          </w:tcPr>
          <w:p w14:paraId="513A4964" w14:textId="6D093DFF" w:rsidR="00184BA1" w:rsidRPr="00544EDB" w:rsidRDefault="00184BA1" w:rsidP="00184BA1">
            <w:pPr>
              <w:pStyle w:val="a6"/>
              <w:spacing w:line="360" w:lineRule="auto"/>
              <w:ind w:right="-141"/>
              <w:jc w:val="center"/>
              <w:rPr>
                <w:rFonts w:cs="Times New Roman"/>
                <w:b/>
                <w:color w:val="000000" w:themeColor="text1"/>
                <w:szCs w:val="20"/>
              </w:rPr>
            </w:pPr>
            <w:r w:rsidRPr="00544EDB">
              <w:rPr>
                <w:b/>
              </w:rPr>
              <w:t>2017 г</w:t>
            </w:r>
          </w:p>
        </w:tc>
        <w:tc>
          <w:tcPr>
            <w:tcW w:w="1273" w:type="dxa"/>
          </w:tcPr>
          <w:p w14:paraId="441E6DAD" w14:textId="169C4FCF" w:rsidR="00184BA1" w:rsidRPr="00544EDB" w:rsidRDefault="00184BA1" w:rsidP="00184BA1">
            <w:pPr>
              <w:pStyle w:val="a6"/>
              <w:spacing w:line="360" w:lineRule="auto"/>
              <w:ind w:right="-141"/>
              <w:jc w:val="center"/>
              <w:rPr>
                <w:rFonts w:cs="Times New Roman"/>
                <w:b/>
                <w:color w:val="000000" w:themeColor="text1"/>
                <w:szCs w:val="20"/>
              </w:rPr>
            </w:pPr>
            <w:r w:rsidRPr="00544EDB">
              <w:rPr>
                <w:b/>
              </w:rPr>
              <w:t>2018 г</w:t>
            </w:r>
          </w:p>
        </w:tc>
        <w:tc>
          <w:tcPr>
            <w:tcW w:w="1558" w:type="dxa"/>
          </w:tcPr>
          <w:p w14:paraId="5E625259" w14:textId="05AE6888" w:rsidR="00184BA1" w:rsidRPr="00544EDB" w:rsidRDefault="00184BA1" w:rsidP="00184BA1">
            <w:pPr>
              <w:pStyle w:val="a6"/>
              <w:spacing w:line="360" w:lineRule="auto"/>
              <w:ind w:right="-141"/>
              <w:jc w:val="center"/>
              <w:rPr>
                <w:rFonts w:cs="Times New Roman"/>
                <w:b/>
                <w:color w:val="000000" w:themeColor="text1"/>
                <w:szCs w:val="20"/>
              </w:rPr>
            </w:pPr>
            <w:r w:rsidRPr="00544EDB">
              <w:rPr>
                <w:b/>
              </w:rPr>
              <w:t>2019 г</w:t>
            </w:r>
          </w:p>
        </w:tc>
        <w:tc>
          <w:tcPr>
            <w:tcW w:w="1558" w:type="dxa"/>
          </w:tcPr>
          <w:p w14:paraId="7CFE0BA0" w14:textId="0EECE2F4" w:rsidR="00184BA1" w:rsidRPr="00544EDB" w:rsidRDefault="00184BA1" w:rsidP="00184BA1">
            <w:pPr>
              <w:pStyle w:val="a6"/>
              <w:spacing w:line="360" w:lineRule="auto"/>
              <w:ind w:right="-141"/>
              <w:jc w:val="center"/>
              <w:rPr>
                <w:rFonts w:cs="Times New Roman"/>
                <w:b/>
                <w:color w:val="000000" w:themeColor="text1"/>
                <w:szCs w:val="20"/>
              </w:rPr>
            </w:pPr>
            <w:r w:rsidRPr="00544EDB">
              <w:rPr>
                <w:b/>
              </w:rPr>
              <w:t>2020 г</w:t>
            </w:r>
          </w:p>
        </w:tc>
        <w:tc>
          <w:tcPr>
            <w:tcW w:w="1558" w:type="dxa"/>
          </w:tcPr>
          <w:p w14:paraId="3910FD86" w14:textId="30CB714D" w:rsidR="00184BA1" w:rsidRPr="00544EDB" w:rsidRDefault="00184BA1" w:rsidP="00184BA1">
            <w:pPr>
              <w:pStyle w:val="a6"/>
              <w:spacing w:line="360" w:lineRule="auto"/>
              <w:ind w:right="-141"/>
              <w:jc w:val="center"/>
              <w:rPr>
                <w:rFonts w:cs="Times New Roman"/>
                <w:b/>
                <w:color w:val="000000" w:themeColor="text1"/>
                <w:szCs w:val="20"/>
              </w:rPr>
            </w:pPr>
            <w:r w:rsidRPr="00544EDB">
              <w:rPr>
                <w:b/>
              </w:rPr>
              <w:t>2021 г</w:t>
            </w:r>
          </w:p>
        </w:tc>
      </w:tr>
      <w:tr w:rsidR="00184BA1" w14:paraId="244D3B3A" w14:textId="77777777" w:rsidTr="00544EDB">
        <w:tc>
          <w:tcPr>
            <w:tcW w:w="2122" w:type="dxa"/>
          </w:tcPr>
          <w:p w14:paraId="75515D92" w14:textId="226DC37F" w:rsidR="00184BA1" w:rsidRDefault="00184BA1"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Мужчины, чел.</w:t>
            </w:r>
          </w:p>
        </w:tc>
        <w:tc>
          <w:tcPr>
            <w:tcW w:w="1276" w:type="dxa"/>
          </w:tcPr>
          <w:p w14:paraId="4D7FAF7C" w14:textId="20D9852E"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863</w:t>
            </w:r>
          </w:p>
        </w:tc>
        <w:tc>
          <w:tcPr>
            <w:tcW w:w="1273" w:type="dxa"/>
          </w:tcPr>
          <w:p w14:paraId="367C1538" w14:textId="4E815F60"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872</w:t>
            </w:r>
          </w:p>
        </w:tc>
        <w:tc>
          <w:tcPr>
            <w:tcW w:w="1558" w:type="dxa"/>
          </w:tcPr>
          <w:p w14:paraId="5146D1C5" w14:textId="6D827BBA"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877</w:t>
            </w:r>
          </w:p>
        </w:tc>
        <w:tc>
          <w:tcPr>
            <w:tcW w:w="1558" w:type="dxa"/>
          </w:tcPr>
          <w:p w14:paraId="24EA56E6" w14:textId="4083670C"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880</w:t>
            </w:r>
          </w:p>
        </w:tc>
        <w:tc>
          <w:tcPr>
            <w:tcW w:w="1558" w:type="dxa"/>
          </w:tcPr>
          <w:p w14:paraId="4D147159" w14:textId="72B7B617" w:rsidR="00184BA1" w:rsidRDefault="00184BA1"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882</w:t>
            </w:r>
          </w:p>
        </w:tc>
      </w:tr>
      <w:tr w:rsidR="00184BA1" w14:paraId="2C8F3604" w14:textId="77777777" w:rsidTr="00544EDB">
        <w:tc>
          <w:tcPr>
            <w:tcW w:w="2122" w:type="dxa"/>
          </w:tcPr>
          <w:p w14:paraId="41E5D605" w14:textId="67F1AC50" w:rsidR="00184BA1" w:rsidRDefault="00184BA1"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Женщины, чел.</w:t>
            </w:r>
          </w:p>
        </w:tc>
        <w:tc>
          <w:tcPr>
            <w:tcW w:w="1276" w:type="dxa"/>
          </w:tcPr>
          <w:p w14:paraId="29504F44" w14:textId="679C99F6"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1782</w:t>
            </w:r>
          </w:p>
        </w:tc>
        <w:tc>
          <w:tcPr>
            <w:tcW w:w="1273" w:type="dxa"/>
          </w:tcPr>
          <w:p w14:paraId="08FDA831" w14:textId="5FC652B1"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1790</w:t>
            </w:r>
          </w:p>
        </w:tc>
        <w:tc>
          <w:tcPr>
            <w:tcW w:w="1558" w:type="dxa"/>
          </w:tcPr>
          <w:p w14:paraId="062A1408" w14:textId="4523B933"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1799</w:t>
            </w:r>
          </w:p>
        </w:tc>
        <w:tc>
          <w:tcPr>
            <w:tcW w:w="1558" w:type="dxa"/>
          </w:tcPr>
          <w:p w14:paraId="174F1B2D" w14:textId="3E224C66" w:rsidR="00184BA1" w:rsidRDefault="00C007D8"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1809</w:t>
            </w:r>
          </w:p>
        </w:tc>
        <w:tc>
          <w:tcPr>
            <w:tcW w:w="1558" w:type="dxa"/>
          </w:tcPr>
          <w:p w14:paraId="50D23D87" w14:textId="779D7E12" w:rsidR="00184BA1" w:rsidRDefault="00184BA1" w:rsidP="009676D2">
            <w:pPr>
              <w:pStyle w:val="a6"/>
              <w:spacing w:line="360" w:lineRule="auto"/>
              <w:ind w:right="-141"/>
              <w:jc w:val="center"/>
              <w:rPr>
                <w:rFonts w:cs="Times New Roman"/>
                <w:bCs/>
                <w:color w:val="000000" w:themeColor="text1"/>
                <w:szCs w:val="20"/>
              </w:rPr>
            </w:pPr>
            <w:r>
              <w:rPr>
                <w:rFonts w:cs="Times New Roman"/>
                <w:bCs/>
                <w:color w:val="000000" w:themeColor="text1"/>
                <w:szCs w:val="20"/>
              </w:rPr>
              <w:t>1813</w:t>
            </w:r>
          </w:p>
        </w:tc>
      </w:tr>
    </w:tbl>
    <w:p w14:paraId="785AFA67" w14:textId="77777777" w:rsidR="00184BA1" w:rsidRDefault="00184BA1" w:rsidP="009676D2">
      <w:pPr>
        <w:pStyle w:val="a6"/>
        <w:spacing w:line="360" w:lineRule="auto"/>
        <w:ind w:left="-284" w:right="-141" w:firstLine="567"/>
        <w:jc w:val="center"/>
        <w:rPr>
          <w:rFonts w:cs="Times New Roman"/>
          <w:bCs/>
          <w:color w:val="000000" w:themeColor="text1"/>
          <w:szCs w:val="20"/>
        </w:rPr>
      </w:pPr>
    </w:p>
    <w:p w14:paraId="09729CBC" w14:textId="77777777" w:rsidR="00DF1ADC" w:rsidRDefault="00DF1ADC" w:rsidP="00C6071C">
      <w:pPr>
        <w:pStyle w:val="a6"/>
        <w:spacing w:line="360" w:lineRule="auto"/>
        <w:ind w:left="420"/>
        <w:jc w:val="right"/>
      </w:pPr>
    </w:p>
    <w:p w14:paraId="3667D2C7" w14:textId="00653F5D" w:rsidR="00C6071C" w:rsidRPr="004E428B" w:rsidRDefault="00C6071C" w:rsidP="00C6071C">
      <w:pPr>
        <w:pStyle w:val="a6"/>
        <w:spacing w:line="360" w:lineRule="auto"/>
        <w:ind w:left="420"/>
        <w:jc w:val="right"/>
        <w:rPr>
          <w:rFonts w:cs="Times New Roman"/>
          <w:b/>
          <w:szCs w:val="20"/>
        </w:rPr>
      </w:pPr>
      <w:r>
        <w:t>Таблица 2.5.1-</w:t>
      </w:r>
      <w:r w:rsidR="005C275D">
        <w:t>6</w:t>
      </w:r>
    </w:p>
    <w:p w14:paraId="35D06957" w14:textId="25877DDE" w:rsidR="00D50904" w:rsidRDefault="00DF1ADC" w:rsidP="009676D2">
      <w:pPr>
        <w:pStyle w:val="a6"/>
        <w:spacing w:line="360" w:lineRule="auto"/>
        <w:ind w:left="-284" w:right="-141" w:firstLine="567"/>
        <w:jc w:val="center"/>
        <w:rPr>
          <w:rFonts w:cs="Times New Roman"/>
          <w:b/>
          <w:color w:val="000000" w:themeColor="text1"/>
          <w:szCs w:val="20"/>
        </w:rPr>
      </w:pPr>
      <w:r>
        <w:rPr>
          <w:rFonts w:cs="Times New Roman"/>
          <w:b/>
          <w:color w:val="000000" w:themeColor="text1"/>
          <w:szCs w:val="20"/>
        </w:rPr>
        <w:t>Количество детей по возрасту на 01.01.2021 г.</w:t>
      </w:r>
    </w:p>
    <w:tbl>
      <w:tblPr>
        <w:tblStyle w:val="af"/>
        <w:tblW w:w="0" w:type="auto"/>
        <w:jc w:val="center"/>
        <w:tblLook w:val="04A0" w:firstRow="1" w:lastRow="0" w:firstColumn="1" w:lastColumn="0" w:noHBand="0" w:noVBand="1"/>
      </w:tblPr>
      <w:tblGrid>
        <w:gridCol w:w="846"/>
        <w:gridCol w:w="2127"/>
        <w:gridCol w:w="1984"/>
        <w:gridCol w:w="2552"/>
      </w:tblGrid>
      <w:tr w:rsidR="00B035B0" w14:paraId="4C1817E6" w14:textId="77777777" w:rsidTr="00DF1ADC">
        <w:trPr>
          <w:jc w:val="center"/>
        </w:trPr>
        <w:tc>
          <w:tcPr>
            <w:tcW w:w="846" w:type="dxa"/>
          </w:tcPr>
          <w:p w14:paraId="61549AA6" w14:textId="0DC09053" w:rsidR="00B035B0" w:rsidRPr="00B035B0" w:rsidRDefault="00B035B0" w:rsidP="009676D2">
            <w:pPr>
              <w:pStyle w:val="a6"/>
              <w:spacing w:line="360" w:lineRule="auto"/>
              <w:ind w:right="-141"/>
              <w:jc w:val="center"/>
              <w:rPr>
                <w:rFonts w:cs="Times New Roman"/>
                <w:b/>
                <w:color w:val="000000" w:themeColor="text1"/>
                <w:szCs w:val="20"/>
              </w:rPr>
            </w:pPr>
            <w:r>
              <w:rPr>
                <w:rFonts w:cs="Times New Roman"/>
                <w:b/>
                <w:color w:val="000000" w:themeColor="text1"/>
                <w:szCs w:val="20"/>
              </w:rPr>
              <w:t>№п</w:t>
            </w:r>
            <w:r>
              <w:rPr>
                <w:rFonts w:cs="Times New Roman"/>
                <w:b/>
                <w:color w:val="000000" w:themeColor="text1"/>
                <w:szCs w:val="20"/>
                <w:lang w:val="en-US"/>
              </w:rPr>
              <w:t>/</w:t>
            </w:r>
            <w:r>
              <w:rPr>
                <w:rFonts w:cs="Times New Roman"/>
                <w:b/>
                <w:color w:val="000000" w:themeColor="text1"/>
                <w:szCs w:val="20"/>
              </w:rPr>
              <w:t>п</w:t>
            </w:r>
          </w:p>
        </w:tc>
        <w:tc>
          <w:tcPr>
            <w:tcW w:w="2127" w:type="dxa"/>
          </w:tcPr>
          <w:p w14:paraId="05BDC699" w14:textId="72FB8DEA" w:rsidR="00B035B0" w:rsidRDefault="00B035B0" w:rsidP="009676D2">
            <w:pPr>
              <w:pStyle w:val="a6"/>
              <w:spacing w:line="360" w:lineRule="auto"/>
              <w:ind w:right="-141"/>
              <w:jc w:val="center"/>
              <w:rPr>
                <w:rFonts w:cs="Times New Roman"/>
                <w:b/>
                <w:color w:val="000000" w:themeColor="text1"/>
                <w:szCs w:val="20"/>
              </w:rPr>
            </w:pPr>
            <w:r>
              <w:rPr>
                <w:rFonts w:cs="Times New Roman"/>
                <w:b/>
                <w:color w:val="000000" w:themeColor="text1"/>
                <w:szCs w:val="20"/>
              </w:rPr>
              <w:t>Населенный пункт</w:t>
            </w:r>
          </w:p>
        </w:tc>
        <w:tc>
          <w:tcPr>
            <w:tcW w:w="1984" w:type="dxa"/>
          </w:tcPr>
          <w:p w14:paraId="5C788B76" w14:textId="76648AFF" w:rsidR="00B035B0" w:rsidRDefault="00B035B0" w:rsidP="009676D2">
            <w:pPr>
              <w:pStyle w:val="a6"/>
              <w:spacing w:line="360" w:lineRule="auto"/>
              <w:ind w:right="-141"/>
              <w:jc w:val="center"/>
              <w:rPr>
                <w:rFonts w:cs="Times New Roman"/>
                <w:b/>
                <w:color w:val="000000" w:themeColor="text1"/>
                <w:szCs w:val="20"/>
              </w:rPr>
            </w:pPr>
            <w:r>
              <w:rPr>
                <w:rFonts w:cs="Times New Roman"/>
                <w:b/>
                <w:color w:val="000000" w:themeColor="text1"/>
                <w:szCs w:val="20"/>
              </w:rPr>
              <w:t>Количество дошкольников</w:t>
            </w:r>
          </w:p>
        </w:tc>
        <w:tc>
          <w:tcPr>
            <w:tcW w:w="2552" w:type="dxa"/>
          </w:tcPr>
          <w:p w14:paraId="178B0A55" w14:textId="2FFF721B" w:rsidR="00B035B0" w:rsidRDefault="00B035B0" w:rsidP="009676D2">
            <w:pPr>
              <w:pStyle w:val="a6"/>
              <w:spacing w:line="360" w:lineRule="auto"/>
              <w:ind w:right="-141"/>
              <w:jc w:val="center"/>
              <w:rPr>
                <w:rFonts w:cs="Times New Roman"/>
                <w:b/>
                <w:color w:val="000000" w:themeColor="text1"/>
                <w:szCs w:val="20"/>
              </w:rPr>
            </w:pPr>
            <w:r>
              <w:rPr>
                <w:rFonts w:cs="Times New Roman"/>
                <w:b/>
                <w:color w:val="000000" w:themeColor="text1"/>
                <w:szCs w:val="20"/>
              </w:rPr>
              <w:t>Количество школьников</w:t>
            </w:r>
          </w:p>
        </w:tc>
      </w:tr>
      <w:tr w:rsidR="00B035B0" w14:paraId="7F891E66" w14:textId="77777777" w:rsidTr="00DF1ADC">
        <w:trPr>
          <w:jc w:val="center"/>
        </w:trPr>
        <w:tc>
          <w:tcPr>
            <w:tcW w:w="846" w:type="dxa"/>
          </w:tcPr>
          <w:p w14:paraId="5359B529" w14:textId="6043D175"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1.</w:t>
            </w:r>
          </w:p>
        </w:tc>
        <w:tc>
          <w:tcPr>
            <w:tcW w:w="2127" w:type="dxa"/>
          </w:tcPr>
          <w:p w14:paraId="3387C13C" w14:textId="320B18D6"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с. Березовка</w:t>
            </w:r>
          </w:p>
        </w:tc>
        <w:tc>
          <w:tcPr>
            <w:tcW w:w="1984" w:type="dxa"/>
          </w:tcPr>
          <w:p w14:paraId="7A0CDE61" w14:textId="0EC1F482"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27</w:t>
            </w:r>
          </w:p>
        </w:tc>
        <w:tc>
          <w:tcPr>
            <w:tcW w:w="2552" w:type="dxa"/>
          </w:tcPr>
          <w:p w14:paraId="5ABC294C" w14:textId="60A31711"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81</w:t>
            </w:r>
          </w:p>
        </w:tc>
      </w:tr>
      <w:tr w:rsidR="00B035B0" w14:paraId="7C353085" w14:textId="77777777" w:rsidTr="00DF1ADC">
        <w:trPr>
          <w:jc w:val="center"/>
        </w:trPr>
        <w:tc>
          <w:tcPr>
            <w:tcW w:w="846" w:type="dxa"/>
          </w:tcPr>
          <w:p w14:paraId="4A602E6F" w14:textId="0EA0249C"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2.</w:t>
            </w:r>
          </w:p>
        </w:tc>
        <w:tc>
          <w:tcPr>
            <w:tcW w:w="2127" w:type="dxa"/>
          </w:tcPr>
          <w:p w14:paraId="66E22A12" w14:textId="6EC4A527"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с. Зеленовка</w:t>
            </w:r>
          </w:p>
        </w:tc>
        <w:tc>
          <w:tcPr>
            <w:tcW w:w="1984" w:type="dxa"/>
          </w:tcPr>
          <w:p w14:paraId="0D74D4E6" w14:textId="0F194093"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12</w:t>
            </w:r>
          </w:p>
        </w:tc>
        <w:tc>
          <w:tcPr>
            <w:tcW w:w="2552" w:type="dxa"/>
          </w:tcPr>
          <w:p w14:paraId="561845A8" w14:textId="2E6EF2F9"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34</w:t>
            </w:r>
          </w:p>
        </w:tc>
      </w:tr>
      <w:tr w:rsidR="00B035B0" w14:paraId="3F5ADE9E" w14:textId="77777777" w:rsidTr="00DF1ADC">
        <w:trPr>
          <w:jc w:val="center"/>
        </w:trPr>
        <w:tc>
          <w:tcPr>
            <w:tcW w:w="846" w:type="dxa"/>
          </w:tcPr>
          <w:p w14:paraId="1F934D23" w14:textId="628D6176"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3.</w:t>
            </w:r>
          </w:p>
        </w:tc>
        <w:tc>
          <w:tcPr>
            <w:tcW w:w="2127" w:type="dxa"/>
          </w:tcPr>
          <w:p w14:paraId="71030410" w14:textId="0900BA17"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с. Хопер</w:t>
            </w:r>
          </w:p>
        </w:tc>
        <w:tc>
          <w:tcPr>
            <w:tcW w:w="1984" w:type="dxa"/>
          </w:tcPr>
          <w:p w14:paraId="1BBFDD8A" w14:textId="7CD2AD82"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c>
          <w:tcPr>
            <w:tcW w:w="2552" w:type="dxa"/>
          </w:tcPr>
          <w:p w14:paraId="2AA2B733" w14:textId="5967C3E2"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30</w:t>
            </w:r>
          </w:p>
        </w:tc>
      </w:tr>
      <w:tr w:rsidR="00B035B0" w14:paraId="38FE8B94" w14:textId="77777777" w:rsidTr="00DF1ADC">
        <w:trPr>
          <w:jc w:val="center"/>
        </w:trPr>
        <w:tc>
          <w:tcPr>
            <w:tcW w:w="846" w:type="dxa"/>
          </w:tcPr>
          <w:p w14:paraId="1C1B2AFE" w14:textId="1F7D71E0"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4.</w:t>
            </w:r>
          </w:p>
        </w:tc>
        <w:tc>
          <w:tcPr>
            <w:tcW w:w="2127" w:type="dxa"/>
          </w:tcPr>
          <w:p w14:paraId="594D12B6" w14:textId="7BEFADA3"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 xml:space="preserve">с. </w:t>
            </w:r>
            <w:proofErr w:type="spellStart"/>
            <w:r w:rsidRPr="00C2335B">
              <w:rPr>
                <w:rFonts w:cs="Times New Roman"/>
                <w:bCs/>
                <w:sz w:val="22"/>
                <w:szCs w:val="22"/>
              </w:rPr>
              <w:t>Дертево</w:t>
            </w:r>
            <w:proofErr w:type="spellEnd"/>
          </w:p>
        </w:tc>
        <w:tc>
          <w:tcPr>
            <w:tcW w:w="1984" w:type="dxa"/>
          </w:tcPr>
          <w:p w14:paraId="7CD3B20C" w14:textId="39575075"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c>
          <w:tcPr>
            <w:tcW w:w="2552" w:type="dxa"/>
          </w:tcPr>
          <w:p w14:paraId="60625FB5" w14:textId="645B33E8"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r>
      <w:tr w:rsidR="00B035B0" w14:paraId="5BA93303" w14:textId="77777777" w:rsidTr="00DF1ADC">
        <w:trPr>
          <w:jc w:val="center"/>
        </w:trPr>
        <w:tc>
          <w:tcPr>
            <w:tcW w:w="846" w:type="dxa"/>
          </w:tcPr>
          <w:p w14:paraId="183D8B07" w14:textId="7F5D9A16"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5.</w:t>
            </w:r>
          </w:p>
        </w:tc>
        <w:tc>
          <w:tcPr>
            <w:tcW w:w="2127" w:type="dxa"/>
          </w:tcPr>
          <w:p w14:paraId="0C0B525B" w14:textId="34E549A4"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п. Лесной</w:t>
            </w:r>
          </w:p>
        </w:tc>
        <w:tc>
          <w:tcPr>
            <w:tcW w:w="1984" w:type="dxa"/>
          </w:tcPr>
          <w:p w14:paraId="29631320" w14:textId="65B678A3"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c>
          <w:tcPr>
            <w:tcW w:w="2552" w:type="dxa"/>
          </w:tcPr>
          <w:p w14:paraId="58E17097" w14:textId="19E32892"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r>
      <w:tr w:rsidR="00B035B0" w14:paraId="0FA63669" w14:textId="77777777" w:rsidTr="00DF1ADC">
        <w:trPr>
          <w:jc w:val="center"/>
        </w:trPr>
        <w:tc>
          <w:tcPr>
            <w:tcW w:w="846" w:type="dxa"/>
          </w:tcPr>
          <w:p w14:paraId="0516D1FC" w14:textId="5BCB5DAB"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6.</w:t>
            </w:r>
          </w:p>
        </w:tc>
        <w:tc>
          <w:tcPr>
            <w:tcW w:w="2127" w:type="dxa"/>
          </w:tcPr>
          <w:p w14:paraId="5782667E" w14:textId="5B46E321"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п. Горелый</w:t>
            </w:r>
          </w:p>
        </w:tc>
        <w:tc>
          <w:tcPr>
            <w:tcW w:w="1984" w:type="dxa"/>
          </w:tcPr>
          <w:p w14:paraId="40A2E796" w14:textId="4FA4885A"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c>
          <w:tcPr>
            <w:tcW w:w="2552" w:type="dxa"/>
          </w:tcPr>
          <w:p w14:paraId="449B29FA" w14:textId="3A9821FC"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r>
      <w:tr w:rsidR="00B035B0" w14:paraId="0DC9A54A" w14:textId="77777777" w:rsidTr="00DF1ADC">
        <w:trPr>
          <w:jc w:val="center"/>
        </w:trPr>
        <w:tc>
          <w:tcPr>
            <w:tcW w:w="846" w:type="dxa"/>
          </w:tcPr>
          <w:p w14:paraId="768224C5" w14:textId="4B00204D"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7.</w:t>
            </w:r>
          </w:p>
        </w:tc>
        <w:tc>
          <w:tcPr>
            <w:tcW w:w="2127" w:type="dxa"/>
          </w:tcPr>
          <w:p w14:paraId="79C99678" w14:textId="49845EED"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 xml:space="preserve">ж/ст. </w:t>
            </w:r>
            <w:proofErr w:type="spellStart"/>
            <w:r w:rsidRPr="00C2335B">
              <w:rPr>
                <w:rFonts w:cs="Times New Roman"/>
                <w:bCs/>
                <w:sz w:val="22"/>
                <w:szCs w:val="22"/>
              </w:rPr>
              <w:t>Скрябино</w:t>
            </w:r>
            <w:proofErr w:type="spellEnd"/>
          </w:p>
        </w:tc>
        <w:tc>
          <w:tcPr>
            <w:tcW w:w="1984" w:type="dxa"/>
          </w:tcPr>
          <w:p w14:paraId="459E7201" w14:textId="760FBB89"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c>
          <w:tcPr>
            <w:tcW w:w="2552" w:type="dxa"/>
          </w:tcPr>
          <w:p w14:paraId="6A88664E" w14:textId="72FBC921"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r>
      <w:tr w:rsidR="00B035B0" w14:paraId="66B64E8E" w14:textId="77777777" w:rsidTr="00DF1ADC">
        <w:trPr>
          <w:jc w:val="center"/>
        </w:trPr>
        <w:tc>
          <w:tcPr>
            <w:tcW w:w="846" w:type="dxa"/>
          </w:tcPr>
          <w:p w14:paraId="366AA2AA" w14:textId="07C50D07"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8.</w:t>
            </w:r>
          </w:p>
        </w:tc>
        <w:tc>
          <w:tcPr>
            <w:tcW w:w="2127" w:type="dxa"/>
          </w:tcPr>
          <w:p w14:paraId="33EF3025" w14:textId="763A8030"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 xml:space="preserve">д. </w:t>
            </w:r>
            <w:proofErr w:type="spellStart"/>
            <w:r w:rsidRPr="00C2335B">
              <w:rPr>
                <w:rFonts w:cs="Times New Roman"/>
                <w:bCs/>
                <w:sz w:val="22"/>
                <w:szCs w:val="22"/>
              </w:rPr>
              <w:t>Соколинка</w:t>
            </w:r>
            <w:proofErr w:type="spellEnd"/>
          </w:p>
        </w:tc>
        <w:tc>
          <w:tcPr>
            <w:tcW w:w="1984" w:type="dxa"/>
          </w:tcPr>
          <w:p w14:paraId="7A16D3DB" w14:textId="549A649D"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c>
          <w:tcPr>
            <w:tcW w:w="2552" w:type="dxa"/>
          </w:tcPr>
          <w:p w14:paraId="58CA5F49" w14:textId="405FDC37"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r>
      <w:tr w:rsidR="00B035B0" w14:paraId="68424501" w14:textId="77777777" w:rsidTr="00DF1ADC">
        <w:trPr>
          <w:jc w:val="center"/>
        </w:trPr>
        <w:tc>
          <w:tcPr>
            <w:tcW w:w="846" w:type="dxa"/>
          </w:tcPr>
          <w:p w14:paraId="3A269B71" w14:textId="3E898142"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9.</w:t>
            </w:r>
          </w:p>
        </w:tc>
        <w:tc>
          <w:tcPr>
            <w:tcW w:w="2127" w:type="dxa"/>
          </w:tcPr>
          <w:p w14:paraId="762612CB" w14:textId="3D54A653" w:rsidR="00B035B0" w:rsidRDefault="00B035B0" w:rsidP="00B035B0">
            <w:pPr>
              <w:pStyle w:val="a6"/>
              <w:spacing w:line="360" w:lineRule="auto"/>
              <w:ind w:right="-141"/>
              <w:jc w:val="left"/>
              <w:rPr>
                <w:rFonts w:cs="Times New Roman"/>
                <w:b/>
                <w:color w:val="000000" w:themeColor="text1"/>
                <w:szCs w:val="20"/>
              </w:rPr>
            </w:pPr>
            <w:r w:rsidRPr="00C2335B">
              <w:rPr>
                <w:rFonts w:cs="Times New Roman"/>
                <w:bCs/>
                <w:sz w:val="22"/>
                <w:szCs w:val="22"/>
              </w:rPr>
              <w:t xml:space="preserve">д. </w:t>
            </w:r>
            <w:proofErr w:type="spellStart"/>
            <w:r w:rsidRPr="00C2335B">
              <w:rPr>
                <w:rFonts w:cs="Times New Roman"/>
                <w:bCs/>
                <w:sz w:val="22"/>
                <w:szCs w:val="22"/>
              </w:rPr>
              <w:t>Алферьевка</w:t>
            </w:r>
            <w:proofErr w:type="spellEnd"/>
          </w:p>
        </w:tc>
        <w:tc>
          <w:tcPr>
            <w:tcW w:w="1984" w:type="dxa"/>
          </w:tcPr>
          <w:p w14:paraId="2DABE04C" w14:textId="4212BFF7"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c>
          <w:tcPr>
            <w:tcW w:w="2552" w:type="dxa"/>
          </w:tcPr>
          <w:p w14:paraId="35C8827A" w14:textId="3890131B" w:rsidR="00B035B0" w:rsidRPr="00E316F6" w:rsidRDefault="00B035B0" w:rsidP="00B035B0">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w:t>
            </w:r>
          </w:p>
        </w:tc>
      </w:tr>
      <w:tr w:rsidR="00B035B0" w14:paraId="6A72DDF1" w14:textId="77777777" w:rsidTr="00DF1ADC">
        <w:trPr>
          <w:jc w:val="center"/>
        </w:trPr>
        <w:tc>
          <w:tcPr>
            <w:tcW w:w="846" w:type="dxa"/>
          </w:tcPr>
          <w:p w14:paraId="47E8A0DF" w14:textId="77777777" w:rsidR="00B035B0" w:rsidRDefault="00B035B0" w:rsidP="009676D2">
            <w:pPr>
              <w:pStyle w:val="a6"/>
              <w:spacing w:line="360" w:lineRule="auto"/>
              <w:ind w:right="-141"/>
              <w:jc w:val="center"/>
              <w:rPr>
                <w:rFonts w:cs="Times New Roman"/>
                <w:b/>
                <w:color w:val="000000" w:themeColor="text1"/>
                <w:szCs w:val="20"/>
              </w:rPr>
            </w:pPr>
          </w:p>
        </w:tc>
        <w:tc>
          <w:tcPr>
            <w:tcW w:w="2127" w:type="dxa"/>
          </w:tcPr>
          <w:p w14:paraId="42706886" w14:textId="272D89C3" w:rsidR="00B035B0" w:rsidRPr="00E316F6" w:rsidRDefault="00B035B0" w:rsidP="005C6AEC">
            <w:pPr>
              <w:pStyle w:val="a6"/>
              <w:spacing w:line="360" w:lineRule="auto"/>
              <w:ind w:right="-141"/>
              <w:rPr>
                <w:rFonts w:cs="Times New Roman"/>
                <w:bCs/>
                <w:color w:val="000000" w:themeColor="text1"/>
                <w:szCs w:val="20"/>
              </w:rPr>
            </w:pPr>
            <w:r w:rsidRPr="00E316F6">
              <w:rPr>
                <w:rFonts w:cs="Times New Roman"/>
                <w:bCs/>
                <w:color w:val="000000" w:themeColor="text1"/>
                <w:szCs w:val="20"/>
              </w:rPr>
              <w:t>Итого</w:t>
            </w:r>
          </w:p>
        </w:tc>
        <w:tc>
          <w:tcPr>
            <w:tcW w:w="1984" w:type="dxa"/>
          </w:tcPr>
          <w:p w14:paraId="6D66AA87" w14:textId="12863489" w:rsidR="00B035B0" w:rsidRPr="00E316F6" w:rsidRDefault="00DF1ADC" w:rsidP="009676D2">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39</w:t>
            </w:r>
          </w:p>
        </w:tc>
        <w:tc>
          <w:tcPr>
            <w:tcW w:w="2552" w:type="dxa"/>
          </w:tcPr>
          <w:p w14:paraId="16A8F2AF" w14:textId="27612192" w:rsidR="00B035B0" w:rsidRPr="00E316F6" w:rsidRDefault="00DF1ADC" w:rsidP="009676D2">
            <w:pPr>
              <w:pStyle w:val="a6"/>
              <w:spacing w:line="360" w:lineRule="auto"/>
              <w:ind w:right="-141"/>
              <w:jc w:val="center"/>
              <w:rPr>
                <w:rFonts w:cs="Times New Roman"/>
                <w:bCs/>
                <w:color w:val="000000" w:themeColor="text1"/>
                <w:szCs w:val="20"/>
              </w:rPr>
            </w:pPr>
            <w:r w:rsidRPr="00E316F6">
              <w:rPr>
                <w:rFonts w:cs="Times New Roman"/>
                <w:bCs/>
                <w:color w:val="000000" w:themeColor="text1"/>
                <w:szCs w:val="20"/>
              </w:rPr>
              <w:t>145</w:t>
            </w:r>
          </w:p>
        </w:tc>
      </w:tr>
    </w:tbl>
    <w:p w14:paraId="14AE7D85" w14:textId="525B84A1" w:rsidR="00D413E9" w:rsidRDefault="00D413E9" w:rsidP="009676D2">
      <w:pPr>
        <w:pStyle w:val="a6"/>
        <w:spacing w:line="360" w:lineRule="auto"/>
        <w:ind w:left="-284" w:right="-141" w:firstLine="567"/>
        <w:jc w:val="center"/>
        <w:rPr>
          <w:rFonts w:cs="Times New Roman"/>
          <w:b/>
          <w:color w:val="000000" w:themeColor="text1"/>
          <w:szCs w:val="20"/>
        </w:rPr>
      </w:pPr>
    </w:p>
    <w:p w14:paraId="65E3600C" w14:textId="5F5EB487" w:rsidR="00E2015B" w:rsidRPr="00BC6537" w:rsidRDefault="00E2015B" w:rsidP="00BC6537">
      <w:pPr>
        <w:pStyle w:val="2"/>
        <w:rPr>
          <w:i/>
          <w:iCs/>
        </w:rPr>
      </w:pPr>
      <w:bookmarkStart w:id="55" w:name="_Toc478302004"/>
      <w:bookmarkStart w:id="56" w:name="_Toc105077670"/>
      <w:r w:rsidRPr="00BC6537">
        <w:rPr>
          <w:i/>
          <w:iCs/>
        </w:rPr>
        <w:t xml:space="preserve">2.5.2. </w:t>
      </w:r>
      <w:proofErr w:type="spellStart"/>
      <w:r w:rsidRPr="00BC6537">
        <w:rPr>
          <w:i/>
          <w:iCs/>
        </w:rPr>
        <w:t>Прогноз</w:t>
      </w:r>
      <w:proofErr w:type="spellEnd"/>
      <w:r w:rsidRPr="00BC6537">
        <w:rPr>
          <w:i/>
          <w:iCs/>
        </w:rPr>
        <w:t xml:space="preserve"> </w:t>
      </w:r>
      <w:proofErr w:type="spellStart"/>
      <w:r w:rsidRPr="00BC6537">
        <w:rPr>
          <w:i/>
          <w:iCs/>
        </w:rPr>
        <w:t>перспективной</w:t>
      </w:r>
      <w:proofErr w:type="spellEnd"/>
      <w:r w:rsidRPr="00BC6537">
        <w:rPr>
          <w:i/>
          <w:iCs/>
        </w:rPr>
        <w:t xml:space="preserve"> </w:t>
      </w:r>
      <w:proofErr w:type="spellStart"/>
      <w:r w:rsidRPr="00BC6537">
        <w:rPr>
          <w:i/>
          <w:iCs/>
        </w:rPr>
        <w:t>численности</w:t>
      </w:r>
      <w:proofErr w:type="spellEnd"/>
      <w:r w:rsidRPr="00BC6537">
        <w:rPr>
          <w:i/>
          <w:iCs/>
        </w:rPr>
        <w:t xml:space="preserve"> </w:t>
      </w:r>
      <w:proofErr w:type="spellStart"/>
      <w:r w:rsidRPr="00BC6537">
        <w:rPr>
          <w:i/>
          <w:iCs/>
        </w:rPr>
        <w:t>населения</w:t>
      </w:r>
      <w:bookmarkEnd w:id="56"/>
      <w:proofErr w:type="spellEnd"/>
    </w:p>
    <w:p w14:paraId="5EE89C60" w14:textId="77777777" w:rsidR="00E2015B" w:rsidRPr="00F02B35" w:rsidRDefault="00E2015B" w:rsidP="005C275D">
      <w:pPr>
        <w:suppressAutoHyphens/>
        <w:spacing w:line="276" w:lineRule="auto"/>
      </w:pPr>
      <w:r w:rsidRPr="00F02B35">
        <w:t>Традиционно прямой демографический прогноз численности населения осуществляется на основе учета таких факторов как сложившийся уровень рождаемости и смертности, величина миграционного сальдо и ожидаемые тенденции изменения этих параметров.</w:t>
      </w:r>
    </w:p>
    <w:p w14:paraId="1CC3FDEC" w14:textId="77777777" w:rsidR="00E2015B" w:rsidRPr="00F02B35" w:rsidRDefault="00E2015B" w:rsidP="005C275D">
      <w:pPr>
        <w:suppressAutoHyphens/>
        <w:spacing w:line="276" w:lineRule="auto"/>
      </w:pPr>
      <w:r w:rsidRPr="00F02B35">
        <w:t xml:space="preserve">Перспективная численность населения рассчитывается на основе данных о естественном и механическом приросте населения за определенный </w:t>
      </w:r>
      <w:r w:rsidRPr="001E4B2B">
        <w:rPr>
          <w:color w:val="000000" w:themeColor="text1"/>
        </w:rPr>
        <w:t>период и</w:t>
      </w:r>
      <w:r w:rsidRPr="00156227">
        <w:rPr>
          <w:color w:val="FF0000"/>
        </w:rPr>
        <w:t xml:space="preserve"> </w:t>
      </w:r>
      <w:r w:rsidRPr="00F02B35">
        <w:t>предположения о сохранении выявленных закономерностей на прогнозируемый отрезок времени.</w:t>
      </w:r>
    </w:p>
    <w:p w14:paraId="25F1018E" w14:textId="77777777" w:rsidR="00E2015B" w:rsidRPr="00F02B35" w:rsidRDefault="00E2015B" w:rsidP="005C275D">
      <w:pPr>
        <w:suppressAutoHyphens/>
        <w:spacing w:line="276" w:lineRule="auto"/>
      </w:pPr>
      <w:r w:rsidRPr="00F02B35">
        <w:t xml:space="preserve">Если не будут приняты меры по стабилизации демографической ситуации, то можно ожидать уменьшение численности населения в </w:t>
      </w:r>
      <w:r>
        <w:t>Березовском</w:t>
      </w:r>
      <w:r w:rsidRPr="00F02B35">
        <w:t xml:space="preserve"> сельсовете.</w:t>
      </w:r>
    </w:p>
    <w:p w14:paraId="29D56E9E" w14:textId="77777777" w:rsidR="00E2015B" w:rsidRPr="00F02B35" w:rsidRDefault="00E2015B" w:rsidP="005C275D">
      <w:pPr>
        <w:suppressAutoHyphens/>
        <w:spacing w:line="276" w:lineRule="auto"/>
      </w:pPr>
      <w:r w:rsidRPr="00F02B35">
        <w:t>Проводимая в настоящее время на федеральном уровне демографическая политика и соответствующие меры, предпринимаемые по преодолению демографической проблемы на региональном уровне, должны оказать существенное положительное воздействие на демографическую ситуацию.</w:t>
      </w:r>
    </w:p>
    <w:p w14:paraId="7C01688E" w14:textId="77777777" w:rsidR="00E2015B" w:rsidRPr="00F02B35" w:rsidRDefault="00E2015B" w:rsidP="005C275D">
      <w:pPr>
        <w:suppressAutoHyphens/>
        <w:spacing w:line="276" w:lineRule="auto"/>
      </w:pPr>
      <w:r w:rsidRPr="00F02B35">
        <w:t>Учитывая следующие факторы:</w:t>
      </w:r>
    </w:p>
    <w:p w14:paraId="5D150286" w14:textId="77777777" w:rsidR="00E2015B" w:rsidRPr="00F02B35" w:rsidRDefault="00E2015B" w:rsidP="00A12AFA">
      <w:pPr>
        <w:numPr>
          <w:ilvl w:val="0"/>
          <w:numId w:val="6"/>
        </w:numPr>
        <w:suppressAutoHyphens/>
        <w:spacing w:line="276" w:lineRule="auto"/>
        <w:ind w:left="0" w:firstLine="709"/>
      </w:pPr>
      <w:r w:rsidRPr="00F02B35">
        <w:t>возможность повышения численности населения при исполнении мероприятий по жилищному и социальному развитию,</w:t>
      </w:r>
    </w:p>
    <w:p w14:paraId="0A0EC119" w14:textId="77777777" w:rsidR="00E2015B" w:rsidRPr="00F02B35" w:rsidRDefault="00E2015B" w:rsidP="00A12AFA">
      <w:pPr>
        <w:numPr>
          <w:ilvl w:val="0"/>
          <w:numId w:val="6"/>
        </w:numPr>
        <w:suppressAutoHyphens/>
        <w:spacing w:line="276" w:lineRule="auto"/>
        <w:ind w:left="0" w:firstLine="709"/>
      </w:pPr>
      <w:r w:rsidRPr="00F02B35">
        <w:t>выполнение мероприятий программы по переселению граждан РФ,</w:t>
      </w:r>
    </w:p>
    <w:p w14:paraId="73129D91" w14:textId="77777777" w:rsidR="00E2015B" w:rsidRPr="007979AC" w:rsidRDefault="00E2015B" w:rsidP="005C275D">
      <w:pPr>
        <w:suppressAutoHyphens/>
        <w:spacing w:line="276" w:lineRule="auto"/>
        <w:rPr>
          <w:b/>
          <w:i/>
        </w:rPr>
      </w:pPr>
      <w:r>
        <w:t xml:space="preserve">- </w:t>
      </w:r>
      <w:r w:rsidRPr="00F02B35">
        <w:t xml:space="preserve">выполнение мероприятий программы по доступному жилью для граждан РФ, генеральным планом при расчете численности населения до 2040 года предусматривается сохранение численности на </w:t>
      </w:r>
      <w:r>
        <w:t>уровне</w:t>
      </w:r>
      <w:r w:rsidRPr="00F02B35">
        <w:t xml:space="preserve"> </w:t>
      </w:r>
      <w:r>
        <w:t>2020 года</w:t>
      </w:r>
      <w:r w:rsidRPr="00F02B35">
        <w:t>.</w:t>
      </w:r>
    </w:p>
    <w:p w14:paraId="13DF52C0" w14:textId="4C12461E" w:rsidR="008C5C54" w:rsidRDefault="00E2015B" w:rsidP="00F62C83">
      <w:pPr>
        <w:pStyle w:val="2"/>
        <w:spacing w:after="0"/>
        <w:rPr>
          <w:i/>
          <w:color w:val="000000" w:themeColor="text1"/>
          <w:szCs w:val="24"/>
          <w:lang w:val="ru-RU"/>
        </w:rPr>
      </w:pPr>
      <w:bookmarkStart w:id="57" w:name="_Toc105077671"/>
      <w:r w:rsidRPr="003A36EB">
        <w:rPr>
          <w:i/>
          <w:lang w:val="ru-RU"/>
        </w:rPr>
        <w:t>2.5.</w:t>
      </w:r>
      <w:r w:rsidRPr="00E2015B">
        <w:rPr>
          <w:i/>
          <w:lang w:val="ru-RU"/>
        </w:rPr>
        <w:t xml:space="preserve">3. </w:t>
      </w:r>
      <w:r w:rsidR="00323D79" w:rsidRPr="00E2015B">
        <w:rPr>
          <w:i/>
          <w:color w:val="000000" w:themeColor="text1"/>
          <w:szCs w:val="24"/>
          <w:lang w:val="ru-RU"/>
        </w:rPr>
        <w:t>Тр</w:t>
      </w:r>
      <w:r w:rsidR="00C43BD5" w:rsidRPr="00E2015B">
        <w:rPr>
          <w:i/>
          <w:color w:val="000000" w:themeColor="text1"/>
          <w:szCs w:val="24"/>
          <w:lang w:val="ru-RU"/>
        </w:rPr>
        <w:t>удовые ресурсы и занятость населения</w:t>
      </w:r>
      <w:bookmarkEnd w:id="55"/>
      <w:bookmarkEnd w:id="57"/>
    </w:p>
    <w:p w14:paraId="2D98C7BE" w14:textId="77777777" w:rsidR="00F144F2" w:rsidRPr="00F144F2" w:rsidRDefault="00F144F2" w:rsidP="005C275D">
      <w:pPr>
        <w:suppressAutoHyphens/>
        <w:spacing w:line="276" w:lineRule="auto"/>
        <w:rPr>
          <w:rFonts w:ascii="Times New Roman CYR" w:hAnsi="Times New Roman CYR" w:cs="Times New Roman CYR"/>
          <w:color w:val="000000" w:themeColor="text1"/>
        </w:rPr>
      </w:pPr>
      <w:r w:rsidRPr="00F144F2">
        <w:rPr>
          <w:rFonts w:ascii="Times New Roman CYR" w:hAnsi="Times New Roman CYR" w:cs="Times New Roman CYR"/>
          <w:color w:val="000000" w:themeColor="text1"/>
        </w:rPr>
        <w:t>Ключевым показателем трудового потенциала является удельный вес в структуре населения лиц в трудоспособном возрасте.</w:t>
      </w:r>
    </w:p>
    <w:p w14:paraId="59339DF0" w14:textId="02375E94" w:rsidR="00F144F2" w:rsidRPr="00F144F2" w:rsidRDefault="00F144F2" w:rsidP="005C275D">
      <w:pPr>
        <w:suppressAutoHyphens/>
        <w:spacing w:line="276" w:lineRule="auto"/>
        <w:rPr>
          <w:rFonts w:ascii="Times New Roman CYR" w:hAnsi="Times New Roman CYR" w:cs="Times New Roman CYR"/>
          <w:color w:val="000000" w:themeColor="text1"/>
        </w:rPr>
      </w:pPr>
      <w:r w:rsidRPr="00F144F2">
        <w:rPr>
          <w:rFonts w:ascii="Times New Roman CYR" w:hAnsi="Times New Roman CYR" w:cs="Times New Roman CYR"/>
          <w:color w:val="000000" w:themeColor="text1"/>
        </w:rPr>
        <w:t xml:space="preserve">Баланс трудовых ресурсов включает систему показателей, характеризующих численность экономически активного населения в границах </w:t>
      </w:r>
      <w:r>
        <w:rPr>
          <w:rFonts w:ascii="Times New Roman CYR" w:hAnsi="Times New Roman CYR" w:cs="Times New Roman CYR"/>
          <w:color w:val="000000" w:themeColor="text1"/>
        </w:rPr>
        <w:t>Березовского</w:t>
      </w:r>
      <w:r w:rsidRPr="00F144F2">
        <w:rPr>
          <w:rFonts w:ascii="Times New Roman CYR" w:hAnsi="Times New Roman CYR" w:cs="Times New Roman CYR"/>
          <w:color w:val="000000" w:themeColor="text1"/>
        </w:rPr>
        <w:t xml:space="preserve"> сельсовета с учетом возрастно-полового состава, соотнесенную с наличием и качеством рабочих мест.</w:t>
      </w:r>
    </w:p>
    <w:p w14:paraId="2C3ED8D4" w14:textId="49E11A1C" w:rsidR="00F144F2" w:rsidRPr="00F144F2" w:rsidRDefault="00F144F2" w:rsidP="005C275D">
      <w:pPr>
        <w:suppressAutoHyphens/>
        <w:spacing w:line="276" w:lineRule="auto"/>
        <w:rPr>
          <w:rFonts w:ascii="Times New Roman CYR" w:hAnsi="Times New Roman CYR" w:cs="Times New Roman CYR"/>
          <w:color w:val="000000" w:themeColor="text1"/>
        </w:rPr>
      </w:pPr>
      <w:r w:rsidRPr="00F144F2">
        <w:rPr>
          <w:rFonts w:ascii="Times New Roman CYR" w:hAnsi="Times New Roman CYR" w:cs="Times New Roman CYR"/>
          <w:color w:val="000000" w:themeColor="text1"/>
        </w:rPr>
        <w:t xml:space="preserve">Основную часть трудовых ресурсов территории составляют лица в трудоспособном возрасте, а также лица старше трудоспособного возраста, занятые в производстве. В таблице </w:t>
      </w:r>
      <w:r w:rsidR="0011334F">
        <w:t>2.5.</w:t>
      </w:r>
      <w:r w:rsidR="00992413">
        <w:t>3</w:t>
      </w:r>
      <w:r w:rsidR="0011334F">
        <w:t>-</w:t>
      </w:r>
      <w:r w:rsidR="00992413">
        <w:t>1</w:t>
      </w:r>
      <w:r w:rsidR="0011334F">
        <w:t xml:space="preserve"> </w:t>
      </w:r>
      <w:r w:rsidRPr="00F144F2">
        <w:rPr>
          <w:rFonts w:ascii="Times New Roman CYR" w:hAnsi="Times New Roman CYR" w:cs="Times New Roman CYR"/>
          <w:color w:val="000000" w:themeColor="text1"/>
        </w:rPr>
        <w:t>приведен баланс трудовых ресурсов и занятость населения.</w:t>
      </w:r>
    </w:p>
    <w:p w14:paraId="489C1E24" w14:textId="04F204AB" w:rsidR="00980A0C" w:rsidRDefault="00E3705D" w:rsidP="005C275D">
      <w:pPr>
        <w:autoSpaceDE w:val="0"/>
        <w:autoSpaceDN w:val="0"/>
        <w:adjustRightInd w:val="0"/>
        <w:spacing w:line="276" w:lineRule="auto"/>
        <w:rPr>
          <w:rFonts w:ascii="Times New Roman CYR" w:hAnsi="Times New Roman CYR" w:cs="Times New Roman CYR"/>
          <w:color w:val="000000" w:themeColor="text1"/>
        </w:rPr>
      </w:pPr>
      <w:r w:rsidRPr="0062554D">
        <w:rPr>
          <w:rFonts w:ascii="Times New Roman CYR" w:hAnsi="Times New Roman CYR" w:cs="Times New Roman CYR"/>
          <w:color w:val="000000" w:themeColor="text1"/>
        </w:rPr>
        <w:t>Возрастная структура населения поселения по данным на начало 20</w:t>
      </w:r>
      <w:r w:rsidR="0062554D" w:rsidRPr="0062554D">
        <w:rPr>
          <w:rFonts w:ascii="Times New Roman CYR" w:hAnsi="Times New Roman CYR" w:cs="Times New Roman CYR"/>
          <w:color w:val="000000" w:themeColor="text1"/>
        </w:rPr>
        <w:t>21</w:t>
      </w:r>
      <w:r w:rsidRPr="0062554D">
        <w:rPr>
          <w:rFonts w:ascii="Times New Roman CYR" w:hAnsi="Times New Roman CYR" w:cs="Times New Roman CYR"/>
          <w:color w:val="000000" w:themeColor="text1"/>
        </w:rPr>
        <w:t xml:space="preserve"> г. характеризуется высокой долей населения трудоспособного возраста – </w:t>
      </w:r>
      <w:r w:rsidR="00980A0C" w:rsidRPr="0062554D">
        <w:rPr>
          <w:rFonts w:ascii="Times New Roman CYR" w:hAnsi="Times New Roman CYR" w:cs="Times New Roman CYR"/>
          <w:color w:val="000000" w:themeColor="text1"/>
        </w:rPr>
        <w:t>6</w:t>
      </w:r>
      <w:r w:rsidR="0062554D" w:rsidRPr="0062554D">
        <w:rPr>
          <w:rFonts w:ascii="Times New Roman CYR" w:hAnsi="Times New Roman CYR" w:cs="Times New Roman CYR"/>
          <w:color w:val="000000" w:themeColor="text1"/>
        </w:rPr>
        <w:t>2</w:t>
      </w:r>
      <w:r w:rsidR="00980A0C" w:rsidRPr="0062554D">
        <w:rPr>
          <w:rFonts w:ascii="Times New Roman CYR" w:hAnsi="Times New Roman CYR" w:cs="Times New Roman CYR"/>
          <w:color w:val="000000" w:themeColor="text1"/>
        </w:rPr>
        <w:t>,</w:t>
      </w:r>
      <w:r w:rsidR="0062554D" w:rsidRPr="0062554D">
        <w:rPr>
          <w:rFonts w:ascii="Times New Roman CYR" w:hAnsi="Times New Roman CYR" w:cs="Times New Roman CYR"/>
          <w:color w:val="000000" w:themeColor="text1"/>
        </w:rPr>
        <w:t xml:space="preserve">5 </w:t>
      </w:r>
      <w:r w:rsidRPr="0062554D">
        <w:rPr>
          <w:rFonts w:ascii="Times New Roman CYR" w:hAnsi="Times New Roman CYR" w:cs="Times New Roman CYR"/>
          <w:color w:val="000000" w:themeColor="text1"/>
        </w:rPr>
        <w:t xml:space="preserve">%, низкой долей молодых возрастов – </w:t>
      </w:r>
      <w:r w:rsidR="00C36F36" w:rsidRPr="0062554D">
        <w:rPr>
          <w:rFonts w:ascii="Times New Roman CYR" w:hAnsi="Times New Roman CYR" w:cs="Times New Roman CYR"/>
          <w:color w:val="000000" w:themeColor="text1"/>
        </w:rPr>
        <w:t>1</w:t>
      </w:r>
      <w:r w:rsidR="0062554D" w:rsidRPr="0062554D">
        <w:rPr>
          <w:rFonts w:ascii="Times New Roman CYR" w:hAnsi="Times New Roman CYR" w:cs="Times New Roman CYR"/>
          <w:color w:val="000000" w:themeColor="text1"/>
        </w:rPr>
        <w:t>1</w:t>
      </w:r>
      <w:r w:rsidR="00C36F36" w:rsidRPr="0062554D">
        <w:rPr>
          <w:rFonts w:ascii="Times New Roman CYR" w:hAnsi="Times New Roman CYR" w:cs="Times New Roman CYR"/>
          <w:color w:val="000000" w:themeColor="text1"/>
        </w:rPr>
        <w:t>,</w:t>
      </w:r>
      <w:r w:rsidR="0062554D" w:rsidRPr="0062554D">
        <w:rPr>
          <w:rFonts w:ascii="Times New Roman CYR" w:hAnsi="Times New Roman CYR" w:cs="Times New Roman CYR"/>
          <w:color w:val="000000" w:themeColor="text1"/>
        </w:rPr>
        <w:t>8</w:t>
      </w:r>
      <w:r w:rsidR="00645AB3" w:rsidRPr="0062554D">
        <w:rPr>
          <w:rFonts w:ascii="Times New Roman CYR" w:hAnsi="Times New Roman CYR" w:cs="Times New Roman CYR"/>
          <w:color w:val="000000" w:themeColor="text1"/>
        </w:rPr>
        <w:t xml:space="preserve"> %, в старше </w:t>
      </w:r>
      <w:r w:rsidRPr="0062554D">
        <w:rPr>
          <w:rFonts w:ascii="Times New Roman CYR" w:hAnsi="Times New Roman CYR" w:cs="Times New Roman CYR"/>
          <w:color w:val="000000" w:themeColor="text1"/>
        </w:rPr>
        <w:t xml:space="preserve">трудоспособном возрасте пребывает </w:t>
      </w:r>
      <w:r w:rsidR="00980A0C" w:rsidRPr="0062554D">
        <w:rPr>
          <w:rFonts w:ascii="Times New Roman CYR" w:hAnsi="Times New Roman CYR" w:cs="Times New Roman CYR"/>
          <w:color w:val="000000" w:themeColor="text1"/>
        </w:rPr>
        <w:t>2</w:t>
      </w:r>
      <w:r w:rsidR="0062554D" w:rsidRPr="0062554D">
        <w:rPr>
          <w:rFonts w:ascii="Times New Roman CYR" w:hAnsi="Times New Roman CYR" w:cs="Times New Roman CYR"/>
          <w:color w:val="000000" w:themeColor="text1"/>
        </w:rPr>
        <w:t>7</w:t>
      </w:r>
      <w:r w:rsidR="00980A0C" w:rsidRPr="0062554D">
        <w:rPr>
          <w:rFonts w:ascii="Times New Roman CYR" w:hAnsi="Times New Roman CYR" w:cs="Times New Roman CYR"/>
          <w:color w:val="000000" w:themeColor="text1"/>
        </w:rPr>
        <w:t>,</w:t>
      </w:r>
      <w:r w:rsidR="0062554D" w:rsidRPr="0062554D">
        <w:rPr>
          <w:rFonts w:ascii="Times New Roman CYR" w:hAnsi="Times New Roman CYR" w:cs="Times New Roman CYR"/>
          <w:color w:val="000000" w:themeColor="text1"/>
        </w:rPr>
        <w:t>6</w:t>
      </w:r>
      <w:r w:rsidRPr="0062554D">
        <w:rPr>
          <w:rFonts w:ascii="Times New Roman CYR" w:hAnsi="Times New Roman CYR" w:cs="Times New Roman CYR"/>
          <w:color w:val="000000" w:themeColor="text1"/>
        </w:rPr>
        <w:t xml:space="preserve"> % населения.</w:t>
      </w:r>
      <w:r w:rsidRPr="00435DA0">
        <w:rPr>
          <w:rFonts w:ascii="Times New Roman CYR" w:hAnsi="Times New Roman CYR" w:cs="Times New Roman CYR"/>
          <w:color w:val="000000" w:themeColor="text1"/>
        </w:rPr>
        <w:t xml:space="preserve"> </w:t>
      </w:r>
    </w:p>
    <w:p w14:paraId="283D1722" w14:textId="77777777" w:rsidR="00D209FA" w:rsidRPr="00435DA0" w:rsidRDefault="00D209FA" w:rsidP="005C275D">
      <w:pPr>
        <w:autoSpaceDE w:val="0"/>
        <w:autoSpaceDN w:val="0"/>
        <w:adjustRightInd w:val="0"/>
        <w:spacing w:line="276" w:lineRule="auto"/>
        <w:rPr>
          <w:rFonts w:ascii="Times New Roman CYR" w:hAnsi="Times New Roman CYR" w:cs="Times New Roman CYR"/>
          <w:color w:val="000000" w:themeColor="text1"/>
        </w:rPr>
      </w:pPr>
      <w:r w:rsidRPr="00435DA0">
        <w:rPr>
          <w:rFonts w:ascii="Times New Roman CYR" w:hAnsi="Times New Roman CYR" w:cs="Times New Roman CYR"/>
          <w:color w:val="000000" w:themeColor="text1"/>
        </w:rPr>
        <w:t xml:space="preserve">В последние годы для </w:t>
      </w:r>
      <w:r w:rsidR="004A16F8" w:rsidRPr="00435DA0">
        <w:rPr>
          <w:rFonts w:ascii="Times New Roman CYR" w:hAnsi="Times New Roman CYR" w:cs="Times New Roman CYR"/>
          <w:color w:val="000000" w:themeColor="text1"/>
        </w:rPr>
        <w:t>сельсовета</w:t>
      </w:r>
      <w:r w:rsidRPr="00435DA0">
        <w:rPr>
          <w:rFonts w:ascii="Times New Roman CYR" w:hAnsi="Times New Roman CYR" w:cs="Times New Roman CYR"/>
          <w:color w:val="000000" w:themeColor="text1"/>
        </w:rPr>
        <w:t xml:space="preserve"> обострилась проблема несоответствия имеющейся профессионально-квалификационной структуры потребностям экономики, а также дисбаланс между спросом и предложением рабочей силы на рынке труда.</w:t>
      </w:r>
    </w:p>
    <w:p w14:paraId="436274EF" w14:textId="77777777" w:rsidR="005E08EF" w:rsidRPr="00EE4EA3" w:rsidRDefault="005E08EF" w:rsidP="005E08EF">
      <w:pPr>
        <w:tabs>
          <w:tab w:val="left" w:pos="7920"/>
        </w:tabs>
        <w:suppressAutoHyphens/>
        <w:jc w:val="center"/>
        <w:rPr>
          <w:b/>
        </w:rPr>
      </w:pPr>
      <w:r w:rsidRPr="00EE4EA3">
        <w:rPr>
          <w:b/>
        </w:rPr>
        <w:t>Баланс трудовых ресурсов и занятость населения</w:t>
      </w:r>
    </w:p>
    <w:p w14:paraId="332CD99B" w14:textId="711E80FE" w:rsidR="005E08EF" w:rsidRPr="0011334F" w:rsidRDefault="005E08EF" w:rsidP="0011334F">
      <w:pPr>
        <w:pStyle w:val="a6"/>
        <w:spacing w:line="360" w:lineRule="auto"/>
        <w:ind w:left="420"/>
        <w:jc w:val="right"/>
        <w:rPr>
          <w:rFonts w:cs="Times New Roman"/>
          <w:b/>
          <w:szCs w:val="20"/>
        </w:rPr>
      </w:pPr>
      <w:r>
        <w:rPr>
          <w:bCs/>
        </w:rPr>
        <w:t xml:space="preserve">                     </w:t>
      </w:r>
      <w:r w:rsidR="0011334F">
        <w:t>Таблица 2.5.</w:t>
      </w:r>
      <w:r w:rsidR="005C275D">
        <w:t>3</w:t>
      </w:r>
      <w:r w:rsidR="0011334F">
        <w:t>-</w:t>
      </w:r>
      <w:r w:rsidR="005C275D">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2"/>
        <w:gridCol w:w="1819"/>
        <w:gridCol w:w="1701"/>
      </w:tblGrid>
      <w:tr w:rsidR="005E08EF" w:rsidRPr="00EE4EA3" w14:paraId="0725D287" w14:textId="5EA93ECD" w:rsidTr="002F6250">
        <w:trPr>
          <w:jc w:val="center"/>
        </w:trPr>
        <w:tc>
          <w:tcPr>
            <w:tcW w:w="5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A4CE8C" w14:textId="77777777" w:rsidR="005E08EF" w:rsidRPr="005E08EF" w:rsidRDefault="005E08EF" w:rsidP="00D96E72">
            <w:pPr>
              <w:suppressAutoHyphens/>
              <w:jc w:val="center"/>
              <w:rPr>
                <w:rFonts w:ascii="Times New Roman CYR" w:hAnsi="Times New Roman CYR" w:cs="Times New Roman CYR"/>
                <w:color w:val="000000" w:themeColor="text1"/>
              </w:rPr>
            </w:pPr>
            <w:r w:rsidRPr="005E08EF">
              <w:rPr>
                <w:rFonts w:ascii="Times New Roman CYR" w:hAnsi="Times New Roman CYR" w:cs="Times New Roman CYR"/>
                <w:color w:val="000000" w:themeColor="text1"/>
              </w:rPr>
              <w:t>Наименование</w:t>
            </w:r>
          </w:p>
        </w:tc>
        <w:tc>
          <w:tcPr>
            <w:tcW w:w="1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94B662" w14:textId="79023D7D" w:rsidR="005E08EF" w:rsidRPr="005E08EF" w:rsidRDefault="005E08EF" w:rsidP="005E08EF">
            <w:pPr>
              <w:suppressAutoHyphens/>
              <w:ind w:firstLine="0"/>
              <w:jc w:val="center"/>
              <w:rPr>
                <w:rFonts w:ascii="Times New Roman CYR" w:hAnsi="Times New Roman CYR" w:cs="Times New Roman CYR"/>
                <w:color w:val="000000" w:themeColor="text1"/>
              </w:rPr>
            </w:pPr>
            <w:r w:rsidRPr="005E08EF">
              <w:rPr>
                <w:rFonts w:ascii="Times New Roman CYR" w:hAnsi="Times New Roman CYR" w:cs="Times New Roman CYR"/>
                <w:color w:val="000000" w:themeColor="text1"/>
              </w:rPr>
              <w:t>Количество человек</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DDB3038" w14:textId="38693A92" w:rsidR="005E08EF" w:rsidRPr="005E08EF" w:rsidRDefault="005E08EF" w:rsidP="002F6250">
            <w:pPr>
              <w:suppressAutoHyphens/>
              <w:ind w:firstLine="0"/>
              <w:rPr>
                <w:rFonts w:ascii="Times New Roman CYR" w:hAnsi="Times New Roman CYR" w:cs="Times New Roman CYR"/>
                <w:color w:val="000000" w:themeColor="text1"/>
              </w:rPr>
            </w:pPr>
            <w:r w:rsidRPr="005E08EF">
              <w:rPr>
                <w:rFonts w:ascii="Times New Roman CYR" w:hAnsi="Times New Roman CYR" w:cs="Times New Roman CYR"/>
                <w:color w:val="000000" w:themeColor="text1"/>
              </w:rPr>
              <w:t>Структура, %</w:t>
            </w:r>
          </w:p>
        </w:tc>
      </w:tr>
      <w:tr w:rsidR="005E08EF" w:rsidRPr="00EE4EA3" w14:paraId="77D1C12D" w14:textId="7CD58BDD"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510A4182" w14:textId="77777777" w:rsidR="005E08EF" w:rsidRPr="005E08EF" w:rsidRDefault="005E08EF" w:rsidP="00D96E72">
            <w:pPr>
              <w:suppressAutoHyphens/>
              <w:rPr>
                <w:rFonts w:ascii="Times New Roman CYR" w:hAnsi="Times New Roman CYR" w:cs="Times New Roman CYR"/>
                <w:color w:val="000000" w:themeColor="text1"/>
              </w:rPr>
            </w:pPr>
            <w:r w:rsidRPr="005E08EF">
              <w:rPr>
                <w:rFonts w:ascii="Times New Roman CYR" w:hAnsi="Times New Roman CYR" w:cs="Times New Roman CYR"/>
                <w:color w:val="000000" w:themeColor="text1"/>
              </w:rPr>
              <w:t xml:space="preserve">Население </w:t>
            </w:r>
          </w:p>
        </w:tc>
        <w:tc>
          <w:tcPr>
            <w:tcW w:w="1819" w:type="dxa"/>
            <w:tcBorders>
              <w:top w:val="single" w:sz="4" w:space="0" w:color="auto"/>
              <w:left w:val="single" w:sz="4" w:space="0" w:color="auto"/>
              <w:bottom w:val="single" w:sz="4" w:space="0" w:color="auto"/>
              <w:right w:val="single" w:sz="4" w:space="0" w:color="auto"/>
            </w:tcBorders>
          </w:tcPr>
          <w:p w14:paraId="11800879" w14:textId="4A4662C5" w:rsidR="005E08EF" w:rsidRPr="005E08EF" w:rsidRDefault="005E08EF" w:rsidP="002F6250">
            <w:pPr>
              <w:suppressAutoHyphens/>
              <w:rPr>
                <w:rFonts w:ascii="Times New Roman CYR" w:hAnsi="Times New Roman CYR" w:cs="Times New Roman CYR"/>
                <w:color w:val="000000" w:themeColor="text1"/>
              </w:rPr>
            </w:pPr>
            <w:r w:rsidRPr="005E08EF">
              <w:rPr>
                <w:rFonts w:ascii="Times New Roman CYR" w:hAnsi="Times New Roman CYR" w:cs="Times New Roman CYR"/>
                <w:color w:val="000000" w:themeColor="text1"/>
              </w:rPr>
              <w:t>2641</w:t>
            </w:r>
          </w:p>
        </w:tc>
        <w:tc>
          <w:tcPr>
            <w:tcW w:w="1701" w:type="dxa"/>
            <w:tcBorders>
              <w:top w:val="single" w:sz="4" w:space="0" w:color="auto"/>
              <w:left w:val="single" w:sz="4" w:space="0" w:color="auto"/>
              <w:bottom w:val="single" w:sz="4" w:space="0" w:color="auto"/>
              <w:right w:val="single" w:sz="4" w:space="0" w:color="auto"/>
            </w:tcBorders>
          </w:tcPr>
          <w:p w14:paraId="27638DFB" w14:textId="3ECC835C" w:rsidR="005E08EF" w:rsidRPr="005E08EF" w:rsidRDefault="005E08EF" w:rsidP="004C736D">
            <w:pPr>
              <w:suppressAutoHyphens/>
              <w:rPr>
                <w:rFonts w:ascii="Times New Roman CYR" w:hAnsi="Times New Roman CYR" w:cs="Times New Roman CYR"/>
                <w:color w:val="000000" w:themeColor="text1"/>
              </w:rPr>
            </w:pPr>
            <w:r w:rsidRPr="005E08EF">
              <w:rPr>
                <w:rFonts w:ascii="Times New Roman CYR" w:hAnsi="Times New Roman CYR" w:cs="Times New Roman CYR"/>
                <w:color w:val="000000" w:themeColor="text1"/>
              </w:rPr>
              <w:t xml:space="preserve">100 </w:t>
            </w:r>
          </w:p>
        </w:tc>
      </w:tr>
      <w:tr w:rsidR="005E08EF" w:rsidRPr="00EE4EA3" w14:paraId="44562D79" w14:textId="6488D893"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1369BCAD" w14:textId="77777777" w:rsidR="005E08EF" w:rsidRPr="005E08EF" w:rsidRDefault="005E08EF" w:rsidP="00D96E72">
            <w:pPr>
              <w:suppressAutoHyphens/>
              <w:rPr>
                <w:rFonts w:ascii="Times New Roman CYR" w:hAnsi="Times New Roman CYR" w:cs="Times New Roman CYR"/>
                <w:color w:val="000000" w:themeColor="text1"/>
              </w:rPr>
            </w:pPr>
            <w:r w:rsidRPr="005E08EF">
              <w:rPr>
                <w:rFonts w:ascii="Times New Roman CYR" w:hAnsi="Times New Roman CYR" w:cs="Times New Roman CYR"/>
                <w:color w:val="000000" w:themeColor="text1"/>
              </w:rPr>
              <w:t>Трудовые ресурсы всего</w:t>
            </w:r>
          </w:p>
        </w:tc>
        <w:tc>
          <w:tcPr>
            <w:tcW w:w="1819" w:type="dxa"/>
            <w:tcBorders>
              <w:top w:val="single" w:sz="4" w:space="0" w:color="auto"/>
              <w:left w:val="single" w:sz="4" w:space="0" w:color="auto"/>
              <w:bottom w:val="single" w:sz="4" w:space="0" w:color="auto"/>
              <w:right w:val="single" w:sz="4" w:space="0" w:color="auto"/>
            </w:tcBorders>
          </w:tcPr>
          <w:p w14:paraId="5A77E341" w14:textId="48834EAA" w:rsidR="005E08EF" w:rsidRPr="005E08EF" w:rsidRDefault="0008101F"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1652</w:t>
            </w:r>
          </w:p>
        </w:tc>
        <w:tc>
          <w:tcPr>
            <w:tcW w:w="1701" w:type="dxa"/>
            <w:tcBorders>
              <w:top w:val="single" w:sz="4" w:space="0" w:color="auto"/>
              <w:left w:val="single" w:sz="4" w:space="0" w:color="auto"/>
              <w:bottom w:val="single" w:sz="4" w:space="0" w:color="auto"/>
              <w:right w:val="single" w:sz="4" w:space="0" w:color="auto"/>
            </w:tcBorders>
          </w:tcPr>
          <w:p w14:paraId="70E977E2" w14:textId="366B4BBA" w:rsidR="005E08EF" w:rsidRPr="005E08EF" w:rsidRDefault="008D3CD1"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62,5</w:t>
            </w:r>
          </w:p>
        </w:tc>
      </w:tr>
      <w:tr w:rsidR="005E08EF" w:rsidRPr="00EE4EA3" w14:paraId="162BD7D0" w14:textId="47A91C4D"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391B5446" w14:textId="77777777" w:rsidR="005E08EF" w:rsidRPr="00034600" w:rsidRDefault="005E08EF" w:rsidP="00D96E72">
            <w:pPr>
              <w:suppressAutoHyphens/>
              <w:rPr>
                <w:rFonts w:ascii="Times New Roman CYR" w:hAnsi="Times New Roman CYR" w:cs="Times New Roman CYR"/>
                <w:b/>
                <w:bCs/>
                <w:color w:val="000000" w:themeColor="text1"/>
              </w:rPr>
            </w:pPr>
            <w:r w:rsidRPr="00034600">
              <w:rPr>
                <w:rFonts w:ascii="Times New Roman CYR" w:hAnsi="Times New Roman CYR" w:cs="Times New Roman CYR"/>
                <w:b/>
                <w:bCs/>
                <w:color w:val="000000" w:themeColor="text1"/>
              </w:rPr>
              <w:t>Численность занятых:</w:t>
            </w:r>
          </w:p>
        </w:tc>
        <w:tc>
          <w:tcPr>
            <w:tcW w:w="1819" w:type="dxa"/>
            <w:tcBorders>
              <w:top w:val="single" w:sz="4" w:space="0" w:color="auto"/>
              <w:left w:val="single" w:sz="4" w:space="0" w:color="auto"/>
              <w:bottom w:val="single" w:sz="4" w:space="0" w:color="auto"/>
              <w:right w:val="single" w:sz="4" w:space="0" w:color="auto"/>
            </w:tcBorders>
          </w:tcPr>
          <w:p w14:paraId="687CC8AF" w14:textId="5797B64A" w:rsidR="005E08EF" w:rsidRPr="00034600" w:rsidRDefault="00034600" w:rsidP="002F6250">
            <w:pPr>
              <w:suppressAutoHyphens/>
              <w:rPr>
                <w:rFonts w:ascii="Times New Roman CYR" w:hAnsi="Times New Roman CYR" w:cs="Times New Roman CYR"/>
                <w:b/>
                <w:bCs/>
                <w:color w:val="000000" w:themeColor="text1"/>
              </w:rPr>
            </w:pPr>
            <w:r w:rsidRPr="00034600">
              <w:rPr>
                <w:rFonts w:ascii="Times New Roman CYR" w:hAnsi="Times New Roman CYR" w:cs="Times New Roman CYR"/>
                <w:b/>
                <w:bCs/>
                <w:color w:val="000000" w:themeColor="text1"/>
              </w:rPr>
              <w:t>296</w:t>
            </w:r>
          </w:p>
        </w:tc>
        <w:tc>
          <w:tcPr>
            <w:tcW w:w="1701" w:type="dxa"/>
            <w:tcBorders>
              <w:top w:val="single" w:sz="4" w:space="0" w:color="auto"/>
              <w:left w:val="single" w:sz="4" w:space="0" w:color="auto"/>
              <w:bottom w:val="single" w:sz="4" w:space="0" w:color="auto"/>
              <w:right w:val="single" w:sz="4" w:space="0" w:color="auto"/>
            </w:tcBorders>
          </w:tcPr>
          <w:p w14:paraId="3DAF91E9" w14:textId="7A58A758" w:rsidR="005E08EF" w:rsidRPr="005E08EF" w:rsidRDefault="008D3CD1"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11,2</w:t>
            </w:r>
          </w:p>
        </w:tc>
      </w:tr>
      <w:tr w:rsidR="005E08EF" w:rsidRPr="00EE4EA3" w14:paraId="41CB7185" w14:textId="137D6C9E"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2B03122B"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Органы управления</w:t>
            </w:r>
          </w:p>
        </w:tc>
        <w:tc>
          <w:tcPr>
            <w:tcW w:w="1819" w:type="dxa"/>
            <w:tcBorders>
              <w:top w:val="single" w:sz="4" w:space="0" w:color="auto"/>
              <w:left w:val="single" w:sz="4" w:space="0" w:color="auto"/>
              <w:bottom w:val="single" w:sz="4" w:space="0" w:color="auto"/>
              <w:right w:val="single" w:sz="4" w:space="0" w:color="auto"/>
            </w:tcBorders>
          </w:tcPr>
          <w:p w14:paraId="2FDCB9AA" w14:textId="210E0753" w:rsidR="005E08EF" w:rsidRPr="005E08EF" w:rsidRDefault="00D96E72"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5</w:t>
            </w:r>
          </w:p>
        </w:tc>
        <w:tc>
          <w:tcPr>
            <w:tcW w:w="1701" w:type="dxa"/>
            <w:tcBorders>
              <w:top w:val="single" w:sz="4" w:space="0" w:color="auto"/>
              <w:left w:val="single" w:sz="4" w:space="0" w:color="auto"/>
              <w:bottom w:val="single" w:sz="4" w:space="0" w:color="auto"/>
              <w:right w:val="single" w:sz="4" w:space="0" w:color="auto"/>
            </w:tcBorders>
          </w:tcPr>
          <w:p w14:paraId="4DBC9C20" w14:textId="7596BD29" w:rsidR="005E08EF" w:rsidRPr="005E08EF" w:rsidRDefault="008D3CD1"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0,2</w:t>
            </w:r>
          </w:p>
        </w:tc>
      </w:tr>
      <w:tr w:rsidR="005E08EF" w:rsidRPr="00EE4EA3" w14:paraId="6C28F022" w14:textId="57BE5057"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34CECF16"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Сельское хозяйство</w:t>
            </w:r>
          </w:p>
        </w:tc>
        <w:tc>
          <w:tcPr>
            <w:tcW w:w="1819" w:type="dxa"/>
            <w:tcBorders>
              <w:top w:val="single" w:sz="4" w:space="0" w:color="auto"/>
              <w:left w:val="single" w:sz="4" w:space="0" w:color="auto"/>
              <w:bottom w:val="single" w:sz="4" w:space="0" w:color="auto"/>
              <w:right w:val="single" w:sz="4" w:space="0" w:color="auto"/>
            </w:tcBorders>
          </w:tcPr>
          <w:p w14:paraId="7CEB5BAD" w14:textId="3B45D9AE"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98</w:t>
            </w:r>
          </w:p>
        </w:tc>
        <w:tc>
          <w:tcPr>
            <w:tcW w:w="1701" w:type="dxa"/>
            <w:tcBorders>
              <w:top w:val="single" w:sz="4" w:space="0" w:color="auto"/>
              <w:left w:val="single" w:sz="4" w:space="0" w:color="auto"/>
              <w:bottom w:val="single" w:sz="4" w:space="0" w:color="auto"/>
              <w:right w:val="single" w:sz="4" w:space="0" w:color="auto"/>
            </w:tcBorders>
          </w:tcPr>
          <w:p w14:paraId="3B1CF5D8" w14:textId="44182C7C" w:rsidR="005E08EF" w:rsidRPr="005E08EF" w:rsidRDefault="008D3CD1"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3,7</w:t>
            </w:r>
          </w:p>
        </w:tc>
      </w:tr>
      <w:tr w:rsidR="005E08EF" w:rsidRPr="00EE4EA3" w14:paraId="46385F8F" w14:textId="611029F2"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799144F4"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Промышленность (транспорт и связь)</w:t>
            </w:r>
          </w:p>
        </w:tc>
        <w:tc>
          <w:tcPr>
            <w:tcW w:w="1819" w:type="dxa"/>
            <w:tcBorders>
              <w:top w:val="single" w:sz="4" w:space="0" w:color="auto"/>
              <w:left w:val="single" w:sz="4" w:space="0" w:color="auto"/>
              <w:bottom w:val="single" w:sz="4" w:space="0" w:color="auto"/>
              <w:right w:val="single" w:sz="4" w:space="0" w:color="auto"/>
            </w:tcBorders>
          </w:tcPr>
          <w:p w14:paraId="550F478A" w14:textId="1EB4E874"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60</w:t>
            </w:r>
          </w:p>
        </w:tc>
        <w:tc>
          <w:tcPr>
            <w:tcW w:w="1701" w:type="dxa"/>
            <w:tcBorders>
              <w:top w:val="single" w:sz="4" w:space="0" w:color="auto"/>
              <w:left w:val="single" w:sz="4" w:space="0" w:color="auto"/>
              <w:bottom w:val="single" w:sz="4" w:space="0" w:color="auto"/>
              <w:right w:val="single" w:sz="4" w:space="0" w:color="auto"/>
            </w:tcBorders>
          </w:tcPr>
          <w:p w14:paraId="442617E2" w14:textId="6408B0B2" w:rsidR="005E08EF" w:rsidRPr="005E08EF" w:rsidRDefault="008D3CD1"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2,3</w:t>
            </w:r>
          </w:p>
        </w:tc>
      </w:tr>
      <w:tr w:rsidR="005E08EF" w:rsidRPr="00EE4EA3" w14:paraId="6F69049A" w14:textId="046F1352"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7BB6D666"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Здравоохранение</w:t>
            </w:r>
          </w:p>
        </w:tc>
        <w:tc>
          <w:tcPr>
            <w:tcW w:w="1819" w:type="dxa"/>
            <w:tcBorders>
              <w:top w:val="single" w:sz="4" w:space="0" w:color="auto"/>
              <w:left w:val="single" w:sz="4" w:space="0" w:color="auto"/>
              <w:bottom w:val="single" w:sz="4" w:space="0" w:color="auto"/>
              <w:right w:val="single" w:sz="4" w:space="0" w:color="auto"/>
            </w:tcBorders>
          </w:tcPr>
          <w:p w14:paraId="304C0503" w14:textId="1D467F30"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6</w:t>
            </w:r>
          </w:p>
        </w:tc>
        <w:tc>
          <w:tcPr>
            <w:tcW w:w="1701" w:type="dxa"/>
            <w:tcBorders>
              <w:top w:val="single" w:sz="4" w:space="0" w:color="auto"/>
              <w:left w:val="single" w:sz="4" w:space="0" w:color="auto"/>
              <w:bottom w:val="single" w:sz="4" w:space="0" w:color="auto"/>
              <w:right w:val="single" w:sz="4" w:space="0" w:color="auto"/>
            </w:tcBorders>
          </w:tcPr>
          <w:p w14:paraId="3444D894" w14:textId="5583A316" w:rsidR="005E08EF" w:rsidRPr="005E08EF" w:rsidRDefault="008D3CD1"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0,2</w:t>
            </w:r>
          </w:p>
        </w:tc>
      </w:tr>
      <w:tr w:rsidR="005E08EF" w:rsidRPr="00255AC0" w14:paraId="1B04DCB7" w14:textId="50356A8D"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2AE270D9"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 xml:space="preserve">Образование  </w:t>
            </w:r>
          </w:p>
        </w:tc>
        <w:tc>
          <w:tcPr>
            <w:tcW w:w="1819" w:type="dxa"/>
            <w:tcBorders>
              <w:top w:val="single" w:sz="4" w:space="0" w:color="auto"/>
              <w:left w:val="single" w:sz="4" w:space="0" w:color="auto"/>
              <w:bottom w:val="single" w:sz="4" w:space="0" w:color="auto"/>
              <w:right w:val="single" w:sz="4" w:space="0" w:color="auto"/>
            </w:tcBorders>
          </w:tcPr>
          <w:p w14:paraId="4C0FF3B2" w14:textId="32BF7B3E"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24</w:t>
            </w:r>
          </w:p>
        </w:tc>
        <w:tc>
          <w:tcPr>
            <w:tcW w:w="1701" w:type="dxa"/>
            <w:tcBorders>
              <w:top w:val="single" w:sz="4" w:space="0" w:color="auto"/>
              <w:left w:val="single" w:sz="4" w:space="0" w:color="auto"/>
              <w:bottom w:val="single" w:sz="4" w:space="0" w:color="auto"/>
              <w:right w:val="single" w:sz="4" w:space="0" w:color="auto"/>
            </w:tcBorders>
          </w:tcPr>
          <w:p w14:paraId="2C457353" w14:textId="7F8062AC"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1</w:t>
            </w:r>
          </w:p>
        </w:tc>
      </w:tr>
      <w:tr w:rsidR="005E08EF" w:rsidRPr="00255AC0" w14:paraId="28A8A048" w14:textId="7F65F14B"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24942549"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Культура</w:t>
            </w:r>
          </w:p>
        </w:tc>
        <w:tc>
          <w:tcPr>
            <w:tcW w:w="1819" w:type="dxa"/>
            <w:tcBorders>
              <w:top w:val="single" w:sz="4" w:space="0" w:color="auto"/>
              <w:left w:val="single" w:sz="4" w:space="0" w:color="auto"/>
              <w:bottom w:val="single" w:sz="4" w:space="0" w:color="auto"/>
              <w:right w:val="single" w:sz="4" w:space="0" w:color="auto"/>
            </w:tcBorders>
          </w:tcPr>
          <w:p w14:paraId="62671BF6" w14:textId="76E7D6F5"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7</w:t>
            </w:r>
          </w:p>
        </w:tc>
        <w:tc>
          <w:tcPr>
            <w:tcW w:w="1701" w:type="dxa"/>
            <w:tcBorders>
              <w:top w:val="single" w:sz="4" w:space="0" w:color="auto"/>
              <w:left w:val="single" w:sz="4" w:space="0" w:color="auto"/>
              <w:bottom w:val="single" w:sz="4" w:space="0" w:color="auto"/>
              <w:right w:val="single" w:sz="4" w:space="0" w:color="auto"/>
            </w:tcBorders>
          </w:tcPr>
          <w:p w14:paraId="04E6C8A7" w14:textId="114113D2"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0,3</w:t>
            </w:r>
          </w:p>
        </w:tc>
      </w:tr>
      <w:tr w:rsidR="005E08EF" w:rsidRPr="00255AC0" w14:paraId="5FBD4932" w14:textId="24AC72A1"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6819C3EB"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Социальная сфера</w:t>
            </w:r>
          </w:p>
        </w:tc>
        <w:tc>
          <w:tcPr>
            <w:tcW w:w="1819" w:type="dxa"/>
            <w:tcBorders>
              <w:top w:val="single" w:sz="4" w:space="0" w:color="auto"/>
              <w:left w:val="single" w:sz="4" w:space="0" w:color="auto"/>
              <w:bottom w:val="single" w:sz="4" w:space="0" w:color="auto"/>
              <w:right w:val="single" w:sz="4" w:space="0" w:color="auto"/>
            </w:tcBorders>
          </w:tcPr>
          <w:p w14:paraId="3F7DFF70" w14:textId="372E6240"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1</w:t>
            </w:r>
          </w:p>
        </w:tc>
        <w:tc>
          <w:tcPr>
            <w:tcW w:w="1701" w:type="dxa"/>
            <w:tcBorders>
              <w:top w:val="single" w:sz="4" w:space="0" w:color="auto"/>
              <w:left w:val="single" w:sz="4" w:space="0" w:color="auto"/>
              <w:bottom w:val="single" w:sz="4" w:space="0" w:color="auto"/>
              <w:right w:val="single" w:sz="4" w:space="0" w:color="auto"/>
            </w:tcBorders>
          </w:tcPr>
          <w:p w14:paraId="06B65AAA" w14:textId="08B78CEB"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0,04</w:t>
            </w:r>
          </w:p>
        </w:tc>
      </w:tr>
      <w:tr w:rsidR="005E08EF" w:rsidRPr="00255AC0" w14:paraId="57116952" w14:textId="1CC0ECDF"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7BADF760" w14:textId="3DC3F154"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Оптовая и розничная торговля</w:t>
            </w:r>
          </w:p>
        </w:tc>
        <w:tc>
          <w:tcPr>
            <w:tcW w:w="1819" w:type="dxa"/>
            <w:tcBorders>
              <w:top w:val="single" w:sz="4" w:space="0" w:color="auto"/>
              <w:left w:val="single" w:sz="4" w:space="0" w:color="auto"/>
              <w:bottom w:val="single" w:sz="4" w:space="0" w:color="auto"/>
              <w:right w:val="single" w:sz="4" w:space="0" w:color="auto"/>
            </w:tcBorders>
          </w:tcPr>
          <w:p w14:paraId="5BF81383" w14:textId="2C8CE90A" w:rsidR="005E08EF" w:rsidRPr="00905189" w:rsidRDefault="00924429" w:rsidP="002F6250">
            <w:pPr>
              <w:suppressAutoHyphens/>
              <w:rPr>
                <w:rFonts w:ascii="Times New Roman CYR" w:hAnsi="Times New Roman CYR" w:cs="Times New Roman CYR"/>
                <w:color w:val="000000" w:themeColor="text1"/>
                <w:lang w:val="en-US"/>
              </w:rPr>
            </w:pPr>
            <w:r>
              <w:rPr>
                <w:rFonts w:ascii="Times New Roman CYR" w:hAnsi="Times New Roman CYR" w:cs="Times New Roman CYR"/>
                <w:color w:val="000000" w:themeColor="text1"/>
              </w:rPr>
              <w:t>15</w:t>
            </w:r>
            <w:r w:rsidR="00905189">
              <w:rPr>
                <w:rFonts w:ascii="Times New Roman CYR" w:hAnsi="Times New Roman CYR" w:cs="Times New Roman CYR"/>
                <w:color w:val="000000" w:themeColor="text1"/>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304BFAEF" w14:textId="2C09B93B"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0,57</w:t>
            </w:r>
          </w:p>
        </w:tc>
      </w:tr>
      <w:tr w:rsidR="005E08EF" w:rsidRPr="00255AC0" w14:paraId="1680EA68" w14:textId="6DE66715"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52025BBC"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Бытовое обслуживание</w:t>
            </w:r>
          </w:p>
        </w:tc>
        <w:tc>
          <w:tcPr>
            <w:tcW w:w="1819" w:type="dxa"/>
            <w:tcBorders>
              <w:top w:val="single" w:sz="4" w:space="0" w:color="auto"/>
              <w:left w:val="single" w:sz="4" w:space="0" w:color="auto"/>
              <w:bottom w:val="single" w:sz="4" w:space="0" w:color="auto"/>
              <w:right w:val="single" w:sz="4" w:space="0" w:color="auto"/>
            </w:tcBorders>
          </w:tcPr>
          <w:p w14:paraId="3F86192F" w14:textId="66777E1D"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1</w:t>
            </w:r>
          </w:p>
        </w:tc>
        <w:tc>
          <w:tcPr>
            <w:tcW w:w="1701" w:type="dxa"/>
            <w:tcBorders>
              <w:top w:val="single" w:sz="4" w:space="0" w:color="auto"/>
              <w:left w:val="single" w:sz="4" w:space="0" w:color="auto"/>
              <w:bottom w:val="single" w:sz="4" w:space="0" w:color="auto"/>
              <w:right w:val="single" w:sz="4" w:space="0" w:color="auto"/>
            </w:tcBorders>
          </w:tcPr>
          <w:p w14:paraId="3B0D7CAD" w14:textId="0FEDD934"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0,04</w:t>
            </w:r>
          </w:p>
        </w:tc>
      </w:tr>
      <w:tr w:rsidR="005E08EF" w:rsidRPr="00255AC0" w14:paraId="531A1332" w14:textId="0F74CFFE"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6AAD5273"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Лица, занятые в домашнем и личном подсобном хозяйстве</w:t>
            </w:r>
          </w:p>
        </w:tc>
        <w:tc>
          <w:tcPr>
            <w:tcW w:w="1819" w:type="dxa"/>
            <w:tcBorders>
              <w:top w:val="single" w:sz="4" w:space="0" w:color="auto"/>
              <w:left w:val="single" w:sz="4" w:space="0" w:color="auto"/>
              <w:bottom w:val="single" w:sz="4" w:space="0" w:color="auto"/>
              <w:right w:val="single" w:sz="4" w:space="0" w:color="auto"/>
            </w:tcBorders>
          </w:tcPr>
          <w:p w14:paraId="1640E83C" w14:textId="30ABD25A"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17</w:t>
            </w:r>
          </w:p>
        </w:tc>
        <w:tc>
          <w:tcPr>
            <w:tcW w:w="1701" w:type="dxa"/>
            <w:tcBorders>
              <w:top w:val="single" w:sz="4" w:space="0" w:color="auto"/>
              <w:left w:val="single" w:sz="4" w:space="0" w:color="auto"/>
              <w:bottom w:val="single" w:sz="4" w:space="0" w:color="auto"/>
              <w:right w:val="single" w:sz="4" w:space="0" w:color="auto"/>
            </w:tcBorders>
          </w:tcPr>
          <w:p w14:paraId="0F5C0045" w14:textId="0DDF1170"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0,64</w:t>
            </w:r>
          </w:p>
        </w:tc>
      </w:tr>
      <w:tr w:rsidR="005E08EF" w:rsidRPr="00255AC0" w14:paraId="0751D566" w14:textId="7EDAD719"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3CF71085"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Работающие за пределами поселения</w:t>
            </w:r>
          </w:p>
        </w:tc>
        <w:tc>
          <w:tcPr>
            <w:tcW w:w="1819" w:type="dxa"/>
            <w:tcBorders>
              <w:top w:val="single" w:sz="4" w:space="0" w:color="auto"/>
              <w:left w:val="single" w:sz="4" w:space="0" w:color="auto"/>
              <w:bottom w:val="single" w:sz="4" w:space="0" w:color="auto"/>
              <w:right w:val="single" w:sz="4" w:space="0" w:color="auto"/>
            </w:tcBorders>
          </w:tcPr>
          <w:p w14:paraId="6D419083" w14:textId="7C5301C6"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40</w:t>
            </w:r>
          </w:p>
        </w:tc>
        <w:tc>
          <w:tcPr>
            <w:tcW w:w="1701" w:type="dxa"/>
            <w:tcBorders>
              <w:top w:val="single" w:sz="4" w:space="0" w:color="auto"/>
              <w:left w:val="single" w:sz="4" w:space="0" w:color="auto"/>
              <w:bottom w:val="single" w:sz="4" w:space="0" w:color="auto"/>
              <w:right w:val="single" w:sz="4" w:space="0" w:color="auto"/>
            </w:tcBorders>
          </w:tcPr>
          <w:p w14:paraId="2C7AD950" w14:textId="4FF2E456"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1,5</w:t>
            </w:r>
          </w:p>
        </w:tc>
      </w:tr>
      <w:tr w:rsidR="005E08EF" w:rsidRPr="00255AC0" w14:paraId="6C03CFB7" w14:textId="7FEF9605" w:rsidTr="002F6250">
        <w:trPr>
          <w:jc w:val="center"/>
        </w:trPr>
        <w:tc>
          <w:tcPr>
            <w:tcW w:w="5122" w:type="dxa"/>
            <w:tcBorders>
              <w:top w:val="single" w:sz="4" w:space="0" w:color="auto"/>
              <w:left w:val="single" w:sz="4" w:space="0" w:color="auto"/>
              <w:bottom w:val="single" w:sz="4" w:space="0" w:color="auto"/>
              <w:right w:val="single" w:sz="4" w:space="0" w:color="auto"/>
            </w:tcBorders>
            <w:hideMark/>
          </w:tcPr>
          <w:p w14:paraId="69745B6E" w14:textId="77777777" w:rsidR="005E08EF" w:rsidRPr="00034600" w:rsidRDefault="005E08EF" w:rsidP="00D96E72">
            <w:pPr>
              <w:suppressAutoHyphens/>
              <w:rPr>
                <w:rFonts w:ascii="Times New Roman CYR" w:hAnsi="Times New Roman CYR" w:cs="Times New Roman CYR"/>
                <w:color w:val="000000" w:themeColor="text1"/>
              </w:rPr>
            </w:pPr>
            <w:r w:rsidRPr="00034600">
              <w:rPr>
                <w:rFonts w:ascii="Times New Roman CYR" w:hAnsi="Times New Roman CYR" w:cs="Times New Roman CYR"/>
                <w:color w:val="000000" w:themeColor="text1"/>
              </w:rPr>
              <w:t>Численность безработных</w:t>
            </w:r>
          </w:p>
        </w:tc>
        <w:tc>
          <w:tcPr>
            <w:tcW w:w="1819" w:type="dxa"/>
            <w:tcBorders>
              <w:top w:val="single" w:sz="4" w:space="0" w:color="auto"/>
              <w:left w:val="single" w:sz="4" w:space="0" w:color="auto"/>
              <w:bottom w:val="single" w:sz="4" w:space="0" w:color="auto"/>
              <w:right w:val="single" w:sz="4" w:space="0" w:color="auto"/>
            </w:tcBorders>
          </w:tcPr>
          <w:p w14:paraId="2FE47FB3" w14:textId="196310B9" w:rsidR="005E08EF" w:rsidRPr="005E08EF" w:rsidRDefault="00924429" w:rsidP="002F6250">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22</w:t>
            </w:r>
          </w:p>
        </w:tc>
        <w:tc>
          <w:tcPr>
            <w:tcW w:w="1701" w:type="dxa"/>
            <w:tcBorders>
              <w:top w:val="single" w:sz="4" w:space="0" w:color="auto"/>
              <w:left w:val="single" w:sz="4" w:space="0" w:color="auto"/>
              <w:bottom w:val="single" w:sz="4" w:space="0" w:color="auto"/>
              <w:right w:val="single" w:sz="4" w:space="0" w:color="auto"/>
            </w:tcBorders>
          </w:tcPr>
          <w:p w14:paraId="255B345B" w14:textId="48D0F0F9" w:rsidR="005E08EF" w:rsidRPr="005E08EF" w:rsidRDefault="004C736D" w:rsidP="004C736D">
            <w:pPr>
              <w:suppressAutoHyphens/>
              <w:rPr>
                <w:rFonts w:ascii="Times New Roman CYR" w:hAnsi="Times New Roman CYR" w:cs="Times New Roman CYR"/>
                <w:color w:val="000000" w:themeColor="text1"/>
              </w:rPr>
            </w:pPr>
            <w:r>
              <w:rPr>
                <w:rFonts w:ascii="Times New Roman CYR" w:hAnsi="Times New Roman CYR" w:cs="Times New Roman CYR"/>
                <w:color w:val="000000" w:themeColor="text1"/>
              </w:rPr>
              <w:t>0,83</w:t>
            </w:r>
          </w:p>
        </w:tc>
      </w:tr>
    </w:tbl>
    <w:p w14:paraId="32F759B3" w14:textId="77777777" w:rsidR="000C2F89" w:rsidRDefault="000C2F89" w:rsidP="000C2F89">
      <w:pPr>
        <w:suppressAutoHyphens/>
        <w:spacing w:line="276" w:lineRule="auto"/>
        <w:ind w:firstLine="0"/>
        <w:rPr>
          <w:b/>
          <w:bCs/>
        </w:rPr>
      </w:pPr>
    </w:p>
    <w:p w14:paraId="1448C930" w14:textId="77777777" w:rsidR="00527D6C" w:rsidRDefault="00527D6C" w:rsidP="00527D6C">
      <w:pPr>
        <w:suppressAutoHyphens/>
        <w:spacing w:line="276" w:lineRule="auto"/>
        <w:ind w:firstLine="0"/>
        <w:jc w:val="center"/>
        <w:rPr>
          <w:b/>
          <w:bCs/>
        </w:rPr>
      </w:pPr>
      <w:bookmarkStart w:id="58" w:name="_Hlk100571736"/>
      <w:r w:rsidRPr="00F64C22">
        <w:rPr>
          <w:b/>
          <w:bCs/>
        </w:rPr>
        <w:t>Занятость по видам экономической деятельности</w:t>
      </w:r>
    </w:p>
    <w:bookmarkEnd w:id="58"/>
    <w:p w14:paraId="475AF36E" w14:textId="77777777" w:rsidR="00527D6C" w:rsidRPr="00C76206" w:rsidRDefault="00527D6C" w:rsidP="00527D6C">
      <w:pPr>
        <w:suppressAutoHyphens/>
        <w:spacing w:line="276" w:lineRule="auto"/>
        <w:ind w:firstLine="0"/>
        <w:jc w:val="center"/>
        <w:rPr>
          <w:b/>
          <w:bCs/>
          <w:sz w:val="12"/>
          <w:szCs w:val="10"/>
          <w:lang w:val="en-US"/>
        </w:rPr>
      </w:pPr>
    </w:p>
    <w:p w14:paraId="07399742" w14:textId="77777777" w:rsidR="00527D6C" w:rsidRPr="00527D6C" w:rsidRDefault="00527D6C" w:rsidP="00527D6C">
      <w:pPr>
        <w:suppressAutoHyphens/>
        <w:spacing w:line="276" w:lineRule="auto"/>
        <w:ind w:firstLine="0"/>
        <w:jc w:val="center"/>
        <w:rPr>
          <w:b/>
          <w:bCs/>
          <w:sz w:val="18"/>
          <w:szCs w:val="16"/>
        </w:rPr>
      </w:pPr>
      <w:r>
        <w:rPr>
          <w:noProof/>
        </w:rPr>
        <w:drawing>
          <wp:inline distT="0" distB="0" distL="0" distR="0" wp14:anchorId="476C7FB7" wp14:editId="0A745251">
            <wp:extent cx="4181475" cy="2495550"/>
            <wp:effectExtent l="0" t="0" r="9525" b="0"/>
            <wp:docPr id="2" name="Диаграмма 2">
              <a:extLst xmlns:a="http://schemas.openxmlformats.org/drawingml/2006/main">
                <a:ext uri="{FF2B5EF4-FFF2-40B4-BE49-F238E27FC236}">
                  <a16:creationId xmlns:a16="http://schemas.microsoft.com/office/drawing/2014/main" id="{D72DD900-C8E3-4B0B-9DC4-0B505E741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16D987" w14:textId="721E1797" w:rsidR="002C672C" w:rsidRPr="0032441D" w:rsidRDefault="002C672C" w:rsidP="00BC6537">
      <w:pPr>
        <w:pStyle w:val="1"/>
      </w:pPr>
      <w:bookmarkStart w:id="59" w:name="_Toc72839723"/>
      <w:bookmarkStart w:id="60" w:name="_Hlk100579551"/>
      <w:bookmarkStart w:id="61" w:name="_Toc105077672"/>
      <w:r w:rsidRPr="0032441D">
        <w:t>2.6. Экономический потенциал</w:t>
      </w:r>
      <w:bookmarkEnd w:id="59"/>
      <w:bookmarkEnd w:id="61"/>
    </w:p>
    <w:p w14:paraId="7E474780" w14:textId="7CB92074" w:rsidR="00CB5DBD" w:rsidRDefault="00CB5DBD" w:rsidP="005C275D">
      <w:pPr>
        <w:spacing w:line="276" w:lineRule="auto"/>
        <w:rPr>
          <w:color w:val="000000"/>
        </w:rPr>
      </w:pPr>
      <w:bookmarkStart w:id="62" w:name="_Toc478302005"/>
      <w:r w:rsidRPr="00714E43">
        <w:rPr>
          <w:color w:val="000000"/>
        </w:rPr>
        <w:t>Экономический сектор выполняет одну из самых важных функций в решении социальных проблем села, налаживании устойчивого развития сельск</w:t>
      </w:r>
      <w:r>
        <w:rPr>
          <w:color w:val="000000"/>
        </w:rPr>
        <w:t>ой</w:t>
      </w:r>
      <w:r w:rsidRPr="00714E43">
        <w:rPr>
          <w:color w:val="000000"/>
        </w:rPr>
        <w:t xml:space="preserve"> территори</w:t>
      </w:r>
      <w:r>
        <w:rPr>
          <w:color w:val="000000"/>
        </w:rPr>
        <w:t>и</w:t>
      </w:r>
      <w:r w:rsidRPr="00714E43">
        <w:rPr>
          <w:color w:val="000000"/>
        </w:rPr>
        <w:t>, обеспечении занятости и поддержания доходов сельского населения. Экономика способствует сохранению сельского расселения, сельского образа жизни, народных традиций, а также к</w:t>
      </w:r>
      <w:r>
        <w:rPr>
          <w:color w:val="000000"/>
        </w:rPr>
        <w:t>ультурного разнообразия страны.</w:t>
      </w:r>
    </w:p>
    <w:p w14:paraId="0606D355" w14:textId="354E9997" w:rsidR="00563C2A" w:rsidRDefault="00563C2A" w:rsidP="005C275D">
      <w:pPr>
        <w:widowControl w:val="0"/>
        <w:spacing w:line="276" w:lineRule="auto"/>
        <w:rPr>
          <w:color w:val="000000"/>
        </w:rPr>
      </w:pPr>
      <w:r w:rsidRPr="00563C2A">
        <w:rPr>
          <w:color w:val="000000"/>
        </w:rPr>
        <w:t>В целом экономическое развитие поселения носит удовлетворительный характер, при определенных обстоятельствах может иметь все предпосылки к дальнейшему экономическому росту.</w:t>
      </w:r>
    </w:p>
    <w:p w14:paraId="6FBAE7B8" w14:textId="2F318DF3" w:rsidR="00563C2A" w:rsidRPr="00F03C21" w:rsidRDefault="00156367" w:rsidP="00BC6537">
      <w:pPr>
        <w:pStyle w:val="2"/>
        <w:rPr>
          <w:i/>
          <w:iCs/>
          <w:lang w:val="ru-RU"/>
        </w:rPr>
      </w:pPr>
      <w:bookmarkStart w:id="63" w:name="_Hlk100579582"/>
      <w:bookmarkStart w:id="64" w:name="_Toc105077673"/>
      <w:bookmarkEnd w:id="60"/>
      <w:r w:rsidRPr="00F03C21">
        <w:rPr>
          <w:i/>
          <w:iCs/>
          <w:lang w:val="ru-RU"/>
        </w:rPr>
        <w:t>2.6.1.</w:t>
      </w:r>
      <w:r w:rsidR="008F66ED" w:rsidRPr="00F03C21">
        <w:rPr>
          <w:i/>
          <w:iCs/>
          <w:lang w:val="ru-RU"/>
        </w:rPr>
        <w:t xml:space="preserve"> </w:t>
      </w:r>
      <w:r w:rsidR="00563C2A" w:rsidRPr="00F03C21">
        <w:rPr>
          <w:i/>
          <w:iCs/>
          <w:lang w:val="ru-RU"/>
        </w:rPr>
        <w:t>Сельское хозяйство</w:t>
      </w:r>
      <w:bookmarkEnd w:id="64"/>
    </w:p>
    <w:p w14:paraId="48AF6AAA" w14:textId="77777777" w:rsidR="00C523B2" w:rsidRDefault="00C523B2" w:rsidP="005C275D">
      <w:pPr>
        <w:widowControl w:val="0"/>
        <w:spacing w:line="276" w:lineRule="auto"/>
      </w:pPr>
      <w:r w:rsidRPr="0024686C">
        <w:t>Градообразующим производством для муниципального образования – является сельское хозяйство.</w:t>
      </w:r>
    </w:p>
    <w:bookmarkEnd w:id="63"/>
    <w:p w14:paraId="1E648ACD" w14:textId="7DBD591E" w:rsidR="005C275D" w:rsidRPr="005C275D" w:rsidRDefault="005C275D" w:rsidP="005C275D">
      <w:pPr>
        <w:ind w:firstLine="567"/>
        <w:jc w:val="right"/>
        <w:rPr>
          <w:bCs/>
        </w:rPr>
      </w:pPr>
      <w:r w:rsidRPr="005C275D">
        <w:rPr>
          <w:bCs/>
        </w:rPr>
        <w:t>Таблица 2.6.1.-1</w:t>
      </w:r>
    </w:p>
    <w:p w14:paraId="0C9BD813" w14:textId="55C9162C" w:rsidR="00C523B2" w:rsidRDefault="00C523B2" w:rsidP="00C523B2">
      <w:pPr>
        <w:ind w:firstLine="567"/>
        <w:jc w:val="center"/>
        <w:rPr>
          <w:b/>
        </w:rPr>
      </w:pPr>
      <w:bookmarkStart w:id="65" w:name="_Hlk100669200"/>
      <w:r w:rsidRPr="0024686C">
        <w:rPr>
          <w:b/>
        </w:rPr>
        <w:t xml:space="preserve">Действующие </w:t>
      </w:r>
      <w:r>
        <w:rPr>
          <w:b/>
        </w:rPr>
        <w:t xml:space="preserve">сельскохозяйственные </w:t>
      </w:r>
      <w:r w:rsidRPr="0024686C">
        <w:rPr>
          <w:b/>
        </w:rPr>
        <w:t xml:space="preserve">предприятия на территории </w:t>
      </w:r>
    </w:p>
    <w:p w14:paraId="51BCFBFC" w14:textId="77777777" w:rsidR="00C523B2" w:rsidRDefault="00C523B2" w:rsidP="00C523B2">
      <w:pPr>
        <w:ind w:firstLine="567"/>
        <w:jc w:val="center"/>
        <w:rPr>
          <w:b/>
        </w:rPr>
      </w:pPr>
      <w:r w:rsidRPr="0024686C">
        <w:rPr>
          <w:b/>
        </w:rPr>
        <w:t>сельского поселения</w:t>
      </w:r>
    </w:p>
    <w:bookmarkEnd w:id="65"/>
    <w:p w14:paraId="7F918755" w14:textId="77777777" w:rsidR="00C523B2" w:rsidRPr="0024686C" w:rsidRDefault="00C523B2" w:rsidP="00C523B2">
      <w:pPr>
        <w:widowControl w:val="0"/>
        <w:spacing w:line="276" w:lineRule="auto"/>
      </w:pPr>
      <w:r w:rsidRPr="0024686C">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3611"/>
        <w:gridCol w:w="1641"/>
        <w:gridCol w:w="1298"/>
        <w:gridCol w:w="1988"/>
      </w:tblGrid>
      <w:tr w:rsidR="00C523B2" w:rsidRPr="00C523B2" w14:paraId="5ADFE547" w14:textId="77777777" w:rsidTr="002F748F">
        <w:tc>
          <w:tcPr>
            <w:tcW w:w="699" w:type="dxa"/>
            <w:shd w:val="clear" w:color="auto" w:fill="auto"/>
            <w:vAlign w:val="center"/>
          </w:tcPr>
          <w:p w14:paraId="0D01C816" w14:textId="77777777" w:rsidR="00C523B2" w:rsidRPr="00C523B2" w:rsidRDefault="00C523B2" w:rsidP="00C523B2">
            <w:pPr>
              <w:ind w:firstLine="0"/>
              <w:jc w:val="center"/>
              <w:rPr>
                <w:rFonts w:eastAsia="Times New Roman"/>
                <w:sz w:val="22"/>
                <w:lang w:eastAsia="ru-RU"/>
              </w:rPr>
            </w:pPr>
            <w:r w:rsidRPr="00C523B2">
              <w:rPr>
                <w:rFonts w:eastAsia="Times New Roman"/>
                <w:sz w:val="22"/>
                <w:lang w:eastAsia="ru-RU"/>
              </w:rPr>
              <w:t>№ п/п</w:t>
            </w:r>
          </w:p>
        </w:tc>
        <w:tc>
          <w:tcPr>
            <w:tcW w:w="3611" w:type="dxa"/>
            <w:shd w:val="clear" w:color="auto" w:fill="auto"/>
            <w:vAlign w:val="center"/>
          </w:tcPr>
          <w:p w14:paraId="18659F61" w14:textId="77777777" w:rsidR="00C523B2" w:rsidRPr="00C523B2" w:rsidRDefault="00C523B2" w:rsidP="00C523B2">
            <w:pPr>
              <w:ind w:firstLine="0"/>
              <w:jc w:val="center"/>
              <w:rPr>
                <w:rFonts w:eastAsia="Times New Roman"/>
                <w:sz w:val="22"/>
                <w:lang w:eastAsia="ru-RU"/>
              </w:rPr>
            </w:pPr>
            <w:r w:rsidRPr="00C523B2">
              <w:rPr>
                <w:rFonts w:eastAsia="Times New Roman"/>
                <w:sz w:val="22"/>
                <w:lang w:eastAsia="ru-RU"/>
              </w:rPr>
              <w:t>Действующие предприятия</w:t>
            </w:r>
          </w:p>
        </w:tc>
        <w:tc>
          <w:tcPr>
            <w:tcW w:w="1641" w:type="dxa"/>
            <w:shd w:val="clear" w:color="auto" w:fill="auto"/>
            <w:vAlign w:val="center"/>
          </w:tcPr>
          <w:p w14:paraId="0DA0063C" w14:textId="77777777" w:rsidR="00C523B2" w:rsidRPr="00C523B2" w:rsidRDefault="00C523B2" w:rsidP="00C523B2">
            <w:pPr>
              <w:ind w:firstLine="0"/>
              <w:jc w:val="center"/>
              <w:rPr>
                <w:rFonts w:eastAsia="Times New Roman"/>
                <w:sz w:val="22"/>
                <w:lang w:eastAsia="ru-RU"/>
              </w:rPr>
            </w:pPr>
            <w:r w:rsidRPr="00C523B2">
              <w:rPr>
                <w:rFonts w:eastAsia="Times New Roman"/>
                <w:sz w:val="22"/>
                <w:lang w:eastAsia="ru-RU"/>
              </w:rPr>
              <w:t>Размещение</w:t>
            </w:r>
          </w:p>
        </w:tc>
        <w:tc>
          <w:tcPr>
            <w:tcW w:w="1298" w:type="dxa"/>
            <w:shd w:val="clear" w:color="auto" w:fill="auto"/>
            <w:vAlign w:val="center"/>
          </w:tcPr>
          <w:p w14:paraId="4F1BF5E6" w14:textId="77777777" w:rsidR="00C523B2" w:rsidRPr="00C523B2" w:rsidRDefault="00C523B2" w:rsidP="00C523B2">
            <w:pPr>
              <w:ind w:firstLine="0"/>
              <w:jc w:val="center"/>
              <w:rPr>
                <w:rFonts w:eastAsia="Times New Roman"/>
                <w:sz w:val="22"/>
                <w:lang w:eastAsia="ru-RU"/>
              </w:rPr>
            </w:pPr>
            <w:r w:rsidRPr="00C523B2">
              <w:rPr>
                <w:rFonts w:eastAsia="Times New Roman"/>
                <w:sz w:val="22"/>
                <w:lang w:eastAsia="ru-RU"/>
              </w:rPr>
              <w:t>Кол-во</w:t>
            </w:r>
          </w:p>
          <w:p w14:paraId="7EB56B0B" w14:textId="77777777" w:rsidR="00C523B2" w:rsidRPr="00C523B2" w:rsidRDefault="00C523B2" w:rsidP="00C523B2">
            <w:pPr>
              <w:ind w:firstLine="0"/>
              <w:jc w:val="center"/>
              <w:rPr>
                <w:rFonts w:eastAsia="Times New Roman"/>
                <w:sz w:val="22"/>
                <w:lang w:eastAsia="ru-RU"/>
              </w:rPr>
            </w:pPr>
            <w:r w:rsidRPr="00C523B2">
              <w:rPr>
                <w:rFonts w:eastAsia="Times New Roman"/>
                <w:sz w:val="22"/>
                <w:lang w:eastAsia="ru-RU"/>
              </w:rPr>
              <w:t>работников</w:t>
            </w:r>
          </w:p>
        </w:tc>
        <w:tc>
          <w:tcPr>
            <w:tcW w:w="1988" w:type="dxa"/>
            <w:shd w:val="clear" w:color="auto" w:fill="auto"/>
            <w:vAlign w:val="center"/>
          </w:tcPr>
          <w:p w14:paraId="10D873D1" w14:textId="77777777" w:rsidR="00C523B2" w:rsidRPr="00C523B2" w:rsidRDefault="00C523B2" w:rsidP="00C523B2">
            <w:pPr>
              <w:ind w:firstLine="0"/>
              <w:jc w:val="center"/>
              <w:rPr>
                <w:rFonts w:eastAsia="Times New Roman"/>
                <w:sz w:val="22"/>
                <w:lang w:eastAsia="ru-RU"/>
              </w:rPr>
            </w:pPr>
            <w:r w:rsidRPr="00C523B2">
              <w:rPr>
                <w:rFonts w:eastAsia="Times New Roman"/>
                <w:sz w:val="22"/>
                <w:lang w:eastAsia="ru-RU"/>
              </w:rPr>
              <w:t>Выпускаемая продукция</w:t>
            </w:r>
          </w:p>
        </w:tc>
      </w:tr>
      <w:tr w:rsidR="002F748F" w:rsidRPr="00C523B2" w14:paraId="462DE195" w14:textId="77777777" w:rsidTr="002F748F">
        <w:tc>
          <w:tcPr>
            <w:tcW w:w="699" w:type="dxa"/>
          </w:tcPr>
          <w:p w14:paraId="5A6BB227" w14:textId="77777777" w:rsidR="002F748F" w:rsidRPr="00C25E06" w:rsidRDefault="002F748F" w:rsidP="00C523B2">
            <w:pPr>
              <w:ind w:firstLine="0"/>
              <w:jc w:val="center"/>
              <w:rPr>
                <w:rFonts w:eastAsia="Times New Roman"/>
                <w:sz w:val="22"/>
                <w:lang w:eastAsia="ru-RU"/>
              </w:rPr>
            </w:pPr>
            <w:r w:rsidRPr="00C25E06">
              <w:rPr>
                <w:rFonts w:eastAsia="Times New Roman"/>
                <w:sz w:val="22"/>
                <w:lang w:eastAsia="ru-RU"/>
              </w:rPr>
              <w:t>1</w:t>
            </w:r>
          </w:p>
        </w:tc>
        <w:tc>
          <w:tcPr>
            <w:tcW w:w="3611" w:type="dxa"/>
          </w:tcPr>
          <w:p w14:paraId="709E6871" w14:textId="0F42E901" w:rsidR="002F748F" w:rsidRPr="009848D2" w:rsidRDefault="002F748F" w:rsidP="00C523B2">
            <w:pPr>
              <w:ind w:firstLine="0"/>
              <w:jc w:val="left"/>
              <w:rPr>
                <w:rFonts w:eastAsia="Times New Roman"/>
                <w:sz w:val="22"/>
                <w:lang w:eastAsia="ru-RU"/>
              </w:rPr>
            </w:pPr>
            <w:r w:rsidRPr="009848D2">
              <w:rPr>
                <w:rFonts w:eastAsia="Times New Roman"/>
                <w:sz w:val="22"/>
                <w:lang w:eastAsia="ru-RU"/>
              </w:rPr>
              <w:t>ООО</w:t>
            </w:r>
            <w:r>
              <w:rPr>
                <w:rFonts w:eastAsia="Times New Roman"/>
                <w:sz w:val="22"/>
                <w:lang w:eastAsia="ru-RU"/>
              </w:rPr>
              <w:t xml:space="preserve"> «ТрастАгроНива2»</w:t>
            </w:r>
          </w:p>
        </w:tc>
        <w:tc>
          <w:tcPr>
            <w:tcW w:w="1641" w:type="dxa"/>
          </w:tcPr>
          <w:p w14:paraId="0819B4EF" w14:textId="6574ED49" w:rsidR="002F748F" w:rsidRPr="009848D2" w:rsidRDefault="003207CD" w:rsidP="00C523B2">
            <w:pPr>
              <w:ind w:firstLine="0"/>
              <w:jc w:val="center"/>
              <w:rPr>
                <w:rFonts w:eastAsia="Times New Roman"/>
                <w:sz w:val="22"/>
                <w:lang w:eastAsia="ru-RU"/>
              </w:rPr>
            </w:pPr>
            <w:proofErr w:type="spellStart"/>
            <w:r>
              <w:rPr>
                <w:rFonts w:eastAsia="Times New Roman"/>
                <w:sz w:val="22"/>
                <w:lang w:eastAsia="ru-RU"/>
              </w:rPr>
              <w:t>с.Березовка</w:t>
            </w:r>
            <w:proofErr w:type="spellEnd"/>
          </w:p>
        </w:tc>
        <w:tc>
          <w:tcPr>
            <w:tcW w:w="1298" w:type="dxa"/>
          </w:tcPr>
          <w:p w14:paraId="5D3EEE4B" w14:textId="46CD8194" w:rsidR="002F748F" w:rsidRPr="009848D2" w:rsidRDefault="00CC3C24" w:rsidP="00C523B2">
            <w:pPr>
              <w:ind w:firstLine="0"/>
              <w:jc w:val="center"/>
              <w:rPr>
                <w:rFonts w:eastAsia="Times New Roman"/>
                <w:sz w:val="22"/>
                <w:lang w:eastAsia="ru-RU"/>
              </w:rPr>
            </w:pPr>
            <w:r>
              <w:rPr>
                <w:rFonts w:eastAsia="Times New Roman"/>
                <w:sz w:val="22"/>
                <w:lang w:eastAsia="ru-RU"/>
              </w:rPr>
              <w:t>46</w:t>
            </w:r>
          </w:p>
        </w:tc>
        <w:tc>
          <w:tcPr>
            <w:tcW w:w="1988" w:type="dxa"/>
            <w:vMerge w:val="restart"/>
          </w:tcPr>
          <w:p w14:paraId="6C831FB2" w14:textId="77777777" w:rsidR="002F748F" w:rsidRPr="009848D2" w:rsidRDefault="002F748F" w:rsidP="00C523B2">
            <w:pPr>
              <w:ind w:firstLine="0"/>
              <w:jc w:val="left"/>
              <w:rPr>
                <w:rFonts w:eastAsia="Times New Roman"/>
                <w:sz w:val="22"/>
                <w:lang w:eastAsia="ru-RU"/>
              </w:rPr>
            </w:pPr>
            <w:r w:rsidRPr="0077404B">
              <w:rPr>
                <w:rFonts w:eastAsia="Times New Roman"/>
                <w:sz w:val="22"/>
                <w:lang w:eastAsia="ru-RU"/>
              </w:rPr>
              <w:t>Выращивание зерновых (кроме риса), зернобобовых культур и семян масличных культур</w:t>
            </w:r>
          </w:p>
          <w:p w14:paraId="5248994C" w14:textId="669C213C" w:rsidR="002F748F" w:rsidRPr="009848D2" w:rsidRDefault="002F748F" w:rsidP="00C523B2">
            <w:pPr>
              <w:jc w:val="left"/>
              <w:rPr>
                <w:rFonts w:eastAsia="Times New Roman"/>
                <w:sz w:val="22"/>
                <w:lang w:eastAsia="ru-RU"/>
              </w:rPr>
            </w:pPr>
          </w:p>
        </w:tc>
      </w:tr>
      <w:tr w:rsidR="002F748F" w:rsidRPr="00C523B2" w14:paraId="0CC8CA33" w14:textId="77777777" w:rsidTr="002F748F">
        <w:tc>
          <w:tcPr>
            <w:tcW w:w="699" w:type="dxa"/>
          </w:tcPr>
          <w:p w14:paraId="6933FD53" w14:textId="77777777" w:rsidR="002F748F" w:rsidRPr="00C25E06" w:rsidRDefault="002F748F" w:rsidP="00C523B2">
            <w:pPr>
              <w:ind w:firstLine="0"/>
              <w:jc w:val="center"/>
              <w:rPr>
                <w:rFonts w:eastAsia="Times New Roman"/>
                <w:sz w:val="22"/>
                <w:lang w:eastAsia="ru-RU"/>
              </w:rPr>
            </w:pPr>
            <w:r w:rsidRPr="00C25E06">
              <w:rPr>
                <w:rFonts w:eastAsia="Times New Roman"/>
                <w:sz w:val="22"/>
                <w:lang w:eastAsia="ru-RU"/>
              </w:rPr>
              <w:t>2</w:t>
            </w:r>
          </w:p>
        </w:tc>
        <w:tc>
          <w:tcPr>
            <w:tcW w:w="3611" w:type="dxa"/>
          </w:tcPr>
          <w:p w14:paraId="747C78CD" w14:textId="1E7C4629" w:rsidR="002F748F" w:rsidRPr="009848D2" w:rsidRDefault="002F748F" w:rsidP="00C523B2">
            <w:pPr>
              <w:ind w:firstLine="0"/>
              <w:jc w:val="left"/>
              <w:rPr>
                <w:rFonts w:eastAsia="Times New Roman"/>
                <w:sz w:val="22"/>
                <w:lang w:eastAsia="ru-RU"/>
              </w:rPr>
            </w:pPr>
            <w:r>
              <w:rPr>
                <w:rFonts w:eastAsia="Times New Roman"/>
                <w:sz w:val="22"/>
                <w:lang w:eastAsia="ru-RU"/>
              </w:rPr>
              <w:t>КФХ Сергеев Д.В.</w:t>
            </w:r>
          </w:p>
        </w:tc>
        <w:tc>
          <w:tcPr>
            <w:tcW w:w="1641" w:type="dxa"/>
          </w:tcPr>
          <w:p w14:paraId="6633541F" w14:textId="0FEBD5C7" w:rsidR="002F748F" w:rsidRPr="009848D2" w:rsidRDefault="003207CD" w:rsidP="00C523B2">
            <w:pPr>
              <w:ind w:firstLine="0"/>
              <w:jc w:val="center"/>
              <w:rPr>
                <w:rFonts w:eastAsia="Times New Roman"/>
                <w:sz w:val="22"/>
                <w:lang w:eastAsia="ru-RU"/>
              </w:rPr>
            </w:pPr>
            <w:proofErr w:type="spellStart"/>
            <w:r>
              <w:rPr>
                <w:rFonts w:eastAsia="Times New Roman"/>
                <w:sz w:val="22"/>
                <w:lang w:eastAsia="ru-RU"/>
              </w:rPr>
              <w:t>с.Березовка</w:t>
            </w:r>
            <w:proofErr w:type="spellEnd"/>
          </w:p>
        </w:tc>
        <w:tc>
          <w:tcPr>
            <w:tcW w:w="1298" w:type="dxa"/>
          </w:tcPr>
          <w:p w14:paraId="5A2F08A5" w14:textId="610371A0" w:rsidR="002F748F" w:rsidRPr="009848D2" w:rsidRDefault="000D7166" w:rsidP="00C523B2">
            <w:pPr>
              <w:ind w:firstLine="0"/>
              <w:jc w:val="center"/>
              <w:rPr>
                <w:rFonts w:eastAsia="Times New Roman"/>
                <w:sz w:val="22"/>
                <w:lang w:eastAsia="ru-RU"/>
              </w:rPr>
            </w:pPr>
            <w:r>
              <w:rPr>
                <w:rFonts w:eastAsia="Times New Roman"/>
                <w:sz w:val="22"/>
                <w:lang w:eastAsia="ru-RU"/>
              </w:rPr>
              <w:t>8</w:t>
            </w:r>
          </w:p>
        </w:tc>
        <w:tc>
          <w:tcPr>
            <w:tcW w:w="1988" w:type="dxa"/>
            <w:vMerge/>
          </w:tcPr>
          <w:p w14:paraId="596B848C" w14:textId="1E1D7E4D" w:rsidR="002F748F" w:rsidRPr="009848D2" w:rsidRDefault="002F748F" w:rsidP="00C523B2">
            <w:pPr>
              <w:jc w:val="left"/>
              <w:rPr>
                <w:rFonts w:eastAsia="Times New Roman"/>
                <w:sz w:val="22"/>
                <w:lang w:eastAsia="ru-RU"/>
              </w:rPr>
            </w:pPr>
          </w:p>
        </w:tc>
      </w:tr>
      <w:tr w:rsidR="002F748F" w:rsidRPr="00C523B2" w14:paraId="3E11638D" w14:textId="77777777" w:rsidTr="002F748F">
        <w:tc>
          <w:tcPr>
            <w:tcW w:w="699" w:type="dxa"/>
          </w:tcPr>
          <w:p w14:paraId="0E01CA1E" w14:textId="77777777" w:rsidR="002F748F" w:rsidRPr="00C25E06" w:rsidRDefault="002F748F" w:rsidP="00C523B2">
            <w:pPr>
              <w:ind w:firstLine="0"/>
              <w:jc w:val="center"/>
              <w:rPr>
                <w:rFonts w:eastAsia="Times New Roman"/>
                <w:sz w:val="22"/>
                <w:lang w:eastAsia="ru-RU"/>
              </w:rPr>
            </w:pPr>
            <w:r w:rsidRPr="00C25E06">
              <w:rPr>
                <w:rFonts w:eastAsia="Times New Roman"/>
                <w:sz w:val="22"/>
                <w:lang w:eastAsia="ru-RU"/>
              </w:rPr>
              <w:t>3</w:t>
            </w:r>
          </w:p>
        </w:tc>
        <w:tc>
          <w:tcPr>
            <w:tcW w:w="3611" w:type="dxa"/>
          </w:tcPr>
          <w:p w14:paraId="75B38E3A" w14:textId="7935B68E" w:rsidR="002F748F" w:rsidRPr="009848D2" w:rsidRDefault="002F748F" w:rsidP="00C523B2">
            <w:pPr>
              <w:ind w:firstLine="0"/>
              <w:jc w:val="left"/>
              <w:rPr>
                <w:rFonts w:eastAsia="Times New Roman"/>
                <w:sz w:val="22"/>
                <w:lang w:eastAsia="ru-RU"/>
              </w:rPr>
            </w:pPr>
            <w:r>
              <w:rPr>
                <w:rFonts w:eastAsia="Times New Roman"/>
                <w:sz w:val="22"/>
                <w:lang w:eastAsia="ru-RU"/>
              </w:rPr>
              <w:t>КФХ Давыдов Р.А.</w:t>
            </w:r>
          </w:p>
        </w:tc>
        <w:tc>
          <w:tcPr>
            <w:tcW w:w="1641" w:type="dxa"/>
          </w:tcPr>
          <w:p w14:paraId="04644328" w14:textId="2F0FE5B3" w:rsidR="002F748F" w:rsidRPr="009848D2" w:rsidRDefault="003207CD" w:rsidP="00C523B2">
            <w:pPr>
              <w:ind w:firstLine="0"/>
              <w:jc w:val="center"/>
              <w:rPr>
                <w:rFonts w:eastAsia="Times New Roman"/>
                <w:sz w:val="22"/>
                <w:lang w:eastAsia="ru-RU"/>
              </w:rPr>
            </w:pPr>
            <w:proofErr w:type="spellStart"/>
            <w:r>
              <w:rPr>
                <w:rFonts w:eastAsia="Times New Roman"/>
                <w:sz w:val="22"/>
                <w:lang w:eastAsia="ru-RU"/>
              </w:rPr>
              <w:t>с.Березовка</w:t>
            </w:r>
            <w:proofErr w:type="spellEnd"/>
          </w:p>
        </w:tc>
        <w:tc>
          <w:tcPr>
            <w:tcW w:w="1298" w:type="dxa"/>
          </w:tcPr>
          <w:p w14:paraId="15710138" w14:textId="31AF0C12" w:rsidR="002F748F" w:rsidRPr="009848D2" w:rsidRDefault="000D7166" w:rsidP="00C523B2">
            <w:pPr>
              <w:ind w:firstLine="0"/>
              <w:jc w:val="center"/>
              <w:rPr>
                <w:rFonts w:eastAsia="Times New Roman"/>
                <w:sz w:val="22"/>
                <w:lang w:eastAsia="ru-RU"/>
              </w:rPr>
            </w:pPr>
            <w:r>
              <w:rPr>
                <w:rFonts w:eastAsia="Times New Roman"/>
                <w:sz w:val="22"/>
                <w:lang w:eastAsia="ru-RU"/>
              </w:rPr>
              <w:t>11</w:t>
            </w:r>
          </w:p>
        </w:tc>
        <w:tc>
          <w:tcPr>
            <w:tcW w:w="1988" w:type="dxa"/>
            <w:vMerge/>
          </w:tcPr>
          <w:p w14:paraId="151E14D1" w14:textId="5C19DDD6" w:rsidR="002F748F" w:rsidRPr="009848D2" w:rsidRDefault="002F748F" w:rsidP="00C523B2">
            <w:pPr>
              <w:ind w:firstLine="0"/>
              <w:jc w:val="left"/>
              <w:rPr>
                <w:rFonts w:eastAsia="Times New Roman"/>
                <w:sz w:val="22"/>
                <w:lang w:eastAsia="ru-RU"/>
              </w:rPr>
            </w:pPr>
          </w:p>
        </w:tc>
      </w:tr>
      <w:tr w:rsidR="009848D2" w:rsidRPr="00C523B2" w14:paraId="701533B6" w14:textId="77777777" w:rsidTr="002F748F">
        <w:tc>
          <w:tcPr>
            <w:tcW w:w="699" w:type="dxa"/>
          </w:tcPr>
          <w:p w14:paraId="25C766C7" w14:textId="280E78A1" w:rsidR="009848D2" w:rsidRPr="00C25E06" w:rsidRDefault="009848D2" w:rsidP="00C523B2">
            <w:pPr>
              <w:ind w:firstLine="0"/>
              <w:jc w:val="center"/>
              <w:rPr>
                <w:rFonts w:eastAsia="Times New Roman"/>
                <w:sz w:val="22"/>
                <w:lang w:eastAsia="ru-RU"/>
              </w:rPr>
            </w:pPr>
            <w:r>
              <w:rPr>
                <w:rFonts w:eastAsia="Times New Roman"/>
                <w:sz w:val="22"/>
                <w:lang w:eastAsia="ru-RU"/>
              </w:rPr>
              <w:t>4.</w:t>
            </w:r>
          </w:p>
        </w:tc>
        <w:tc>
          <w:tcPr>
            <w:tcW w:w="3611" w:type="dxa"/>
          </w:tcPr>
          <w:p w14:paraId="6DBEBA34" w14:textId="01111236" w:rsidR="009848D2" w:rsidRDefault="009848D2" w:rsidP="00C523B2">
            <w:pPr>
              <w:ind w:firstLine="0"/>
              <w:jc w:val="left"/>
              <w:rPr>
                <w:rFonts w:eastAsia="Times New Roman"/>
                <w:sz w:val="22"/>
                <w:lang w:eastAsia="ru-RU"/>
              </w:rPr>
            </w:pPr>
            <w:r>
              <w:rPr>
                <w:rFonts w:eastAsia="Times New Roman"/>
                <w:sz w:val="22"/>
                <w:lang w:eastAsia="ru-RU"/>
              </w:rPr>
              <w:t>ООО «Колос»</w:t>
            </w:r>
          </w:p>
        </w:tc>
        <w:tc>
          <w:tcPr>
            <w:tcW w:w="1641" w:type="dxa"/>
          </w:tcPr>
          <w:p w14:paraId="48FA5BE5" w14:textId="6F80D821" w:rsidR="009848D2" w:rsidRPr="009848D2" w:rsidRDefault="003207CD" w:rsidP="00C523B2">
            <w:pPr>
              <w:ind w:firstLine="0"/>
              <w:jc w:val="center"/>
              <w:rPr>
                <w:rFonts w:eastAsia="Times New Roman"/>
                <w:sz w:val="22"/>
                <w:lang w:eastAsia="ru-RU"/>
              </w:rPr>
            </w:pPr>
            <w:proofErr w:type="spellStart"/>
            <w:r>
              <w:rPr>
                <w:rFonts w:eastAsia="Times New Roman"/>
                <w:sz w:val="22"/>
                <w:lang w:eastAsia="ru-RU"/>
              </w:rPr>
              <w:t>с.Зеленовка</w:t>
            </w:r>
            <w:proofErr w:type="spellEnd"/>
          </w:p>
        </w:tc>
        <w:tc>
          <w:tcPr>
            <w:tcW w:w="1298" w:type="dxa"/>
          </w:tcPr>
          <w:p w14:paraId="47A43589" w14:textId="52C12255" w:rsidR="009848D2" w:rsidRPr="009848D2" w:rsidRDefault="000D7166" w:rsidP="00C523B2">
            <w:pPr>
              <w:ind w:firstLine="0"/>
              <w:jc w:val="center"/>
              <w:rPr>
                <w:rFonts w:eastAsia="Times New Roman"/>
                <w:sz w:val="22"/>
                <w:lang w:eastAsia="ru-RU"/>
              </w:rPr>
            </w:pPr>
            <w:r>
              <w:rPr>
                <w:rFonts w:eastAsia="Times New Roman"/>
                <w:sz w:val="22"/>
                <w:lang w:eastAsia="ru-RU"/>
              </w:rPr>
              <w:t>10</w:t>
            </w:r>
          </w:p>
        </w:tc>
        <w:tc>
          <w:tcPr>
            <w:tcW w:w="1988" w:type="dxa"/>
          </w:tcPr>
          <w:p w14:paraId="01A69E57" w14:textId="218DA5A2" w:rsidR="009848D2" w:rsidRPr="009848D2" w:rsidRDefault="0077404B" w:rsidP="00C523B2">
            <w:pPr>
              <w:ind w:firstLine="0"/>
              <w:jc w:val="left"/>
              <w:rPr>
                <w:rFonts w:eastAsia="Times New Roman"/>
                <w:sz w:val="22"/>
                <w:lang w:eastAsia="ru-RU"/>
              </w:rPr>
            </w:pPr>
            <w:r>
              <w:rPr>
                <w:rFonts w:eastAsia="Times New Roman"/>
                <w:sz w:val="22"/>
                <w:lang w:eastAsia="ru-RU"/>
              </w:rPr>
              <w:t>-</w:t>
            </w:r>
          </w:p>
        </w:tc>
      </w:tr>
      <w:tr w:rsidR="009848D2" w:rsidRPr="00C523B2" w14:paraId="65BECBB1" w14:textId="77777777" w:rsidTr="002F748F">
        <w:tc>
          <w:tcPr>
            <w:tcW w:w="699" w:type="dxa"/>
          </w:tcPr>
          <w:p w14:paraId="71ADAE84" w14:textId="530C2C5B" w:rsidR="009848D2" w:rsidRDefault="009848D2" w:rsidP="00C523B2">
            <w:pPr>
              <w:ind w:firstLine="0"/>
              <w:jc w:val="center"/>
              <w:rPr>
                <w:rFonts w:eastAsia="Times New Roman"/>
                <w:sz w:val="22"/>
                <w:lang w:eastAsia="ru-RU"/>
              </w:rPr>
            </w:pPr>
            <w:r>
              <w:rPr>
                <w:rFonts w:eastAsia="Times New Roman"/>
                <w:sz w:val="22"/>
                <w:lang w:eastAsia="ru-RU"/>
              </w:rPr>
              <w:t>5.</w:t>
            </w:r>
          </w:p>
        </w:tc>
        <w:tc>
          <w:tcPr>
            <w:tcW w:w="3611" w:type="dxa"/>
          </w:tcPr>
          <w:p w14:paraId="2F0CE5A8" w14:textId="697CAC88" w:rsidR="009848D2" w:rsidRDefault="009848D2" w:rsidP="00C523B2">
            <w:pPr>
              <w:ind w:firstLine="0"/>
              <w:jc w:val="left"/>
              <w:rPr>
                <w:rFonts w:eastAsia="Times New Roman"/>
                <w:sz w:val="22"/>
                <w:lang w:eastAsia="ru-RU"/>
              </w:rPr>
            </w:pPr>
            <w:r>
              <w:rPr>
                <w:rFonts w:eastAsia="Times New Roman"/>
                <w:sz w:val="22"/>
                <w:lang w:eastAsia="ru-RU"/>
              </w:rPr>
              <w:t xml:space="preserve">КФХ Кудряшов </w:t>
            </w:r>
            <w:proofErr w:type="gramStart"/>
            <w:r>
              <w:rPr>
                <w:rFonts w:eastAsia="Times New Roman"/>
                <w:sz w:val="22"/>
                <w:lang w:eastAsia="ru-RU"/>
              </w:rPr>
              <w:t>В.Б</w:t>
            </w:r>
            <w:proofErr w:type="gramEnd"/>
          </w:p>
        </w:tc>
        <w:tc>
          <w:tcPr>
            <w:tcW w:w="1641" w:type="dxa"/>
          </w:tcPr>
          <w:p w14:paraId="1CD3207F" w14:textId="48B91E90" w:rsidR="009848D2" w:rsidRPr="009848D2" w:rsidRDefault="003207CD" w:rsidP="00C523B2">
            <w:pPr>
              <w:ind w:firstLine="0"/>
              <w:jc w:val="center"/>
              <w:rPr>
                <w:rFonts w:eastAsia="Times New Roman"/>
                <w:sz w:val="22"/>
                <w:lang w:eastAsia="ru-RU"/>
              </w:rPr>
            </w:pPr>
            <w:proofErr w:type="spellStart"/>
            <w:r>
              <w:rPr>
                <w:rFonts w:eastAsia="Times New Roman"/>
                <w:sz w:val="22"/>
                <w:lang w:eastAsia="ru-RU"/>
              </w:rPr>
              <w:t>с.Березовка</w:t>
            </w:r>
            <w:proofErr w:type="spellEnd"/>
          </w:p>
        </w:tc>
        <w:tc>
          <w:tcPr>
            <w:tcW w:w="1298" w:type="dxa"/>
          </w:tcPr>
          <w:p w14:paraId="6A926008" w14:textId="2A9BA09F" w:rsidR="009848D2" w:rsidRPr="009848D2" w:rsidRDefault="000D7166" w:rsidP="00C523B2">
            <w:pPr>
              <w:ind w:firstLine="0"/>
              <w:jc w:val="center"/>
              <w:rPr>
                <w:rFonts w:eastAsia="Times New Roman"/>
                <w:sz w:val="22"/>
                <w:lang w:eastAsia="ru-RU"/>
              </w:rPr>
            </w:pPr>
            <w:r>
              <w:rPr>
                <w:rFonts w:eastAsia="Times New Roman"/>
                <w:sz w:val="22"/>
                <w:lang w:eastAsia="ru-RU"/>
              </w:rPr>
              <w:t>5</w:t>
            </w:r>
          </w:p>
        </w:tc>
        <w:tc>
          <w:tcPr>
            <w:tcW w:w="1988" w:type="dxa"/>
          </w:tcPr>
          <w:p w14:paraId="0C7B0015" w14:textId="3F6A960E" w:rsidR="009848D2" w:rsidRPr="009848D2" w:rsidRDefault="0077404B" w:rsidP="00C523B2">
            <w:pPr>
              <w:ind w:firstLine="0"/>
              <w:jc w:val="left"/>
              <w:rPr>
                <w:rFonts w:eastAsia="Times New Roman"/>
                <w:sz w:val="22"/>
                <w:lang w:eastAsia="ru-RU"/>
              </w:rPr>
            </w:pPr>
            <w:r w:rsidRPr="0077404B">
              <w:rPr>
                <w:rFonts w:eastAsia="Times New Roman"/>
                <w:sz w:val="22"/>
                <w:lang w:eastAsia="ru-RU"/>
              </w:rPr>
              <w:t>Выращивание зерновых (кроме риса), зернобобовых культур и семян масличных культур</w:t>
            </w:r>
          </w:p>
        </w:tc>
      </w:tr>
      <w:tr w:rsidR="009848D2" w:rsidRPr="00C523B2" w14:paraId="1B3F819B" w14:textId="77777777" w:rsidTr="002F748F">
        <w:tc>
          <w:tcPr>
            <w:tcW w:w="699" w:type="dxa"/>
          </w:tcPr>
          <w:p w14:paraId="6B60D03B" w14:textId="65AE7355" w:rsidR="009848D2" w:rsidRDefault="009848D2" w:rsidP="00C523B2">
            <w:pPr>
              <w:ind w:firstLine="0"/>
              <w:jc w:val="center"/>
              <w:rPr>
                <w:rFonts w:eastAsia="Times New Roman"/>
                <w:sz w:val="22"/>
                <w:lang w:eastAsia="ru-RU"/>
              </w:rPr>
            </w:pPr>
            <w:r>
              <w:rPr>
                <w:rFonts w:eastAsia="Times New Roman"/>
                <w:sz w:val="22"/>
                <w:lang w:eastAsia="ru-RU"/>
              </w:rPr>
              <w:t>6.</w:t>
            </w:r>
          </w:p>
        </w:tc>
        <w:tc>
          <w:tcPr>
            <w:tcW w:w="3611" w:type="dxa"/>
          </w:tcPr>
          <w:p w14:paraId="7C216862" w14:textId="148F232B" w:rsidR="009848D2" w:rsidRDefault="009848D2" w:rsidP="00C523B2">
            <w:pPr>
              <w:ind w:firstLine="0"/>
              <w:jc w:val="left"/>
              <w:rPr>
                <w:rFonts w:eastAsia="Times New Roman"/>
                <w:sz w:val="22"/>
                <w:lang w:eastAsia="ru-RU"/>
              </w:rPr>
            </w:pPr>
            <w:r>
              <w:rPr>
                <w:rFonts w:eastAsia="Times New Roman"/>
                <w:sz w:val="22"/>
                <w:lang w:eastAsia="ru-RU"/>
              </w:rPr>
              <w:t xml:space="preserve">КФХ </w:t>
            </w:r>
            <w:proofErr w:type="spellStart"/>
            <w:r>
              <w:rPr>
                <w:rFonts w:eastAsia="Times New Roman"/>
                <w:sz w:val="22"/>
                <w:lang w:eastAsia="ru-RU"/>
              </w:rPr>
              <w:t>Ги</w:t>
            </w:r>
            <w:r w:rsidR="004944A8">
              <w:rPr>
                <w:rFonts w:eastAsia="Times New Roman"/>
                <w:sz w:val="22"/>
                <w:lang w:eastAsia="ru-RU"/>
              </w:rPr>
              <w:t>ш</w:t>
            </w:r>
            <w:r>
              <w:rPr>
                <w:rFonts w:eastAsia="Times New Roman"/>
                <w:sz w:val="22"/>
                <w:lang w:eastAsia="ru-RU"/>
              </w:rPr>
              <w:t>ян</w:t>
            </w:r>
            <w:proofErr w:type="spellEnd"/>
            <w:r>
              <w:rPr>
                <w:rFonts w:eastAsia="Times New Roman"/>
                <w:sz w:val="22"/>
                <w:lang w:eastAsia="ru-RU"/>
              </w:rPr>
              <w:t xml:space="preserve"> Р.Ж.</w:t>
            </w:r>
          </w:p>
        </w:tc>
        <w:tc>
          <w:tcPr>
            <w:tcW w:w="1641" w:type="dxa"/>
          </w:tcPr>
          <w:p w14:paraId="28AE7F99" w14:textId="75891DAE" w:rsidR="009848D2" w:rsidRPr="009848D2" w:rsidRDefault="003207CD" w:rsidP="00C523B2">
            <w:pPr>
              <w:ind w:firstLine="0"/>
              <w:jc w:val="center"/>
              <w:rPr>
                <w:rFonts w:eastAsia="Times New Roman"/>
                <w:sz w:val="22"/>
                <w:lang w:eastAsia="ru-RU"/>
              </w:rPr>
            </w:pPr>
            <w:proofErr w:type="spellStart"/>
            <w:r>
              <w:rPr>
                <w:rFonts w:eastAsia="Times New Roman"/>
                <w:sz w:val="22"/>
                <w:lang w:eastAsia="ru-RU"/>
              </w:rPr>
              <w:t>с.Березовка</w:t>
            </w:r>
            <w:proofErr w:type="spellEnd"/>
          </w:p>
        </w:tc>
        <w:tc>
          <w:tcPr>
            <w:tcW w:w="1298" w:type="dxa"/>
          </w:tcPr>
          <w:p w14:paraId="4961DE22" w14:textId="4423EEFF" w:rsidR="009848D2" w:rsidRPr="009848D2" w:rsidRDefault="000D7166" w:rsidP="00C523B2">
            <w:pPr>
              <w:ind w:firstLine="0"/>
              <w:jc w:val="center"/>
              <w:rPr>
                <w:rFonts w:eastAsia="Times New Roman"/>
                <w:sz w:val="22"/>
                <w:lang w:eastAsia="ru-RU"/>
              </w:rPr>
            </w:pPr>
            <w:r>
              <w:rPr>
                <w:rFonts w:eastAsia="Times New Roman"/>
                <w:sz w:val="22"/>
                <w:lang w:eastAsia="ru-RU"/>
              </w:rPr>
              <w:t>5</w:t>
            </w:r>
          </w:p>
        </w:tc>
        <w:tc>
          <w:tcPr>
            <w:tcW w:w="1988" w:type="dxa"/>
          </w:tcPr>
          <w:p w14:paraId="4A93981E" w14:textId="5CB32E04" w:rsidR="009848D2" w:rsidRPr="009848D2" w:rsidRDefault="004944A8" w:rsidP="00C523B2">
            <w:pPr>
              <w:ind w:firstLine="0"/>
              <w:jc w:val="left"/>
              <w:rPr>
                <w:rFonts w:eastAsia="Times New Roman"/>
                <w:sz w:val="22"/>
                <w:lang w:eastAsia="ru-RU"/>
              </w:rPr>
            </w:pPr>
            <w:r w:rsidRPr="004944A8">
              <w:rPr>
                <w:rFonts w:eastAsia="Times New Roman"/>
                <w:sz w:val="22"/>
                <w:lang w:eastAsia="ru-RU"/>
              </w:rPr>
              <w:t>Разведение молочного крупного рогатого скота, производство сырого молока</w:t>
            </w:r>
          </w:p>
        </w:tc>
      </w:tr>
    </w:tbl>
    <w:p w14:paraId="196E71D7" w14:textId="5F3B434B" w:rsidR="00C523B2" w:rsidRPr="0024686C" w:rsidRDefault="00C523B2" w:rsidP="00BE23F7">
      <w:pPr>
        <w:widowControl w:val="0"/>
        <w:spacing w:line="276" w:lineRule="auto"/>
      </w:pPr>
    </w:p>
    <w:p w14:paraId="09B8B67C" w14:textId="73CBD4D8" w:rsidR="0092585A" w:rsidRDefault="0092585A" w:rsidP="005943E2">
      <w:pPr>
        <w:spacing w:line="276" w:lineRule="auto"/>
      </w:pPr>
      <w:r w:rsidRPr="005943E2">
        <w:t xml:space="preserve">В соответствии с определенной инвестиционной площадкой на I очередь (2030 г) намечается строительство животноводческого комплекса (4,5 га) в </w:t>
      </w:r>
      <w:proofErr w:type="spellStart"/>
      <w:r w:rsidRPr="005943E2">
        <w:t>п.Ягодный</w:t>
      </w:r>
      <w:proofErr w:type="spellEnd"/>
      <w:r w:rsidRPr="005943E2">
        <w:t xml:space="preserve"> (на границе Березовского сельсовета и </w:t>
      </w:r>
      <w:proofErr w:type="spellStart"/>
      <w:r w:rsidRPr="005943E2">
        <w:t>р.п</w:t>
      </w:r>
      <w:proofErr w:type="spellEnd"/>
      <w:r w:rsidRPr="005943E2">
        <w:t xml:space="preserve">. </w:t>
      </w:r>
      <w:proofErr w:type="spellStart"/>
      <w:r w:rsidRPr="005943E2">
        <w:t>Колышлей</w:t>
      </w:r>
      <w:proofErr w:type="spellEnd"/>
      <w:r w:rsidRPr="005943E2">
        <w:t>).</w:t>
      </w:r>
    </w:p>
    <w:p w14:paraId="6DB166DD" w14:textId="4CF1B876" w:rsidR="00826532" w:rsidRPr="00FF41BE" w:rsidRDefault="00826532" w:rsidP="005943E2">
      <w:pPr>
        <w:spacing w:line="276" w:lineRule="auto"/>
      </w:pPr>
      <w:r w:rsidRPr="00FF41BE">
        <w:t>На земельном участке 58:12:7202005:253 планируется объект сельскохозяйственного производства.</w:t>
      </w:r>
    </w:p>
    <w:p w14:paraId="041FD185" w14:textId="2A7C9DA6" w:rsidR="00120077" w:rsidRPr="003C1978" w:rsidRDefault="00120077" w:rsidP="00BE23F7">
      <w:pPr>
        <w:suppressAutoHyphens/>
        <w:spacing w:line="276" w:lineRule="auto"/>
        <w:jc w:val="center"/>
        <w:rPr>
          <w:b/>
          <w:i/>
          <w:color w:val="FF0000"/>
        </w:rPr>
      </w:pPr>
      <w:r w:rsidRPr="00E548E1">
        <w:rPr>
          <w:b/>
          <w:i/>
        </w:rPr>
        <w:t>Перспектива развития в агропромышленном комплексе</w:t>
      </w:r>
    </w:p>
    <w:p w14:paraId="53B58400" w14:textId="77777777" w:rsidR="00120077" w:rsidRPr="003F6521" w:rsidRDefault="00120077" w:rsidP="00BE23F7">
      <w:pPr>
        <w:suppressAutoHyphens/>
        <w:spacing w:line="276" w:lineRule="auto"/>
      </w:pPr>
      <w:r w:rsidRPr="003F6521">
        <w:t>Сложившаяся специализация сельского хозяйства по выращиванию зерновых и подсолнечника, соответствует природно-экономическим условиям поселения и сохранится на перспективу.</w:t>
      </w:r>
    </w:p>
    <w:p w14:paraId="7595E60A" w14:textId="77777777" w:rsidR="00120077" w:rsidRPr="003F6521" w:rsidRDefault="00120077" w:rsidP="00BE23F7">
      <w:pPr>
        <w:tabs>
          <w:tab w:val="left" w:pos="600"/>
        </w:tabs>
        <w:suppressAutoHyphens/>
        <w:spacing w:line="276" w:lineRule="auto"/>
      </w:pPr>
      <w:r w:rsidRPr="003F6521">
        <w:t>Основной целью развития поселения является создание благоприятных условий для устойчивого развития сельского хозяйства, повышение мотивации и привлекательности труда в сельскохозяйственном производстве.</w:t>
      </w:r>
    </w:p>
    <w:p w14:paraId="12A6F902" w14:textId="77777777" w:rsidR="00120077" w:rsidRPr="003F6521" w:rsidRDefault="00120077" w:rsidP="00BE23F7">
      <w:pPr>
        <w:tabs>
          <w:tab w:val="left" w:pos="600"/>
        </w:tabs>
        <w:suppressAutoHyphens/>
        <w:spacing w:line="276" w:lineRule="auto"/>
      </w:pPr>
      <w:r w:rsidRPr="003F6521">
        <w:t>Реализация этой цели на уровне сельского поселения возможна лишь на основе государственной политики, программ развития агропромышленного комплекса страны и ее регионов, а также программных документов Пензенской области и соответствующего их финансирования.</w:t>
      </w:r>
    </w:p>
    <w:p w14:paraId="2AAB8071" w14:textId="77777777" w:rsidR="00120077" w:rsidRPr="003F6521" w:rsidRDefault="00120077" w:rsidP="00BE23F7">
      <w:pPr>
        <w:widowControl w:val="0"/>
        <w:spacing w:line="276" w:lineRule="auto"/>
        <w:rPr>
          <w:u w:val="single"/>
        </w:rPr>
      </w:pPr>
      <w:r w:rsidRPr="003F6521">
        <w:rPr>
          <w:u w:val="single"/>
        </w:rPr>
        <w:t>Приоритетными направлениями развития агропромышленного комплекса являются:</w:t>
      </w:r>
    </w:p>
    <w:p w14:paraId="106B4A2B" w14:textId="77777777" w:rsidR="00120077" w:rsidRPr="003F6521" w:rsidRDefault="00120077" w:rsidP="00A12AFA">
      <w:pPr>
        <w:widowControl w:val="0"/>
        <w:numPr>
          <w:ilvl w:val="0"/>
          <w:numId w:val="7"/>
        </w:numPr>
        <w:spacing w:line="276" w:lineRule="auto"/>
        <w:ind w:left="0" w:firstLine="709"/>
      </w:pPr>
      <w:r w:rsidRPr="003F6521">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14:paraId="7F09024C" w14:textId="77777777" w:rsidR="00120077" w:rsidRPr="003F6521" w:rsidRDefault="00120077" w:rsidP="00A12AFA">
      <w:pPr>
        <w:widowControl w:val="0"/>
        <w:numPr>
          <w:ilvl w:val="0"/>
          <w:numId w:val="7"/>
        </w:numPr>
        <w:spacing w:line="276" w:lineRule="auto"/>
        <w:ind w:left="0" w:firstLine="709"/>
      </w:pPr>
      <w:r w:rsidRPr="003F6521">
        <w:rPr>
          <w:lang w:eastAsia="ar-SA"/>
        </w:rPr>
        <w:t>создание предприятий по переработке растениеводческой продукции, в том числе путем кооперации;</w:t>
      </w:r>
    </w:p>
    <w:p w14:paraId="17AA2409" w14:textId="77777777" w:rsidR="00120077" w:rsidRPr="003F6521" w:rsidRDefault="00120077" w:rsidP="00A12AFA">
      <w:pPr>
        <w:widowControl w:val="0"/>
        <w:numPr>
          <w:ilvl w:val="0"/>
          <w:numId w:val="7"/>
        </w:numPr>
        <w:spacing w:line="276" w:lineRule="auto"/>
        <w:ind w:left="0" w:firstLine="709"/>
      </w:pPr>
      <w:r w:rsidRPr="003F6521">
        <w:rPr>
          <w:lang w:eastAsia="ar-SA"/>
        </w:rPr>
        <w:t>снижение транспортных издержек при реализации сельскохозяйственной продукции за пределами области;</w:t>
      </w:r>
    </w:p>
    <w:p w14:paraId="75351BA6" w14:textId="77777777" w:rsidR="00120077" w:rsidRPr="003F6521" w:rsidRDefault="00120077" w:rsidP="00A12AFA">
      <w:pPr>
        <w:widowControl w:val="0"/>
        <w:numPr>
          <w:ilvl w:val="0"/>
          <w:numId w:val="7"/>
        </w:numPr>
        <w:spacing w:line="276" w:lineRule="auto"/>
        <w:ind w:left="0" w:firstLine="709"/>
      </w:pPr>
      <w:r w:rsidRPr="003F6521">
        <w:t>снижение д</w:t>
      </w:r>
      <w:r w:rsidRPr="003F6521">
        <w:rPr>
          <w:lang w:eastAsia="ar-SA"/>
        </w:rPr>
        <w:t>ефицита квалифицированных кадров в сельском хозяйстве;</w:t>
      </w:r>
    </w:p>
    <w:p w14:paraId="117299DB" w14:textId="77777777" w:rsidR="00120077" w:rsidRPr="003F6521" w:rsidRDefault="00120077" w:rsidP="00A12AFA">
      <w:pPr>
        <w:widowControl w:val="0"/>
        <w:numPr>
          <w:ilvl w:val="0"/>
          <w:numId w:val="7"/>
        </w:numPr>
        <w:spacing w:line="276" w:lineRule="auto"/>
        <w:ind w:left="0" w:firstLine="709"/>
      </w:pPr>
      <w:r w:rsidRPr="003F6521">
        <w:rPr>
          <w:lang w:eastAsia="ar-SA"/>
        </w:rPr>
        <w:t xml:space="preserve">улучшение материально-технической </w:t>
      </w:r>
      <w:r w:rsidRPr="003F6521">
        <w:t>базы</w:t>
      </w:r>
      <w:r w:rsidRPr="003F6521">
        <w:rPr>
          <w:lang w:eastAsia="ar-SA"/>
        </w:rPr>
        <w:t>;</w:t>
      </w:r>
    </w:p>
    <w:p w14:paraId="7485256C" w14:textId="77777777" w:rsidR="00120077" w:rsidRPr="003F6521" w:rsidRDefault="00120077" w:rsidP="00A12AFA">
      <w:pPr>
        <w:widowControl w:val="0"/>
        <w:numPr>
          <w:ilvl w:val="0"/>
          <w:numId w:val="7"/>
        </w:numPr>
        <w:spacing w:line="276" w:lineRule="auto"/>
        <w:ind w:left="0" w:firstLine="709"/>
      </w:pPr>
      <w:r w:rsidRPr="003F6521">
        <w:rPr>
          <w:lang w:eastAsia="ar-SA"/>
        </w:rPr>
        <w:t>внедрение передовых технологий, инноваций;</w:t>
      </w:r>
    </w:p>
    <w:p w14:paraId="32F98949" w14:textId="77777777" w:rsidR="00120077" w:rsidRPr="003F6521" w:rsidRDefault="00120077" w:rsidP="00A12AFA">
      <w:pPr>
        <w:widowControl w:val="0"/>
        <w:numPr>
          <w:ilvl w:val="0"/>
          <w:numId w:val="7"/>
        </w:numPr>
        <w:spacing w:line="276" w:lineRule="auto"/>
        <w:ind w:left="0" w:firstLine="709"/>
      </w:pPr>
      <w:r w:rsidRPr="003F6521">
        <w:rPr>
          <w:lang w:eastAsia="ar-SA"/>
        </w:rPr>
        <w:t>развитие сферы оказания сервисных услуг по ремонту сельскохозяйственной техники;</w:t>
      </w:r>
    </w:p>
    <w:p w14:paraId="2A148279" w14:textId="77777777" w:rsidR="00120077" w:rsidRPr="003F6521" w:rsidRDefault="00120077" w:rsidP="00A12AFA">
      <w:pPr>
        <w:widowControl w:val="0"/>
        <w:numPr>
          <w:ilvl w:val="0"/>
          <w:numId w:val="7"/>
        </w:numPr>
        <w:spacing w:line="276" w:lineRule="auto"/>
        <w:ind w:left="0" w:firstLine="709"/>
      </w:pPr>
      <w:r w:rsidRPr="003F6521">
        <w:rPr>
          <w:lang w:eastAsia="ar-SA"/>
        </w:rPr>
        <w:t>развитие системы страхования рисков в сельском хозяйстве;</w:t>
      </w:r>
    </w:p>
    <w:p w14:paraId="6FDE2456" w14:textId="77777777" w:rsidR="00120077" w:rsidRPr="003F6521" w:rsidRDefault="00120077" w:rsidP="00A12AFA">
      <w:pPr>
        <w:widowControl w:val="0"/>
        <w:numPr>
          <w:ilvl w:val="0"/>
          <w:numId w:val="7"/>
        </w:numPr>
        <w:spacing w:line="276" w:lineRule="auto"/>
        <w:ind w:left="0" w:firstLine="709"/>
      </w:pPr>
      <w:r w:rsidRPr="003F6521">
        <w:t>взаимодействие органов власти и бизнеса по вопросам развития агропромышленного комплекса.</w:t>
      </w:r>
    </w:p>
    <w:p w14:paraId="3824E2EA" w14:textId="77777777" w:rsidR="00120077" w:rsidRPr="003F6521" w:rsidRDefault="00120077" w:rsidP="00BE23F7">
      <w:pPr>
        <w:widowControl w:val="0"/>
        <w:spacing w:line="276" w:lineRule="auto"/>
      </w:pPr>
      <w:r w:rsidRPr="003F6521">
        <w:rPr>
          <w:u w:val="single"/>
        </w:rPr>
        <w:t>Приоритетными направлениями развития предпринимательства являются</w:t>
      </w:r>
      <w:r w:rsidRPr="003F6521">
        <w:t>:</w:t>
      </w:r>
    </w:p>
    <w:p w14:paraId="7A220598" w14:textId="77777777" w:rsidR="00120077" w:rsidRPr="003F6521" w:rsidRDefault="00120077" w:rsidP="00A12AFA">
      <w:pPr>
        <w:widowControl w:val="0"/>
        <w:numPr>
          <w:ilvl w:val="0"/>
          <w:numId w:val="8"/>
        </w:numPr>
        <w:spacing w:line="276" w:lineRule="auto"/>
        <w:ind w:left="0" w:firstLine="709"/>
      </w:pPr>
      <w:r w:rsidRPr="003F6521">
        <w:t>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14:paraId="063D8937" w14:textId="77777777" w:rsidR="00120077" w:rsidRPr="003F6521" w:rsidRDefault="00120077" w:rsidP="00A12AFA">
      <w:pPr>
        <w:widowControl w:val="0"/>
        <w:numPr>
          <w:ilvl w:val="0"/>
          <w:numId w:val="8"/>
        </w:numPr>
        <w:spacing w:line="276" w:lineRule="auto"/>
        <w:ind w:left="0" w:firstLine="709"/>
      </w:pPr>
      <w:r w:rsidRPr="003F6521">
        <w:t>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14:paraId="01C5B32A" w14:textId="77777777" w:rsidR="00120077" w:rsidRPr="003F6521" w:rsidRDefault="00120077" w:rsidP="00A12AFA">
      <w:pPr>
        <w:widowControl w:val="0"/>
        <w:numPr>
          <w:ilvl w:val="0"/>
          <w:numId w:val="8"/>
        </w:numPr>
        <w:spacing w:line="276" w:lineRule="auto"/>
        <w:ind w:left="0" w:firstLine="709"/>
      </w:pPr>
      <w:r w:rsidRPr="003F6521">
        <w:t>совершенствование форм государственной поддержки;</w:t>
      </w:r>
    </w:p>
    <w:p w14:paraId="1876FDDE" w14:textId="77777777" w:rsidR="00120077" w:rsidRPr="003F6521" w:rsidRDefault="00120077" w:rsidP="00A12AFA">
      <w:pPr>
        <w:widowControl w:val="0"/>
        <w:numPr>
          <w:ilvl w:val="0"/>
          <w:numId w:val="8"/>
        </w:numPr>
        <w:spacing w:line="276" w:lineRule="auto"/>
        <w:ind w:left="0" w:firstLine="709"/>
      </w:pPr>
      <w:r w:rsidRPr="003F6521">
        <w:t>создание конкурентной среды, улучшение качества продукции;</w:t>
      </w:r>
    </w:p>
    <w:p w14:paraId="27F5FC8D" w14:textId="77777777" w:rsidR="00120077" w:rsidRPr="003F6521" w:rsidRDefault="00120077" w:rsidP="00A12AFA">
      <w:pPr>
        <w:widowControl w:val="0"/>
        <w:numPr>
          <w:ilvl w:val="0"/>
          <w:numId w:val="8"/>
        </w:numPr>
        <w:spacing w:line="276" w:lineRule="auto"/>
        <w:ind w:left="0" w:firstLine="709"/>
      </w:pPr>
      <w:r w:rsidRPr="003F6521">
        <w:t>повышение качества агитационно-информационной работы с предпринимателями и незанятым экономической деятельностью населением;</w:t>
      </w:r>
    </w:p>
    <w:p w14:paraId="22E681F8" w14:textId="77777777" w:rsidR="00120077" w:rsidRPr="003F6521" w:rsidRDefault="00120077" w:rsidP="00A12AFA">
      <w:pPr>
        <w:widowControl w:val="0"/>
        <w:numPr>
          <w:ilvl w:val="0"/>
          <w:numId w:val="8"/>
        </w:numPr>
        <w:spacing w:line="276" w:lineRule="auto"/>
        <w:ind w:left="0" w:firstLine="709"/>
      </w:pPr>
      <w:r w:rsidRPr="003F6521">
        <w:t>развитие потребительского сектора и стимулирование спроса у населения, формирование культуры предпринимательства.</w:t>
      </w:r>
    </w:p>
    <w:p w14:paraId="45244608" w14:textId="5BCB2E4C" w:rsidR="00156367" w:rsidRPr="00F03C21" w:rsidRDefault="00156367" w:rsidP="00BC6537">
      <w:pPr>
        <w:pStyle w:val="2"/>
        <w:rPr>
          <w:i/>
          <w:iCs/>
          <w:lang w:val="ru-RU"/>
        </w:rPr>
      </w:pPr>
      <w:bookmarkStart w:id="66" w:name="_Hlk100579965"/>
      <w:bookmarkStart w:id="67" w:name="_Toc105077674"/>
      <w:r w:rsidRPr="00F03C21">
        <w:rPr>
          <w:i/>
          <w:iCs/>
          <w:lang w:val="ru-RU"/>
        </w:rPr>
        <w:t>2.6.2.</w:t>
      </w:r>
      <w:r w:rsidR="008F66ED" w:rsidRPr="00F03C21">
        <w:rPr>
          <w:i/>
          <w:iCs/>
          <w:lang w:val="ru-RU"/>
        </w:rPr>
        <w:t xml:space="preserve"> </w:t>
      </w:r>
      <w:r w:rsidRPr="00F03C21">
        <w:rPr>
          <w:i/>
          <w:iCs/>
          <w:lang w:val="ru-RU"/>
        </w:rPr>
        <w:t>Промышленность</w:t>
      </w:r>
      <w:bookmarkEnd w:id="67"/>
    </w:p>
    <w:bookmarkEnd w:id="66"/>
    <w:p w14:paraId="6DBD49C7" w14:textId="7FF64079" w:rsidR="009C5839" w:rsidRDefault="009C5839" w:rsidP="00BE23F7">
      <w:pPr>
        <w:pStyle w:val="32"/>
        <w:spacing w:after="0"/>
        <w:ind w:firstLine="709"/>
        <w:rPr>
          <w:rFonts w:ascii="Times New Roman" w:eastAsia="Calibri" w:hAnsi="Times New Roman" w:cs="Times New Roman"/>
          <w:sz w:val="24"/>
          <w:szCs w:val="22"/>
        </w:rPr>
      </w:pPr>
      <w:r w:rsidRPr="009C5839">
        <w:rPr>
          <w:rFonts w:ascii="Times New Roman" w:eastAsia="Calibri" w:hAnsi="Times New Roman" w:cs="Times New Roman"/>
          <w:sz w:val="24"/>
          <w:szCs w:val="22"/>
        </w:rPr>
        <w:t xml:space="preserve">На территории </w:t>
      </w:r>
      <w:r>
        <w:rPr>
          <w:rFonts w:ascii="Times New Roman" w:eastAsia="Calibri" w:hAnsi="Times New Roman" w:cs="Times New Roman"/>
          <w:sz w:val="24"/>
          <w:szCs w:val="22"/>
        </w:rPr>
        <w:t>Березовского</w:t>
      </w:r>
      <w:r w:rsidRPr="009C5839">
        <w:rPr>
          <w:rFonts w:ascii="Times New Roman" w:eastAsia="Calibri" w:hAnsi="Times New Roman" w:cs="Times New Roman"/>
          <w:sz w:val="24"/>
          <w:szCs w:val="22"/>
        </w:rPr>
        <w:t xml:space="preserve"> сельсовета нет промышленных предприятий.</w:t>
      </w:r>
    </w:p>
    <w:p w14:paraId="5D911D8F" w14:textId="77777777" w:rsidR="00C476F2" w:rsidRPr="00F106C6" w:rsidRDefault="00C476F2" w:rsidP="00C476F2">
      <w:pPr>
        <w:spacing w:line="276" w:lineRule="auto"/>
        <w:ind w:firstLine="567"/>
        <w:jc w:val="center"/>
        <w:rPr>
          <w:b/>
          <w:i/>
        </w:rPr>
      </w:pPr>
      <w:bookmarkStart w:id="68" w:name="_Hlk100579981"/>
      <w:r w:rsidRPr="00F106C6">
        <w:rPr>
          <w:b/>
          <w:i/>
        </w:rPr>
        <w:t>Малое и среднее предпринимательство</w:t>
      </w:r>
    </w:p>
    <w:p w14:paraId="7881BD43" w14:textId="03723371" w:rsidR="00D7671B" w:rsidRPr="00D7671B" w:rsidRDefault="00D7671B" w:rsidP="00BE23F7">
      <w:pPr>
        <w:tabs>
          <w:tab w:val="left" w:pos="540"/>
        </w:tabs>
        <w:spacing w:line="276" w:lineRule="auto"/>
        <w:rPr>
          <w:szCs w:val="24"/>
        </w:rPr>
      </w:pPr>
      <w:r w:rsidRPr="00D7671B">
        <w:rPr>
          <w:szCs w:val="24"/>
        </w:rPr>
        <w:t>Предприятия малого бизнеса и индивидуальные предприниматели являются одним из источников формирования доходной части бюджетов всех уровней, обеспечивают рабочие места с гарантированной заработной платой и социальным пакетом для работников</w:t>
      </w:r>
      <w:r w:rsidR="00BE23F7">
        <w:rPr>
          <w:szCs w:val="24"/>
        </w:rPr>
        <w:t>.</w:t>
      </w:r>
    </w:p>
    <w:p w14:paraId="59CB1B19" w14:textId="00428DFF" w:rsidR="005C275D" w:rsidRPr="005C275D" w:rsidRDefault="005C275D" w:rsidP="005C275D">
      <w:pPr>
        <w:ind w:firstLine="567"/>
        <w:jc w:val="right"/>
        <w:rPr>
          <w:bCs/>
        </w:rPr>
      </w:pPr>
      <w:r w:rsidRPr="005C275D">
        <w:rPr>
          <w:bCs/>
        </w:rPr>
        <w:t>Таблица 2.6.</w:t>
      </w:r>
      <w:r>
        <w:rPr>
          <w:bCs/>
        </w:rPr>
        <w:t>2</w:t>
      </w:r>
      <w:r w:rsidRPr="005C275D">
        <w:rPr>
          <w:bCs/>
        </w:rPr>
        <w:t>.-1</w:t>
      </w:r>
    </w:p>
    <w:p w14:paraId="24445CF2" w14:textId="77777777" w:rsidR="005C275D" w:rsidRDefault="005C275D" w:rsidP="005C275D">
      <w:pPr>
        <w:spacing w:line="276" w:lineRule="auto"/>
        <w:jc w:val="center"/>
        <w:rPr>
          <w:b/>
          <w:szCs w:val="24"/>
        </w:rPr>
      </w:pPr>
    </w:p>
    <w:p w14:paraId="2446ADDA" w14:textId="12C8B6AE" w:rsidR="00D7671B" w:rsidRDefault="00D7671B" w:rsidP="005C275D">
      <w:pPr>
        <w:spacing w:line="276" w:lineRule="auto"/>
        <w:jc w:val="center"/>
        <w:rPr>
          <w:b/>
          <w:szCs w:val="24"/>
        </w:rPr>
      </w:pPr>
      <w:bookmarkStart w:id="69" w:name="_Hlk100580016"/>
      <w:bookmarkEnd w:id="68"/>
      <w:r w:rsidRPr="00D7671B">
        <w:rPr>
          <w:b/>
          <w:szCs w:val="24"/>
        </w:rPr>
        <w:t xml:space="preserve">Перечень субъектов малого и среднего </w:t>
      </w:r>
      <w:proofErr w:type="gramStart"/>
      <w:r w:rsidRPr="00D7671B">
        <w:rPr>
          <w:b/>
          <w:szCs w:val="24"/>
        </w:rPr>
        <w:t>предпринимательства,  осуществляющих</w:t>
      </w:r>
      <w:proofErr w:type="gramEnd"/>
      <w:r w:rsidRPr="00D7671B">
        <w:rPr>
          <w:b/>
          <w:szCs w:val="24"/>
        </w:rPr>
        <w:t xml:space="preserve"> свою деятельность на территории </w:t>
      </w:r>
      <w:r>
        <w:rPr>
          <w:b/>
          <w:szCs w:val="24"/>
        </w:rPr>
        <w:t>Березовского</w:t>
      </w:r>
      <w:r w:rsidRPr="00D7671B">
        <w:rPr>
          <w:b/>
          <w:szCs w:val="24"/>
        </w:rPr>
        <w:t xml:space="preserve"> сельсовета</w:t>
      </w:r>
    </w:p>
    <w:p w14:paraId="3914EC29" w14:textId="77777777" w:rsidR="005C275D" w:rsidRDefault="005C275D" w:rsidP="005C275D">
      <w:pPr>
        <w:spacing w:line="276" w:lineRule="auto"/>
        <w:jc w:val="center"/>
        <w:rPr>
          <w:b/>
          <w:szCs w:val="24"/>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4111"/>
        <w:gridCol w:w="1701"/>
      </w:tblGrid>
      <w:tr w:rsidR="00D7671B" w:rsidRPr="00D7671B" w14:paraId="42FF1FE0"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809BAC6" w14:textId="77777777" w:rsidR="00D7671B" w:rsidRPr="00D7671B" w:rsidRDefault="00D7671B" w:rsidP="00D7671B">
            <w:pPr>
              <w:ind w:left="142" w:firstLine="0"/>
              <w:jc w:val="center"/>
              <w:rPr>
                <w:rFonts w:eastAsia="Times New Roman"/>
                <w:bCs/>
                <w:sz w:val="22"/>
                <w:lang w:eastAsia="ru-RU"/>
              </w:rPr>
            </w:pPr>
            <w:r w:rsidRPr="00D7671B">
              <w:rPr>
                <w:rFonts w:eastAsia="Times New Roman"/>
                <w:bCs/>
                <w:sz w:val="22"/>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84F1C58" w14:textId="77777777" w:rsidR="00D7671B" w:rsidRPr="00D7671B" w:rsidRDefault="00D7671B" w:rsidP="00D7671B">
            <w:pPr>
              <w:ind w:left="142" w:firstLine="0"/>
              <w:jc w:val="center"/>
              <w:rPr>
                <w:rFonts w:eastAsia="Times New Roman"/>
                <w:bCs/>
                <w:sz w:val="22"/>
                <w:lang w:eastAsia="ru-RU"/>
              </w:rPr>
            </w:pPr>
            <w:r w:rsidRPr="00D7671B">
              <w:rPr>
                <w:rFonts w:eastAsia="Times New Roman"/>
                <w:bCs/>
                <w:sz w:val="22"/>
                <w:lang w:eastAsia="ru-RU"/>
              </w:rPr>
              <w:t>Наименование КФХ, ИП</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DFF0A59" w14:textId="77777777" w:rsidR="00D7671B" w:rsidRPr="00D7671B" w:rsidRDefault="00D7671B" w:rsidP="00D7671B">
            <w:pPr>
              <w:ind w:left="142" w:firstLine="0"/>
              <w:jc w:val="center"/>
              <w:rPr>
                <w:rFonts w:eastAsia="Times New Roman"/>
                <w:bCs/>
                <w:sz w:val="22"/>
                <w:lang w:eastAsia="ru-RU"/>
              </w:rPr>
            </w:pPr>
            <w:r w:rsidRPr="00D7671B">
              <w:rPr>
                <w:rFonts w:eastAsia="Times New Roman"/>
                <w:bCs/>
                <w:sz w:val="22"/>
                <w:lang w:eastAsia="ru-RU"/>
              </w:rPr>
              <w:t>Юридический адрес,</w:t>
            </w:r>
          </w:p>
          <w:p w14:paraId="1C3CE2E2" w14:textId="77777777" w:rsidR="00D7671B" w:rsidRPr="00D7671B" w:rsidRDefault="00D7671B" w:rsidP="00D7671B">
            <w:pPr>
              <w:ind w:left="142" w:firstLine="0"/>
              <w:jc w:val="center"/>
              <w:rPr>
                <w:rFonts w:eastAsia="Times New Roman"/>
                <w:bCs/>
                <w:sz w:val="22"/>
                <w:lang w:eastAsia="ru-RU"/>
              </w:rPr>
            </w:pPr>
            <w:r w:rsidRPr="00D7671B">
              <w:rPr>
                <w:rFonts w:eastAsia="Times New Roman"/>
                <w:bCs/>
                <w:sz w:val="22"/>
                <w:lang w:eastAsia="ru-RU"/>
              </w:rPr>
              <w:t>место расположения</w:t>
            </w:r>
          </w:p>
          <w:p w14:paraId="66D8B6D1" w14:textId="77777777" w:rsidR="00D7671B" w:rsidRPr="00D7671B" w:rsidRDefault="00D7671B" w:rsidP="00D7671B">
            <w:pPr>
              <w:ind w:firstLine="0"/>
              <w:jc w:val="center"/>
              <w:rPr>
                <w:rFonts w:eastAsia="Times New Roman"/>
                <w:bCs/>
                <w:sz w:val="22"/>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EA4B0A" w14:textId="77777777" w:rsidR="00D7671B" w:rsidRPr="00D7671B" w:rsidRDefault="00D7671B" w:rsidP="00D7671B">
            <w:pPr>
              <w:ind w:firstLine="0"/>
              <w:jc w:val="center"/>
              <w:rPr>
                <w:rFonts w:eastAsia="Times New Roman"/>
                <w:bCs/>
                <w:sz w:val="22"/>
                <w:lang w:eastAsia="ru-RU"/>
              </w:rPr>
            </w:pPr>
            <w:r w:rsidRPr="00D7671B">
              <w:rPr>
                <w:rFonts w:eastAsia="Times New Roman"/>
                <w:bCs/>
                <w:sz w:val="22"/>
                <w:lang w:eastAsia="ru-RU"/>
              </w:rPr>
              <w:t>Производственная</w:t>
            </w:r>
          </w:p>
          <w:p w14:paraId="114D93AE" w14:textId="77777777" w:rsidR="00D7671B" w:rsidRPr="00D7671B" w:rsidRDefault="00D7671B" w:rsidP="00D7671B">
            <w:pPr>
              <w:ind w:firstLine="0"/>
              <w:jc w:val="center"/>
              <w:rPr>
                <w:rFonts w:eastAsia="Times New Roman"/>
                <w:bCs/>
                <w:sz w:val="22"/>
                <w:lang w:eastAsia="ru-RU"/>
              </w:rPr>
            </w:pPr>
            <w:r w:rsidRPr="00D7671B">
              <w:rPr>
                <w:rFonts w:eastAsia="Times New Roman"/>
                <w:bCs/>
                <w:sz w:val="22"/>
                <w:lang w:eastAsia="ru-RU"/>
              </w:rPr>
              <w:t>деятельность</w:t>
            </w:r>
          </w:p>
        </w:tc>
      </w:tr>
      <w:tr w:rsidR="00D7671B" w:rsidRPr="00D7671B" w14:paraId="1C2221BD"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tcPr>
          <w:p w14:paraId="5076B0FC" w14:textId="77777777" w:rsidR="00D7671B" w:rsidRPr="00D7671B" w:rsidRDefault="00D7671B" w:rsidP="006150B5">
            <w:pPr>
              <w:ind w:left="-108" w:right="-108" w:firstLine="0"/>
              <w:jc w:val="center"/>
              <w:rPr>
                <w:rFonts w:eastAsia="Times New Roman"/>
                <w:bCs/>
                <w:sz w:val="22"/>
                <w:lang w:eastAsia="ru-RU"/>
              </w:rPr>
            </w:pPr>
            <w:r w:rsidRPr="00D7671B">
              <w:rPr>
                <w:rFonts w:eastAsia="Times New Roman"/>
                <w:bCs/>
                <w:sz w:val="22"/>
                <w:lang w:eastAsia="ru-RU"/>
              </w:rPr>
              <w:t>1.</w:t>
            </w:r>
          </w:p>
        </w:tc>
        <w:tc>
          <w:tcPr>
            <w:tcW w:w="1843" w:type="dxa"/>
            <w:tcBorders>
              <w:top w:val="single" w:sz="4" w:space="0" w:color="auto"/>
              <w:left w:val="single" w:sz="4" w:space="0" w:color="auto"/>
              <w:bottom w:val="single" w:sz="4" w:space="0" w:color="auto"/>
              <w:right w:val="single" w:sz="4" w:space="0" w:color="auto"/>
            </w:tcBorders>
          </w:tcPr>
          <w:p w14:paraId="7470A0DD" w14:textId="4CB1CDAE" w:rsidR="00D7671B" w:rsidRPr="00D7671B" w:rsidRDefault="00D7671B" w:rsidP="006150B5">
            <w:pPr>
              <w:ind w:firstLine="0"/>
              <w:jc w:val="center"/>
              <w:rPr>
                <w:rFonts w:eastAsia="Times New Roman"/>
                <w:bCs/>
                <w:sz w:val="22"/>
                <w:lang w:eastAsia="ru-RU"/>
              </w:rPr>
            </w:pPr>
            <w:r>
              <w:rPr>
                <w:rFonts w:eastAsia="Times New Roman"/>
                <w:sz w:val="22"/>
                <w:lang w:eastAsia="ru-RU"/>
              </w:rPr>
              <w:t xml:space="preserve">ИП </w:t>
            </w:r>
            <w:proofErr w:type="spellStart"/>
            <w:r>
              <w:rPr>
                <w:rFonts w:eastAsia="Times New Roman"/>
                <w:sz w:val="22"/>
                <w:lang w:eastAsia="ru-RU"/>
              </w:rPr>
              <w:t>Ведышева</w:t>
            </w:r>
            <w:proofErr w:type="spellEnd"/>
            <w:r>
              <w:rPr>
                <w:rFonts w:eastAsia="Times New Roman"/>
                <w:sz w:val="22"/>
                <w:lang w:eastAsia="ru-RU"/>
              </w:rPr>
              <w:t xml:space="preserve"> А.С.</w:t>
            </w:r>
          </w:p>
        </w:tc>
        <w:tc>
          <w:tcPr>
            <w:tcW w:w="4111" w:type="dxa"/>
            <w:tcBorders>
              <w:top w:val="single" w:sz="4" w:space="0" w:color="auto"/>
              <w:left w:val="single" w:sz="4" w:space="0" w:color="auto"/>
              <w:bottom w:val="single" w:sz="4" w:space="0" w:color="auto"/>
              <w:right w:val="single" w:sz="4" w:space="0" w:color="auto"/>
            </w:tcBorders>
          </w:tcPr>
          <w:p w14:paraId="45F63254" w14:textId="48485586" w:rsidR="00D7671B" w:rsidRPr="00D7671B" w:rsidRDefault="00D7671B" w:rsidP="006150B5">
            <w:pPr>
              <w:ind w:left="33" w:firstLine="0"/>
              <w:jc w:val="center"/>
              <w:rPr>
                <w:rFonts w:eastAsia="Times New Roman"/>
                <w:bCs/>
                <w:sz w:val="22"/>
                <w:lang w:eastAsia="ru-RU"/>
              </w:rPr>
            </w:pPr>
            <w:proofErr w:type="spellStart"/>
            <w:r>
              <w:rPr>
                <w:rFonts w:eastAsia="Times New Roman"/>
                <w:sz w:val="22"/>
                <w:lang w:eastAsia="ru-RU"/>
              </w:rPr>
              <w:t>с.Березовка</w:t>
            </w:r>
            <w:proofErr w:type="spellEnd"/>
            <w:r>
              <w:rPr>
                <w:rFonts w:eastAsia="Times New Roman"/>
                <w:bCs/>
                <w:sz w:val="22"/>
                <w:lang w:eastAsia="ru-RU"/>
              </w:rPr>
              <w:t xml:space="preserve">, </w:t>
            </w:r>
            <w:proofErr w:type="spellStart"/>
            <w:r>
              <w:rPr>
                <w:rFonts w:eastAsia="Times New Roman"/>
                <w:bCs/>
                <w:sz w:val="22"/>
                <w:lang w:eastAsia="ru-RU"/>
              </w:rPr>
              <w:t>п.Лесной</w:t>
            </w:r>
            <w:proofErr w:type="spellEnd"/>
          </w:p>
        </w:tc>
        <w:tc>
          <w:tcPr>
            <w:tcW w:w="1701" w:type="dxa"/>
            <w:tcBorders>
              <w:top w:val="single" w:sz="4" w:space="0" w:color="auto"/>
              <w:left w:val="single" w:sz="4" w:space="0" w:color="auto"/>
              <w:bottom w:val="single" w:sz="4" w:space="0" w:color="auto"/>
              <w:right w:val="single" w:sz="4" w:space="0" w:color="auto"/>
            </w:tcBorders>
          </w:tcPr>
          <w:p w14:paraId="67EDE674" w14:textId="3BDD85BD" w:rsidR="00D7671B" w:rsidRPr="00D7671B" w:rsidRDefault="00D7671B" w:rsidP="006150B5">
            <w:pPr>
              <w:ind w:left="34" w:firstLine="0"/>
              <w:jc w:val="center"/>
              <w:rPr>
                <w:rFonts w:eastAsia="Times New Roman"/>
                <w:bCs/>
                <w:sz w:val="22"/>
                <w:lang w:eastAsia="ru-RU"/>
              </w:rPr>
            </w:pPr>
            <w:r w:rsidRPr="00D7671B">
              <w:rPr>
                <w:rFonts w:eastAsia="Times New Roman"/>
                <w:bCs/>
                <w:sz w:val="22"/>
                <w:lang w:eastAsia="ru-RU"/>
              </w:rPr>
              <w:t>Розничная</w:t>
            </w:r>
          </w:p>
          <w:p w14:paraId="10F58AFF" w14:textId="2CAEE914" w:rsidR="00D7671B" w:rsidRPr="00D7671B" w:rsidRDefault="00D7671B" w:rsidP="006150B5">
            <w:pPr>
              <w:ind w:left="142" w:firstLine="0"/>
              <w:jc w:val="center"/>
              <w:rPr>
                <w:rFonts w:eastAsia="Times New Roman"/>
                <w:bCs/>
                <w:sz w:val="22"/>
                <w:lang w:eastAsia="ru-RU"/>
              </w:rPr>
            </w:pPr>
            <w:r w:rsidRPr="00D7671B">
              <w:rPr>
                <w:rFonts w:eastAsia="Times New Roman"/>
                <w:bCs/>
                <w:sz w:val="22"/>
                <w:lang w:eastAsia="ru-RU"/>
              </w:rPr>
              <w:t>торговля</w:t>
            </w:r>
          </w:p>
        </w:tc>
      </w:tr>
      <w:tr w:rsidR="00D7671B" w:rsidRPr="00D7671B" w14:paraId="4BBADC8C"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tcPr>
          <w:p w14:paraId="64751DCF" w14:textId="77777777" w:rsidR="00D7671B" w:rsidRPr="00D7671B" w:rsidRDefault="00D7671B" w:rsidP="006150B5">
            <w:pPr>
              <w:ind w:left="-108" w:right="-108" w:firstLine="0"/>
              <w:jc w:val="center"/>
              <w:rPr>
                <w:rFonts w:eastAsia="Times New Roman"/>
                <w:bCs/>
                <w:sz w:val="22"/>
                <w:lang w:eastAsia="ru-RU"/>
              </w:rPr>
            </w:pPr>
            <w:r w:rsidRPr="00D7671B">
              <w:rPr>
                <w:rFonts w:eastAsia="Times New Roman"/>
                <w:bCs/>
                <w:sz w:val="22"/>
                <w:lang w:eastAsia="ru-RU"/>
              </w:rPr>
              <w:t>2.</w:t>
            </w:r>
          </w:p>
        </w:tc>
        <w:tc>
          <w:tcPr>
            <w:tcW w:w="1843" w:type="dxa"/>
            <w:tcBorders>
              <w:top w:val="single" w:sz="4" w:space="0" w:color="auto"/>
              <w:left w:val="single" w:sz="4" w:space="0" w:color="auto"/>
              <w:bottom w:val="single" w:sz="4" w:space="0" w:color="auto"/>
              <w:right w:val="single" w:sz="4" w:space="0" w:color="auto"/>
            </w:tcBorders>
          </w:tcPr>
          <w:p w14:paraId="7C057958" w14:textId="7161C55B" w:rsidR="00D7671B" w:rsidRPr="00D7671B" w:rsidRDefault="00D7671B" w:rsidP="006150B5">
            <w:pPr>
              <w:ind w:firstLine="0"/>
              <w:jc w:val="center"/>
              <w:rPr>
                <w:rFonts w:eastAsia="Times New Roman"/>
                <w:sz w:val="22"/>
                <w:lang w:eastAsia="ru-RU"/>
              </w:rPr>
            </w:pPr>
            <w:r>
              <w:rPr>
                <w:rFonts w:eastAsia="Times New Roman"/>
                <w:sz w:val="22"/>
                <w:lang w:eastAsia="ru-RU"/>
              </w:rPr>
              <w:t>ИП Глот</w:t>
            </w:r>
            <w:r w:rsidR="004F357F">
              <w:rPr>
                <w:rFonts w:eastAsia="Times New Roman"/>
                <w:sz w:val="22"/>
                <w:lang w:eastAsia="ru-RU"/>
              </w:rPr>
              <w:t>о</w:t>
            </w:r>
            <w:r>
              <w:rPr>
                <w:rFonts w:eastAsia="Times New Roman"/>
                <w:sz w:val="22"/>
                <w:lang w:eastAsia="ru-RU"/>
              </w:rPr>
              <w:t>в Д.А.</w:t>
            </w:r>
          </w:p>
        </w:tc>
        <w:tc>
          <w:tcPr>
            <w:tcW w:w="4111" w:type="dxa"/>
            <w:tcBorders>
              <w:top w:val="single" w:sz="4" w:space="0" w:color="auto"/>
              <w:left w:val="single" w:sz="4" w:space="0" w:color="auto"/>
              <w:bottom w:val="single" w:sz="4" w:space="0" w:color="auto"/>
              <w:right w:val="single" w:sz="4" w:space="0" w:color="auto"/>
            </w:tcBorders>
          </w:tcPr>
          <w:p w14:paraId="06E22B8C" w14:textId="438D1BBD" w:rsidR="00D7671B" w:rsidRPr="00D7671B" w:rsidRDefault="00D7671B" w:rsidP="006150B5">
            <w:pPr>
              <w:ind w:firstLine="0"/>
              <w:jc w:val="center"/>
              <w:rPr>
                <w:rFonts w:eastAsia="Times New Roman"/>
                <w:sz w:val="22"/>
                <w:lang w:eastAsia="ru-RU"/>
              </w:rPr>
            </w:pPr>
            <w:proofErr w:type="spellStart"/>
            <w:r>
              <w:rPr>
                <w:rFonts w:eastAsia="Times New Roman"/>
                <w:sz w:val="22"/>
                <w:lang w:eastAsia="ru-RU"/>
              </w:rPr>
              <w:t>с.Березовка</w:t>
            </w:r>
            <w:proofErr w:type="spellEnd"/>
          </w:p>
        </w:tc>
        <w:tc>
          <w:tcPr>
            <w:tcW w:w="1701" w:type="dxa"/>
            <w:tcBorders>
              <w:top w:val="single" w:sz="4" w:space="0" w:color="auto"/>
              <w:left w:val="single" w:sz="4" w:space="0" w:color="auto"/>
              <w:bottom w:val="single" w:sz="4" w:space="0" w:color="auto"/>
              <w:right w:val="single" w:sz="4" w:space="0" w:color="auto"/>
            </w:tcBorders>
          </w:tcPr>
          <w:p w14:paraId="6D45E4DC" w14:textId="45EFA456" w:rsidR="00D7671B" w:rsidRPr="00D7671B" w:rsidRDefault="004F357F" w:rsidP="006150B5">
            <w:pPr>
              <w:ind w:left="34" w:firstLine="0"/>
              <w:jc w:val="center"/>
              <w:rPr>
                <w:rFonts w:eastAsia="Times New Roman"/>
                <w:bCs/>
                <w:sz w:val="22"/>
                <w:lang w:eastAsia="ru-RU"/>
              </w:rPr>
            </w:pPr>
            <w:r>
              <w:rPr>
                <w:rFonts w:eastAsia="Times New Roman"/>
                <w:bCs/>
                <w:sz w:val="22"/>
                <w:lang w:eastAsia="ru-RU"/>
              </w:rPr>
              <w:t>Торговля с</w:t>
            </w:r>
            <w:r w:rsidR="00D7671B">
              <w:rPr>
                <w:rFonts w:eastAsia="Times New Roman"/>
                <w:bCs/>
                <w:sz w:val="22"/>
                <w:lang w:eastAsia="ru-RU"/>
              </w:rPr>
              <w:t>троительны</w:t>
            </w:r>
            <w:r>
              <w:rPr>
                <w:rFonts w:eastAsia="Times New Roman"/>
                <w:bCs/>
                <w:sz w:val="22"/>
                <w:lang w:eastAsia="ru-RU"/>
              </w:rPr>
              <w:t>ми</w:t>
            </w:r>
            <w:r w:rsidR="00D7671B">
              <w:rPr>
                <w:rFonts w:eastAsia="Times New Roman"/>
                <w:bCs/>
                <w:sz w:val="22"/>
                <w:lang w:eastAsia="ru-RU"/>
              </w:rPr>
              <w:t xml:space="preserve"> материал</w:t>
            </w:r>
            <w:r>
              <w:rPr>
                <w:rFonts w:eastAsia="Times New Roman"/>
                <w:bCs/>
                <w:sz w:val="22"/>
                <w:lang w:eastAsia="ru-RU"/>
              </w:rPr>
              <w:t>ами</w:t>
            </w:r>
          </w:p>
        </w:tc>
      </w:tr>
      <w:tr w:rsidR="00D7671B" w:rsidRPr="00D7671B" w14:paraId="282DA4CA"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tcPr>
          <w:p w14:paraId="5AABCF9C" w14:textId="77777777" w:rsidR="00D7671B" w:rsidRPr="00D7671B" w:rsidRDefault="00D7671B" w:rsidP="006150B5">
            <w:pPr>
              <w:ind w:left="-108" w:right="-108" w:firstLine="0"/>
              <w:jc w:val="center"/>
              <w:rPr>
                <w:rFonts w:eastAsia="Times New Roman"/>
                <w:bCs/>
                <w:sz w:val="22"/>
                <w:lang w:eastAsia="ru-RU"/>
              </w:rPr>
            </w:pPr>
            <w:r w:rsidRPr="00D7671B">
              <w:rPr>
                <w:rFonts w:eastAsia="Times New Roman"/>
                <w:bCs/>
                <w:sz w:val="22"/>
                <w:lang w:eastAsia="ru-RU"/>
              </w:rPr>
              <w:t>3</w:t>
            </w:r>
          </w:p>
        </w:tc>
        <w:tc>
          <w:tcPr>
            <w:tcW w:w="1843" w:type="dxa"/>
            <w:tcBorders>
              <w:top w:val="single" w:sz="4" w:space="0" w:color="auto"/>
              <w:left w:val="single" w:sz="4" w:space="0" w:color="auto"/>
              <w:bottom w:val="single" w:sz="4" w:space="0" w:color="auto"/>
              <w:right w:val="single" w:sz="4" w:space="0" w:color="auto"/>
            </w:tcBorders>
          </w:tcPr>
          <w:p w14:paraId="0C486AF8" w14:textId="36022E32" w:rsidR="00D7671B" w:rsidRPr="00D7671B" w:rsidRDefault="00D7671B" w:rsidP="006150B5">
            <w:pPr>
              <w:ind w:firstLine="0"/>
              <w:jc w:val="center"/>
              <w:rPr>
                <w:rFonts w:eastAsia="Times New Roman"/>
                <w:bCs/>
                <w:sz w:val="22"/>
                <w:lang w:eastAsia="ru-RU"/>
              </w:rPr>
            </w:pPr>
            <w:proofErr w:type="spellStart"/>
            <w:r>
              <w:rPr>
                <w:rFonts w:eastAsia="Times New Roman"/>
                <w:bCs/>
                <w:sz w:val="22"/>
                <w:lang w:eastAsia="ru-RU"/>
              </w:rPr>
              <w:t>ИП.Михеев</w:t>
            </w:r>
            <w:proofErr w:type="spellEnd"/>
            <w:r>
              <w:rPr>
                <w:rFonts w:eastAsia="Times New Roman"/>
                <w:bCs/>
                <w:sz w:val="22"/>
                <w:lang w:eastAsia="ru-RU"/>
              </w:rPr>
              <w:t xml:space="preserve"> В.М</w:t>
            </w:r>
            <w:r w:rsidR="002D42F2">
              <w:rPr>
                <w:rFonts w:eastAsia="Times New Roman"/>
                <w:bCs/>
                <w:sz w:val="22"/>
                <w:lang w:eastAsia="ru-RU"/>
              </w:rPr>
              <w:t>.</w:t>
            </w:r>
          </w:p>
        </w:tc>
        <w:tc>
          <w:tcPr>
            <w:tcW w:w="4111" w:type="dxa"/>
            <w:tcBorders>
              <w:top w:val="single" w:sz="4" w:space="0" w:color="auto"/>
              <w:left w:val="single" w:sz="4" w:space="0" w:color="auto"/>
              <w:bottom w:val="single" w:sz="4" w:space="0" w:color="auto"/>
              <w:right w:val="single" w:sz="4" w:space="0" w:color="auto"/>
            </w:tcBorders>
          </w:tcPr>
          <w:p w14:paraId="11EF2F73" w14:textId="2C1F2932" w:rsidR="00D7671B" w:rsidRPr="00D7671B" w:rsidRDefault="00D7671B" w:rsidP="006150B5">
            <w:pPr>
              <w:ind w:firstLine="0"/>
              <w:jc w:val="center"/>
              <w:rPr>
                <w:rFonts w:eastAsia="Times New Roman"/>
                <w:bCs/>
                <w:sz w:val="22"/>
                <w:lang w:eastAsia="ru-RU"/>
              </w:rPr>
            </w:pPr>
            <w:proofErr w:type="spellStart"/>
            <w:r>
              <w:rPr>
                <w:rFonts w:eastAsia="Times New Roman"/>
                <w:sz w:val="22"/>
                <w:lang w:eastAsia="ru-RU"/>
              </w:rPr>
              <w:t>с.Березовка</w:t>
            </w:r>
            <w:proofErr w:type="spellEnd"/>
          </w:p>
        </w:tc>
        <w:tc>
          <w:tcPr>
            <w:tcW w:w="1701" w:type="dxa"/>
            <w:tcBorders>
              <w:top w:val="single" w:sz="4" w:space="0" w:color="auto"/>
              <w:left w:val="single" w:sz="4" w:space="0" w:color="auto"/>
              <w:bottom w:val="single" w:sz="4" w:space="0" w:color="auto"/>
              <w:right w:val="single" w:sz="4" w:space="0" w:color="auto"/>
            </w:tcBorders>
          </w:tcPr>
          <w:p w14:paraId="708A7F01" w14:textId="77777777" w:rsidR="000632A8" w:rsidRPr="00D7671B" w:rsidRDefault="000632A8" w:rsidP="006150B5">
            <w:pPr>
              <w:ind w:left="142" w:firstLine="0"/>
              <w:jc w:val="center"/>
              <w:rPr>
                <w:rFonts w:eastAsia="Times New Roman"/>
                <w:bCs/>
                <w:sz w:val="22"/>
                <w:lang w:eastAsia="ru-RU"/>
              </w:rPr>
            </w:pPr>
            <w:r w:rsidRPr="00D7671B">
              <w:rPr>
                <w:rFonts w:eastAsia="Times New Roman"/>
                <w:bCs/>
                <w:sz w:val="22"/>
                <w:lang w:eastAsia="ru-RU"/>
              </w:rPr>
              <w:t>Розничная</w:t>
            </w:r>
          </w:p>
          <w:p w14:paraId="2408D11A" w14:textId="0C374A65" w:rsidR="00D7671B" w:rsidRPr="00D7671B" w:rsidRDefault="000632A8" w:rsidP="006150B5">
            <w:pPr>
              <w:ind w:left="142" w:firstLine="0"/>
              <w:jc w:val="center"/>
              <w:rPr>
                <w:rFonts w:eastAsia="Times New Roman"/>
                <w:bCs/>
                <w:sz w:val="22"/>
                <w:lang w:eastAsia="ru-RU"/>
              </w:rPr>
            </w:pPr>
            <w:r w:rsidRPr="00D7671B">
              <w:rPr>
                <w:rFonts w:eastAsia="Times New Roman"/>
                <w:bCs/>
                <w:sz w:val="22"/>
                <w:lang w:eastAsia="ru-RU"/>
              </w:rPr>
              <w:t>торговля</w:t>
            </w:r>
          </w:p>
        </w:tc>
      </w:tr>
      <w:tr w:rsidR="00D7671B" w:rsidRPr="00D7671B" w14:paraId="3C302AD1"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tcPr>
          <w:p w14:paraId="7A179EC4" w14:textId="77777777" w:rsidR="00D7671B" w:rsidRPr="00D7671B" w:rsidRDefault="00D7671B" w:rsidP="006150B5">
            <w:pPr>
              <w:ind w:left="-108" w:right="-108" w:firstLine="0"/>
              <w:jc w:val="center"/>
              <w:rPr>
                <w:rFonts w:eastAsia="Times New Roman"/>
                <w:bCs/>
                <w:sz w:val="22"/>
                <w:lang w:eastAsia="ru-RU"/>
              </w:rPr>
            </w:pPr>
            <w:r w:rsidRPr="00D7671B">
              <w:rPr>
                <w:rFonts w:eastAsia="Times New Roman"/>
                <w:bCs/>
                <w:sz w:val="22"/>
                <w:lang w:eastAsia="ru-RU"/>
              </w:rPr>
              <w:t>4</w:t>
            </w:r>
          </w:p>
        </w:tc>
        <w:tc>
          <w:tcPr>
            <w:tcW w:w="1843" w:type="dxa"/>
            <w:tcBorders>
              <w:top w:val="single" w:sz="4" w:space="0" w:color="auto"/>
              <w:left w:val="single" w:sz="4" w:space="0" w:color="auto"/>
              <w:bottom w:val="single" w:sz="4" w:space="0" w:color="auto"/>
              <w:right w:val="single" w:sz="4" w:space="0" w:color="auto"/>
            </w:tcBorders>
          </w:tcPr>
          <w:p w14:paraId="6EEAA9BC" w14:textId="09A03EB7" w:rsidR="00D7671B" w:rsidRPr="00D7671B" w:rsidRDefault="000632A8" w:rsidP="006150B5">
            <w:pPr>
              <w:ind w:left="34" w:firstLine="0"/>
              <w:jc w:val="center"/>
              <w:rPr>
                <w:rFonts w:eastAsia="Times New Roman"/>
                <w:bCs/>
                <w:sz w:val="22"/>
                <w:lang w:eastAsia="ru-RU"/>
              </w:rPr>
            </w:pPr>
            <w:r>
              <w:rPr>
                <w:rFonts w:eastAsia="Times New Roman"/>
                <w:bCs/>
                <w:sz w:val="22"/>
                <w:lang w:eastAsia="ru-RU"/>
              </w:rPr>
              <w:t>ИП Елистратов С.В.</w:t>
            </w:r>
          </w:p>
        </w:tc>
        <w:tc>
          <w:tcPr>
            <w:tcW w:w="4111" w:type="dxa"/>
            <w:tcBorders>
              <w:top w:val="single" w:sz="4" w:space="0" w:color="auto"/>
              <w:left w:val="single" w:sz="4" w:space="0" w:color="auto"/>
              <w:bottom w:val="single" w:sz="4" w:space="0" w:color="auto"/>
              <w:right w:val="single" w:sz="4" w:space="0" w:color="auto"/>
            </w:tcBorders>
          </w:tcPr>
          <w:p w14:paraId="00927968" w14:textId="26624B8C" w:rsidR="00D7671B" w:rsidRPr="00D7671B" w:rsidRDefault="000632A8" w:rsidP="006150B5">
            <w:pPr>
              <w:ind w:firstLine="0"/>
              <w:jc w:val="center"/>
              <w:rPr>
                <w:rFonts w:eastAsia="Times New Roman"/>
                <w:bCs/>
                <w:sz w:val="22"/>
                <w:lang w:eastAsia="ru-RU"/>
              </w:rPr>
            </w:pPr>
            <w:proofErr w:type="spellStart"/>
            <w:r>
              <w:rPr>
                <w:rFonts w:eastAsia="Times New Roman"/>
                <w:sz w:val="22"/>
                <w:lang w:eastAsia="ru-RU"/>
              </w:rPr>
              <w:t>с.Березовка</w:t>
            </w:r>
            <w:proofErr w:type="spellEnd"/>
          </w:p>
        </w:tc>
        <w:tc>
          <w:tcPr>
            <w:tcW w:w="1701" w:type="dxa"/>
            <w:tcBorders>
              <w:top w:val="single" w:sz="4" w:space="0" w:color="auto"/>
              <w:left w:val="single" w:sz="4" w:space="0" w:color="auto"/>
              <w:bottom w:val="single" w:sz="4" w:space="0" w:color="auto"/>
              <w:right w:val="single" w:sz="4" w:space="0" w:color="auto"/>
            </w:tcBorders>
          </w:tcPr>
          <w:p w14:paraId="6AE4A2DE" w14:textId="77777777" w:rsidR="000632A8" w:rsidRPr="00D7671B" w:rsidRDefault="000632A8" w:rsidP="006150B5">
            <w:pPr>
              <w:ind w:left="142" w:firstLine="0"/>
              <w:jc w:val="center"/>
              <w:rPr>
                <w:rFonts w:eastAsia="Times New Roman"/>
                <w:bCs/>
                <w:sz w:val="22"/>
                <w:lang w:eastAsia="ru-RU"/>
              </w:rPr>
            </w:pPr>
            <w:r w:rsidRPr="00D7671B">
              <w:rPr>
                <w:rFonts w:eastAsia="Times New Roman"/>
                <w:bCs/>
                <w:sz w:val="22"/>
                <w:lang w:eastAsia="ru-RU"/>
              </w:rPr>
              <w:t>Розничная</w:t>
            </w:r>
          </w:p>
          <w:p w14:paraId="061309F0" w14:textId="6049212C" w:rsidR="00D7671B" w:rsidRPr="00D7671B" w:rsidRDefault="000632A8" w:rsidP="006150B5">
            <w:pPr>
              <w:ind w:left="142" w:firstLine="0"/>
              <w:jc w:val="center"/>
              <w:rPr>
                <w:rFonts w:eastAsia="Times New Roman"/>
                <w:bCs/>
                <w:sz w:val="22"/>
                <w:lang w:eastAsia="ru-RU"/>
              </w:rPr>
            </w:pPr>
            <w:r w:rsidRPr="00D7671B">
              <w:rPr>
                <w:rFonts w:eastAsia="Times New Roman"/>
                <w:bCs/>
                <w:sz w:val="22"/>
                <w:lang w:eastAsia="ru-RU"/>
              </w:rPr>
              <w:t>торговля</w:t>
            </w:r>
          </w:p>
        </w:tc>
      </w:tr>
      <w:tr w:rsidR="00D7671B" w:rsidRPr="00D7671B" w14:paraId="33DE1841"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tcPr>
          <w:p w14:paraId="1EE7705A" w14:textId="77777777" w:rsidR="00D7671B" w:rsidRPr="00D7671B" w:rsidRDefault="00D7671B" w:rsidP="006150B5">
            <w:pPr>
              <w:ind w:left="-108" w:right="-108" w:firstLine="0"/>
              <w:jc w:val="center"/>
              <w:rPr>
                <w:rFonts w:eastAsia="Times New Roman"/>
                <w:bCs/>
                <w:sz w:val="22"/>
                <w:lang w:eastAsia="ru-RU"/>
              </w:rPr>
            </w:pPr>
            <w:r w:rsidRPr="00D7671B">
              <w:rPr>
                <w:rFonts w:eastAsia="Times New Roman"/>
                <w:bCs/>
                <w:sz w:val="22"/>
                <w:lang w:eastAsia="ru-RU"/>
              </w:rPr>
              <w:t>5</w:t>
            </w:r>
          </w:p>
        </w:tc>
        <w:tc>
          <w:tcPr>
            <w:tcW w:w="1843" w:type="dxa"/>
            <w:tcBorders>
              <w:top w:val="single" w:sz="4" w:space="0" w:color="auto"/>
              <w:left w:val="single" w:sz="4" w:space="0" w:color="auto"/>
              <w:bottom w:val="single" w:sz="4" w:space="0" w:color="auto"/>
              <w:right w:val="single" w:sz="4" w:space="0" w:color="auto"/>
            </w:tcBorders>
          </w:tcPr>
          <w:p w14:paraId="2FCDF561" w14:textId="42A48C2D" w:rsidR="00D7671B" w:rsidRPr="00D7671B" w:rsidRDefault="000632A8" w:rsidP="006150B5">
            <w:pPr>
              <w:ind w:left="34" w:firstLine="0"/>
              <w:jc w:val="center"/>
              <w:rPr>
                <w:rFonts w:eastAsia="Times New Roman"/>
                <w:bCs/>
                <w:sz w:val="22"/>
                <w:lang w:eastAsia="ru-RU"/>
              </w:rPr>
            </w:pPr>
            <w:r>
              <w:rPr>
                <w:rFonts w:eastAsia="Times New Roman"/>
                <w:bCs/>
                <w:sz w:val="22"/>
                <w:lang w:eastAsia="ru-RU"/>
              </w:rPr>
              <w:t>ИП Павлов Ю.М.</w:t>
            </w:r>
          </w:p>
        </w:tc>
        <w:tc>
          <w:tcPr>
            <w:tcW w:w="4111" w:type="dxa"/>
            <w:tcBorders>
              <w:top w:val="single" w:sz="4" w:space="0" w:color="auto"/>
              <w:left w:val="single" w:sz="4" w:space="0" w:color="auto"/>
              <w:bottom w:val="single" w:sz="4" w:space="0" w:color="auto"/>
              <w:right w:val="single" w:sz="4" w:space="0" w:color="auto"/>
            </w:tcBorders>
          </w:tcPr>
          <w:p w14:paraId="61A51A7A" w14:textId="3C606838" w:rsidR="00D7671B" w:rsidRPr="00D7671B" w:rsidRDefault="000632A8" w:rsidP="006150B5">
            <w:pPr>
              <w:ind w:firstLine="0"/>
              <w:jc w:val="center"/>
              <w:rPr>
                <w:rFonts w:eastAsia="Times New Roman"/>
                <w:bCs/>
                <w:sz w:val="22"/>
                <w:lang w:eastAsia="ru-RU"/>
              </w:rPr>
            </w:pPr>
            <w:proofErr w:type="spellStart"/>
            <w:r>
              <w:rPr>
                <w:rFonts w:eastAsia="Times New Roman"/>
                <w:bCs/>
                <w:sz w:val="22"/>
                <w:lang w:eastAsia="ru-RU"/>
              </w:rPr>
              <w:t>с.Хопер</w:t>
            </w:r>
            <w:proofErr w:type="spellEnd"/>
          </w:p>
        </w:tc>
        <w:tc>
          <w:tcPr>
            <w:tcW w:w="1701" w:type="dxa"/>
            <w:tcBorders>
              <w:top w:val="single" w:sz="4" w:space="0" w:color="auto"/>
              <w:left w:val="single" w:sz="4" w:space="0" w:color="auto"/>
              <w:bottom w:val="single" w:sz="4" w:space="0" w:color="auto"/>
              <w:right w:val="single" w:sz="4" w:space="0" w:color="auto"/>
            </w:tcBorders>
          </w:tcPr>
          <w:p w14:paraId="15F5A5D8" w14:textId="77777777" w:rsidR="00D7671B" w:rsidRPr="00D7671B" w:rsidRDefault="00D7671B" w:rsidP="006150B5">
            <w:pPr>
              <w:ind w:left="142" w:firstLine="0"/>
              <w:jc w:val="center"/>
              <w:rPr>
                <w:rFonts w:eastAsia="Times New Roman"/>
                <w:bCs/>
                <w:sz w:val="22"/>
                <w:lang w:eastAsia="ru-RU"/>
              </w:rPr>
            </w:pPr>
            <w:r w:rsidRPr="00D7671B">
              <w:rPr>
                <w:rFonts w:eastAsia="Times New Roman"/>
                <w:bCs/>
                <w:sz w:val="22"/>
                <w:lang w:eastAsia="ru-RU"/>
              </w:rPr>
              <w:t>Розничная</w:t>
            </w:r>
          </w:p>
          <w:p w14:paraId="0BE81C0D" w14:textId="77777777" w:rsidR="00D7671B" w:rsidRPr="00D7671B" w:rsidRDefault="00D7671B" w:rsidP="006150B5">
            <w:pPr>
              <w:ind w:left="142" w:firstLine="0"/>
              <w:jc w:val="center"/>
              <w:rPr>
                <w:rFonts w:eastAsia="Times New Roman"/>
                <w:bCs/>
                <w:sz w:val="22"/>
                <w:lang w:eastAsia="ru-RU"/>
              </w:rPr>
            </w:pPr>
            <w:r w:rsidRPr="00D7671B">
              <w:rPr>
                <w:rFonts w:eastAsia="Times New Roman"/>
                <w:bCs/>
                <w:sz w:val="22"/>
                <w:lang w:eastAsia="ru-RU"/>
              </w:rPr>
              <w:t>торговля</w:t>
            </w:r>
          </w:p>
        </w:tc>
      </w:tr>
      <w:tr w:rsidR="00D7671B" w:rsidRPr="00D7671B" w14:paraId="6E413F9C"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tcPr>
          <w:p w14:paraId="6A554E40" w14:textId="77777777" w:rsidR="00D7671B" w:rsidRPr="00D7671B" w:rsidRDefault="00D7671B" w:rsidP="006150B5">
            <w:pPr>
              <w:ind w:left="-108" w:right="-108" w:firstLine="0"/>
              <w:jc w:val="center"/>
              <w:rPr>
                <w:rFonts w:eastAsia="Times New Roman"/>
                <w:bCs/>
                <w:sz w:val="22"/>
                <w:lang w:eastAsia="ru-RU"/>
              </w:rPr>
            </w:pPr>
            <w:r w:rsidRPr="00D7671B">
              <w:rPr>
                <w:rFonts w:eastAsia="Times New Roman"/>
                <w:bCs/>
                <w:sz w:val="22"/>
                <w:lang w:eastAsia="ru-RU"/>
              </w:rPr>
              <w:t>6</w:t>
            </w:r>
          </w:p>
        </w:tc>
        <w:tc>
          <w:tcPr>
            <w:tcW w:w="1843" w:type="dxa"/>
            <w:tcBorders>
              <w:top w:val="single" w:sz="4" w:space="0" w:color="auto"/>
              <w:left w:val="single" w:sz="4" w:space="0" w:color="auto"/>
              <w:bottom w:val="single" w:sz="4" w:space="0" w:color="auto"/>
              <w:right w:val="single" w:sz="4" w:space="0" w:color="auto"/>
            </w:tcBorders>
          </w:tcPr>
          <w:p w14:paraId="65A7E8E1" w14:textId="7BA8DCA1" w:rsidR="00D7671B" w:rsidRPr="00D7671B" w:rsidRDefault="002D42F2" w:rsidP="006150B5">
            <w:pPr>
              <w:ind w:left="34" w:firstLine="0"/>
              <w:jc w:val="center"/>
              <w:rPr>
                <w:rFonts w:eastAsia="Times New Roman"/>
                <w:bCs/>
                <w:sz w:val="22"/>
                <w:lang w:eastAsia="ru-RU"/>
              </w:rPr>
            </w:pPr>
            <w:r>
              <w:rPr>
                <w:rFonts w:eastAsia="Times New Roman"/>
                <w:bCs/>
                <w:sz w:val="22"/>
                <w:lang w:eastAsia="ru-RU"/>
              </w:rPr>
              <w:t xml:space="preserve">ИП </w:t>
            </w:r>
            <w:proofErr w:type="spellStart"/>
            <w:r>
              <w:rPr>
                <w:rFonts w:eastAsia="Times New Roman"/>
                <w:bCs/>
                <w:sz w:val="22"/>
                <w:lang w:eastAsia="ru-RU"/>
              </w:rPr>
              <w:t>Бессуднов</w:t>
            </w:r>
            <w:proofErr w:type="spellEnd"/>
            <w:r>
              <w:rPr>
                <w:rFonts w:eastAsia="Times New Roman"/>
                <w:bCs/>
                <w:sz w:val="22"/>
                <w:lang w:eastAsia="ru-RU"/>
              </w:rPr>
              <w:t xml:space="preserve"> А.А</w:t>
            </w:r>
          </w:p>
        </w:tc>
        <w:tc>
          <w:tcPr>
            <w:tcW w:w="4111" w:type="dxa"/>
            <w:tcBorders>
              <w:top w:val="single" w:sz="4" w:space="0" w:color="auto"/>
              <w:left w:val="single" w:sz="4" w:space="0" w:color="auto"/>
              <w:bottom w:val="single" w:sz="4" w:space="0" w:color="auto"/>
              <w:right w:val="single" w:sz="4" w:space="0" w:color="auto"/>
            </w:tcBorders>
          </w:tcPr>
          <w:p w14:paraId="6164627F" w14:textId="481693D5" w:rsidR="00D7671B" w:rsidRPr="00D7671B" w:rsidRDefault="003033E6" w:rsidP="006150B5">
            <w:pPr>
              <w:shd w:val="clear" w:color="auto" w:fill="FFFFFF"/>
              <w:ind w:firstLine="0"/>
              <w:jc w:val="center"/>
              <w:rPr>
                <w:rFonts w:eastAsia="Times New Roman"/>
                <w:bCs/>
                <w:sz w:val="22"/>
                <w:lang w:eastAsia="ru-RU"/>
              </w:rPr>
            </w:pPr>
            <w:proofErr w:type="spellStart"/>
            <w:r>
              <w:rPr>
                <w:rFonts w:eastAsia="Times New Roman"/>
                <w:bCs/>
                <w:sz w:val="22"/>
                <w:lang w:eastAsia="ru-RU"/>
              </w:rPr>
              <w:t>с.Хопер</w:t>
            </w:r>
            <w:proofErr w:type="spellEnd"/>
          </w:p>
        </w:tc>
        <w:tc>
          <w:tcPr>
            <w:tcW w:w="1701" w:type="dxa"/>
            <w:tcBorders>
              <w:top w:val="single" w:sz="4" w:space="0" w:color="auto"/>
              <w:left w:val="single" w:sz="4" w:space="0" w:color="auto"/>
              <w:bottom w:val="single" w:sz="4" w:space="0" w:color="auto"/>
              <w:right w:val="single" w:sz="4" w:space="0" w:color="auto"/>
            </w:tcBorders>
          </w:tcPr>
          <w:p w14:paraId="632384E4" w14:textId="77777777" w:rsidR="00D7671B" w:rsidRPr="00D7671B" w:rsidRDefault="00D7671B" w:rsidP="006150B5">
            <w:pPr>
              <w:ind w:left="142" w:firstLine="0"/>
              <w:jc w:val="center"/>
              <w:rPr>
                <w:rFonts w:eastAsia="Times New Roman"/>
                <w:bCs/>
                <w:sz w:val="22"/>
                <w:lang w:eastAsia="ru-RU"/>
              </w:rPr>
            </w:pPr>
            <w:r w:rsidRPr="00D7671B">
              <w:rPr>
                <w:rFonts w:eastAsia="Times New Roman"/>
                <w:bCs/>
                <w:sz w:val="22"/>
                <w:lang w:eastAsia="ru-RU"/>
              </w:rPr>
              <w:t>Розничная</w:t>
            </w:r>
          </w:p>
          <w:p w14:paraId="64AE081A" w14:textId="77777777" w:rsidR="00D7671B" w:rsidRPr="00D7671B" w:rsidRDefault="00D7671B" w:rsidP="006150B5">
            <w:pPr>
              <w:ind w:left="142" w:firstLine="0"/>
              <w:jc w:val="center"/>
              <w:rPr>
                <w:rFonts w:eastAsia="Times New Roman"/>
                <w:bCs/>
                <w:sz w:val="22"/>
                <w:lang w:eastAsia="ru-RU"/>
              </w:rPr>
            </w:pPr>
            <w:r w:rsidRPr="00D7671B">
              <w:rPr>
                <w:rFonts w:eastAsia="Times New Roman"/>
                <w:bCs/>
                <w:sz w:val="22"/>
                <w:lang w:eastAsia="ru-RU"/>
              </w:rPr>
              <w:t>торговля</w:t>
            </w:r>
          </w:p>
        </w:tc>
      </w:tr>
      <w:tr w:rsidR="00D7671B" w:rsidRPr="00D7671B" w14:paraId="5E207828" w14:textId="77777777" w:rsidTr="005C275D">
        <w:trPr>
          <w:jc w:val="center"/>
        </w:trPr>
        <w:tc>
          <w:tcPr>
            <w:tcW w:w="567" w:type="dxa"/>
            <w:tcBorders>
              <w:top w:val="single" w:sz="4" w:space="0" w:color="auto"/>
              <w:left w:val="single" w:sz="4" w:space="0" w:color="auto"/>
              <w:bottom w:val="single" w:sz="4" w:space="0" w:color="auto"/>
              <w:right w:val="single" w:sz="4" w:space="0" w:color="auto"/>
            </w:tcBorders>
          </w:tcPr>
          <w:p w14:paraId="583238B5" w14:textId="77777777" w:rsidR="00D7671B" w:rsidRPr="00D7671B" w:rsidRDefault="00D7671B" w:rsidP="006150B5">
            <w:pPr>
              <w:ind w:left="-108" w:right="-108" w:firstLine="0"/>
              <w:jc w:val="center"/>
              <w:rPr>
                <w:rFonts w:eastAsia="Times New Roman"/>
                <w:bCs/>
                <w:sz w:val="22"/>
                <w:lang w:eastAsia="ru-RU"/>
              </w:rPr>
            </w:pPr>
            <w:r w:rsidRPr="00D7671B">
              <w:rPr>
                <w:rFonts w:eastAsia="Times New Roman"/>
                <w:bCs/>
                <w:sz w:val="22"/>
                <w:lang w:eastAsia="ru-RU"/>
              </w:rPr>
              <w:t>7</w:t>
            </w:r>
          </w:p>
        </w:tc>
        <w:tc>
          <w:tcPr>
            <w:tcW w:w="1843" w:type="dxa"/>
            <w:tcBorders>
              <w:top w:val="single" w:sz="4" w:space="0" w:color="auto"/>
              <w:left w:val="single" w:sz="4" w:space="0" w:color="auto"/>
              <w:bottom w:val="single" w:sz="4" w:space="0" w:color="auto"/>
              <w:right w:val="single" w:sz="4" w:space="0" w:color="auto"/>
            </w:tcBorders>
          </w:tcPr>
          <w:p w14:paraId="19B66D78" w14:textId="079D3B8C" w:rsidR="00D7671B" w:rsidRPr="00D7671B" w:rsidRDefault="002D42F2" w:rsidP="006150B5">
            <w:pPr>
              <w:ind w:left="34" w:firstLine="0"/>
              <w:jc w:val="center"/>
              <w:rPr>
                <w:rFonts w:eastAsia="Times New Roman"/>
                <w:bCs/>
                <w:sz w:val="22"/>
                <w:lang w:eastAsia="ru-RU"/>
              </w:rPr>
            </w:pPr>
            <w:r>
              <w:rPr>
                <w:rFonts w:eastAsia="Times New Roman"/>
                <w:bCs/>
                <w:sz w:val="22"/>
                <w:lang w:eastAsia="ru-RU"/>
              </w:rPr>
              <w:t>ИП Лактионова Н.А.</w:t>
            </w:r>
          </w:p>
        </w:tc>
        <w:tc>
          <w:tcPr>
            <w:tcW w:w="4111" w:type="dxa"/>
            <w:tcBorders>
              <w:top w:val="single" w:sz="4" w:space="0" w:color="auto"/>
              <w:left w:val="single" w:sz="4" w:space="0" w:color="auto"/>
              <w:bottom w:val="single" w:sz="4" w:space="0" w:color="auto"/>
              <w:right w:val="single" w:sz="4" w:space="0" w:color="auto"/>
            </w:tcBorders>
          </w:tcPr>
          <w:p w14:paraId="71A81EFF" w14:textId="25321B10" w:rsidR="00D7671B" w:rsidRPr="00D7671B" w:rsidRDefault="003033E6" w:rsidP="006150B5">
            <w:pPr>
              <w:ind w:firstLine="0"/>
              <w:jc w:val="center"/>
              <w:rPr>
                <w:rFonts w:eastAsia="Times New Roman"/>
                <w:sz w:val="22"/>
                <w:lang w:eastAsia="ru-RU"/>
              </w:rPr>
            </w:pPr>
            <w:proofErr w:type="spellStart"/>
            <w:r>
              <w:rPr>
                <w:rFonts w:eastAsia="Times New Roman"/>
                <w:bCs/>
                <w:sz w:val="22"/>
                <w:lang w:eastAsia="ru-RU"/>
              </w:rPr>
              <w:t>с.Хопер</w:t>
            </w:r>
            <w:proofErr w:type="spellEnd"/>
          </w:p>
        </w:tc>
        <w:tc>
          <w:tcPr>
            <w:tcW w:w="1701" w:type="dxa"/>
            <w:tcBorders>
              <w:top w:val="single" w:sz="4" w:space="0" w:color="auto"/>
              <w:left w:val="single" w:sz="4" w:space="0" w:color="auto"/>
              <w:bottom w:val="single" w:sz="4" w:space="0" w:color="auto"/>
              <w:right w:val="single" w:sz="4" w:space="0" w:color="auto"/>
            </w:tcBorders>
          </w:tcPr>
          <w:p w14:paraId="59BA090F" w14:textId="77777777" w:rsidR="00D7671B" w:rsidRPr="00D7671B" w:rsidRDefault="00D7671B" w:rsidP="006150B5">
            <w:pPr>
              <w:ind w:left="142" w:firstLine="0"/>
              <w:jc w:val="center"/>
              <w:rPr>
                <w:rFonts w:eastAsia="Times New Roman"/>
                <w:bCs/>
                <w:sz w:val="22"/>
                <w:lang w:eastAsia="ru-RU"/>
              </w:rPr>
            </w:pPr>
            <w:r w:rsidRPr="00D7671B">
              <w:rPr>
                <w:rFonts w:eastAsia="Times New Roman"/>
                <w:bCs/>
                <w:sz w:val="22"/>
                <w:lang w:eastAsia="ru-RU"/>
              </w:rPr>
              <w:t>Розничная</w:t>
            </w:r>
          </w:p>
          <w:p w14:paraId="50FA57FE" w14:textId="77777777" w:rsidR="00D7671B" w:rsidRPr="00D7671B" w:rsidRDefault="00D7671B" w:rsidP="006150B5">
            <w:pPr>
              <w:ind w:firstLine="0"/>
              <w:jc w:val="center"/>
              <w:rPr>
                <w:rFonts w:eastAsia="Times New Roman"/>
                <w:sz w:val="22"/>
                <w:lang w:eastAsia="ru-RU"/>
              </w:rPr>
            </w:pPr>
            <w:r w:rsidRPr="00D7671B">
              <w:rPr>
                <w:rFonts w:eastAsia="Times New Roman"/>
                <w:bCs/>
                <w:sz w:val="22"/>
                <w:lang w:eastAsia="ru-RU"/>
              </w:rPr>
              <w:t>торговля</w:t>
            </w:r>
          </w:p>
        </w:tc>
      </w:tr>
    </w:tbl>
    <w:bookmarkEnd w:id="69"/>
    <w:p w14:paraId="7B6ADC63" w14:textId="5205909A" w:rsidR="00D7671B" w:rsidRDefault="00F25329" w:rsidP="00F25329">
      <w:pPr>
        <w:tabs>
          <w:tab w:val="left" w:pos="1140"/>
        </w:tabs>
        <w:spacing w:line="360" w:lineRule="auto"/>
        <w:ind w:firstLine="567"/>
        <w:rPr>
          <w:b/>
          <w:szCs w:val="24"/>
        </w:rPr>
      </w:pPr>
      <w:r>
        <w:rPr>
          <w:b/>
          <w:szCs w:val="24"/>
        </w:rPr>
        <w:tab/>
      </w:r>
    </w:p>
    <w:p w14:paraId="7C739C7C" w14:textId="1807AFB9" w:rsidR="00F25329" w:rsidRPr="00F25329" w:rsidRDefault="00F25329" w:rsidP="00BE23F7">
      <w:pPr>
        <w:tabs>
          <w:tab w:val="left" w:pos="540"/>
        </w:tabs>
        <w:spacing w:line="276" w:lineRule="auto"/>
        <w:rPr>
          <w:rFonts w:eastAsia="Times New Roman"/>
          <w:szCs w:val="24"/>
          <w:lang w:eastAsia="ru-RU"/>
        </w:rPr>
      </w:pPr>
      <w:bookmarkStart w:id="70" w:name="_Hlk100581975"/>
      <w:r w:rsidRPr="00F25329">
        <w:rPr>
          <w:rFonts w:eastAsia="Times New Roman"/>
          <w:szCs w:val="24"/>
          <w:lang w:eastAsia="ru-RU"/>
        </w:rPr>
        <w:t xml:space="preserve">Согласно постановлению Правительства Пензенской области от 14 февраля 2013 года № 55-пП «О создании центров регионального развития Пензенской области» на территории с. </w:t>
      </w:r>
      <w:r w:rsidR="00F31601" w:rsidRPr="00F31601">
        <w:rPr>
          <w:rFonts w:eastAsia="Times New Roman"/>
          <w:szCs w:val="24"/>
          <w:lang w:eastAsia="ru-RU"/>
        </w:rPr>
        <w:t>Березовка</w:t>
      </w:r>
      <w:r w:rsidRPr="00F25329">
        <w:rPr>
          <w:rFonts w:eastAsia="Times New Roman"/>
          <w:szCs w:val="24"/>
          <w:lang w:eastAsia="ru-RU"/>
        </w:rPr>
        <w:t xml:space="preserve"> создан центр регионального развития.</w:t>
      </w:r>
    </w:p>
    <w:p w14:paraId="7A472E97" w14:textId="4A107D5D" w:rsidR="00F25329" w:rsidRDefault="00F25329" w:rsidP="00BE23F7">
      <w:pPr>
        <w:tabs>
          <w:tab w:val="left" w:pos="540"/>
        </w:tabs>
        <w:spacing w:line="276" w:lineRule="auto"/>
        <w:rPr>
          <w:rFonts w:eastAsia="Times New Roman"/>
          <w:szCs w:val="24"/>
          <w:lang w:eastAsia="ru-RU"/>
        </w:rPr>
      </w:pPr>
      <w:r w:rsidRPr="00F25329">
        <w:rPr>
          <w:rFonts w:eastAsia="Times New Roman"/>
          <w:szCs w:val="24"/>
          <w:lang w:eastAsia="ru-RU"/>
        </w:rPr>
        <w:t xml:space="preserve">В целях повышения предпринимательской активности и создания благоприятной среды для развития малого и среднего бизнеса постановлением администрации </w:t>
      </w:r>
      <w:r w:rsidR="00337ABB" w:rsidRPr="00337ABB">
        <w:rPr>
          <w:rFonts w:eastAsia="Times New Roman"/>
          <w:szCs w:val="24"/>
          <w:lang w:eastAsia="ru-RU"/>
        </w:rPr>
        <w:t xml:space="preserve">Колышлейского </w:t>
      </w:r>
      <w:r w:rsidRPr="00F25329">
        <w:rPr>
          <w:rFonts w:eastAsia="Times New Roman"/>
          <w:szCs w:val="24"/>
          <w:lang w:eastAsia="ru-RU"/>
        </w:rPr>
        <w:t xml:space="preserve">района утверждена муниципальная программа «Развитие инвестиционного потенциала, инновационной деятельности и предпринимательства в </w:t>
      </w:r>
      <w:r w:rsidR="00337ABB" w:rsidRPr="00337ABB">
        <w:rPr>
          <w:rFonts w:eastAsia="Times New Roman"/>
          <w:szCs w:val="24"/>
          <w:lang w:eastAsia="ru-RU"/>
        </w:rPr>
        <w:t>Колышлейском</w:t>
      </w:r>
      <w:r w:rsidRPr="00F25329">
        <w:rPr>
          <w:rFonts w:eastAsia="Times New Roman"/>
          <w:szCs w:val="24"/>
          <w:lang w:eastAsia="ru-RU"/>
        </w:rPr>
        <w:t xml:space="preserve"> районе Пензенской области на 20</w:t>
      </w:r>
      <w:r w:rsidR="00337ABB" w:rsidRPr="00337ABB">
        <w:rPr>
          <w:rFonts w:eastAsia="Times New Roman"/>
          <w:szCs w:val="24"/>
          <w:lang w:eastAsia="ru-RU"/>
        </w:rPr>
        <w:t>14</w:t>
      </w:r>
      <w:r w:rsidRPr="00F25329">
        <w:rPr>
          <w:rFonts w:eastAsia="Times New Roman"/>
          <w:szCs w:val="24"/>
          <w:lang w:eastAsia="ru-RU"/>
        </w:rPr>
        <w:t>-20</w:t>
      </w:r>
      <w:r w:rsidR="00337ABB" w:rsidRPr="00337ABB">
        <w:rPr>
          <w:rFonts w:eastAsia="Times New Roman"/>
          <w:szCs w:val="24"/>
          <w:lang w:eastAsia="ru-RU"/>
        </w:rPr>
        <w:t>24</w:t>
      </w:r>
      <w:r w:rsidRPr="00F25329">
        <w:rPr>
          <w:rFonts w:eastAsia="Times New Roman"/>
          <w:szCs w:val="24"/>
          <w:lang w:eastAsia="ru-RU"/>
        </w:rPr>
        <w:t xml:space="preserve"> годы».</w:t>
      </w:r>
    </w:p>
    <w:p w14:paraId="6CB0FED5" w14:textId="77777777" w:rsidR="00F25329" w:rsidRPr="00E548E1" w:rsidRDefault="00F25329" w:rsidP="00BE23F7">
      <w:pPr>
        <w:autoSpaceDE w:val="0"/>
        <w:autoSpaceDN w:val="0"/>
        <w:adjustRightInd w:val="0"/>
        <w:spacing w:line="276" w:lineRule="auto"/>
        <w:jc w:val="center"/>
        <w:rPr>
          <w:rFonts w:eastAsia="Courier New"/>
          <w:b/>
          <w:i/>
        </w:rPr>
      </w:pPr>
      <w:r w:rsidRPr="00E548E1">
        <w:rPr>
          <w:rFonts w:eastAsia="Courier New"/>
          <w:b/>
          <w:i/>
        </w:rPr>
        <w:t>Инвестиционная деятельность</w:t>
      </w:r>
    </w:p>
    <w:p w14:paraId="5D2D1D33" w14:textId="77777777" w:rsidR="00F25329" w:rsidRPr="005B5BD3" w:rsidRDefault="00F25329" w:rsidP="00BE23F7">
      <w:pPr>
        <w:autoSpaceDE w:val="0"/>
        <w:autoSpaceDN w:val="0"/>
        <w:adjustRightInd w:val="0"/>
        <w:spacing w:line="276" w:lineRule="auto"/>
      </w:pPr>
      <w:bookmarkStart w:id="71" w:name="_Hlk100582028"/>
      <w:bookmarkEnd w:id="70"/>
      <w:r w:rsidRPr="005B5BD3">
        <w:rPr>
          <w:rFonts w:eastAsia="Courier New"/>
        </w:rPr>
        <w:t xml:space="preserve">Развитие </w:t>
      </w:r>
      <w:r w:rsidRPr="005B5BD3">
        <w:t xml:space="preserve">региональной инновационной политики Пензенской области определено «Стратегией инновационного развития Пензенской области до 2021 года и прогнозный период до 2030 года», утвержденной распоряжение правительства Пензенской области от 21 февраля 2014 года N 83-рП. </w:t>
      </w:r>
    </w:p>
    <w:p w14:paraId="26C6160E" w14:textId="77777777" w:rsidR="00F25329" w:rsidRPr="005B5BD3" w:rsidRDefault="00F25329" w:rsidP="00BE23F7">
      <w:pPr>
        <w:widowControl w:val="0"/>
        <w:autoSpaceDE w:val="0"/>
        <w:autoSpaceDN w:val="0"/>
        <w:spacing w:line="276" w:lineRule="auto"/>
      </w:pPr>
      <w:r w:rsidRPr="005B5BD3">
        <w:t>Стратегия нацелена на инновационное развитие Пензенской области в целях обеспечения ее устойчивой конкурентоспособности и актуализирует положения Закона Пензенской области «</w:t>
      </w:r>
      <w:hyperlink r:id="rId19" w:history="1">
        <w:r w:rsidRPr="005B5BD3">
          <w:t>О Стратегии</w:t>
        </w:r>
      </w:hyperlink>
      <w:r w:rsidRPr="005B5BD3">
        <w:t xml:space="preserve"> социально-экономического развития Пензенской области на долгосрочную перспективу (до 2021 года)» (Закон Пензенской области от 4 сентября 2007 года N 1367-ЗПО) в части обеспечения инновационного развития региона.</w:t>
      </w:r>
    </w:p>
    <w:p w14:paraId="1848D97A" w14:textId="77777777" w:rsidR="00F25329" w:rsidRPr="005B5BD3" w:rsidRDefault="00F25329" w:rsidP="00BE23F7">
      <w:pPr>
        <w:widowControl w:val="0"/>
        <w:autoSpaceDE w:val="0"/>
        <w:autoSpaceDN w:val="0"/>
        <w:spacing w:line="276" w:lineRule="auto"/>
      </w:pPr>
      <w:r w:rsidRPr="005B5BD3">
        <w:t>Цель инновационного развития Пензенской области - создание социально-экономической среды и институциональных условий для активизации инновационного развития экономики региона, обеспечивающих его долгосрочную конкурентоспособность.</w:t>
      </w:r>
    </w:p>
    <w:p w14:paraId="3DCBCE40" w14:textId="02803168" w:rsidR="00F25329" w:rsidRPr="005B5BD3" w:rsidRDefault="00B91AE6" w:rsidP="00BE23F7">
      <w:pPr>
        <w:widowControl w:val="0"/>
        <w:autoSpaceDE w:val="0"/>
        <w:autoSpaceDN w:val="0"/>
        <w:spacing w:line="276" w:lineRule="auto"/>
      </w:pPr>
      <w:r>
        <w:t>Березовский</w:t>
      </w:r>
      <w:r w:rsidR="00F25329" w:rsidRPr="005B5BD3">
        <w:t xml:space="preserve"> сельсовет относится к муниципальным образованиям сельскохозяйственной группы. Данные территории характеризуются высоким износом основных фондов сельскохозяйственных предприятий, дефицитом квалифицированных кадров в сельском хозяйстве (агрономы, зоотехники), высоким износом сельскохозяйственной техники, отсутствием стабильной кормовой базы животноводства, слабым внедрением передовых технологий, инноваций.</w:t>
      </w:r>
    </w:p>
    <w:p w14:paraId="4EB4382D" w14:textId="77777777" w:rsidR="00F25329" w:rsidRPr="005B5BD3" w:rsidRDefault="00F25329" w:rsidP="00BE23F7">
      <w:pPr>
        <w:widowControl w:val="0"/>
        <w:spacing w:line="276" w:lineRule="auto"/>
        <w:rPr>
          <w:rFonts w:eastAsia="Courier New"/>
        </w:rPr>
      </w:pPr>
      <w:r w:rsidRPr="005B5BD3">
        <w:rPr>
          <w:rFonts w:eastAsia="Courier New"/>
        </w:rPr>
        <w:t>В тоже время имеются и сильные стороны для развития:</w:t>
      </w:r>
    </w:p>
    <w:p w14:paraId="72DC08C3" w14:textId="77777777" w:rsidR="00F25329" w:rsidRPr="005B5BD3" w:rsidRDefault="00F25329" w:rsidP="00A12AFA">
      <w:pPr>
        <w:widowControl w:val="0"/>
        <w:numPr>
          <w:ilvl w:val="0"/>
          <w:numId w:val="9"/>
        </w:numPr>
        <w:autoSpaceDE w:val="0"/>
        <w:autoSpaceDN w:val="0"/>
        <w:spacing w:line="276" w:lineRule="auto"/>
        <w:ind w:left="0" w:firstLine="709"/>
      </w:pPr>
      <w:r w:rsidRPr="005B5BD3">
        <w:t>относительно благоприятные климатические условия для ведения аграрного бизнеса;</w:t>
      </w:r>
    </w:p>
    <w:p w14:paraId="7E4908B0" w14:textId="77777777" w:rsidR="00F25329" w:rsidRPr="005B5BD3" w:rsidRDefault="00F25329" w:rsidP="00A12AFA">
      <w:pPr>
        <w:widowControl w:val="0"/>
        <w:numPr>
          <w:ilvl w:val="0"/>
          <w:numId w:val="9"/>
        </w:numPr>
        <w:autoSpaceDE w:val="0"/>
        <w:autoSpaceDN w:val="0"/>
        <w:spacing w:line="276" w:lineRule="auto"/>
        <w:ind w:left="0" w:firstLine="709"/>
      </w:pPr>
      <w:r w:rsidRPr="005B5BD3">
        <w:t>значительные запасы лесных, земельных и водных ресурсов, наличие плодородных почв;</w:t>
      </w:r>
    </w:p>
    <w:p w14:paraId="52DF3ED9" w14:textId="77777777" w:rsidR="00F25329" w:rsidRPr="005B5BD3" w:rsidRDefault="00F25329" w:rsidP="00A12AFA">
      <w:pPr>
        <w:widowControl w:val="0"/>
        <w:numPr>
          <w:ilvl w:val="0"/>
          <w:numId w:val="9"/>
        </w:numPr>
        <w:autoSpaceDE w:val="0"/>
        <w:autoSpaceDN w:val="0"/>
        <w:spacing w:line="276" w:lineRule="auto"/>
        <w:ind w:left="0" w:firstLine="709"/>
      </w:pPr>
      <w:r w:rsidRPr="005B5BD3">
        <w:t>наличие резервов инфраструктуры энергообеспечения, высокий уровень газификации;</w:t>
      </w:r>
    </w:p>
    <w:p w14:paraId="597AEEDC" w14:textId="77777777" w:rsidR="00F25329" w:rsidRPr="005B5BD3" w:rsidRDefault="00F25329" w:rsidP="00A12AFA">
      <w:pPr>
        <w:widowControl w:val="0"/>
        <w:numPr>
          <w:ilvl w:val="0"/>
          <w:numId w:val="9"/>
        </w:numPr>
        <w:autoSpaceDE w:val="0"/>
        <w:autoSpaceDN w:val="0"/>
        <w:spacing w:line="276" w:lineRule="auto"/>
        <w:ind w:left="0" w:firstLine="709"/>
      </w:pPr>
      <w:r w:rsidRPr="005B5BD3">
        <w:t>высокая плотность автомобильных дорог общего пользования с твердым покрытием;</w:t>
      </w:r>
    </w:p>
    <w:p w14:paraId="5C2A5A91" w14:textId="77777777" w:rsidR="00F25329" w:rsidRPr="005B5BD3" w:rsidRDefault="00F25329" w:rsidP="00A12AFA">
      <w:pPr>
        <w:widowControl w:val="0"/>
        <w:numPr>
          <w:ilvl w:val="0"/>
          <w:numId w:val="9"/>
        </w:numPr>
        <w:autoSpaceDE w:val="0"/>
        <w:autoSpaceDN w:val="0"/>
        <w:spacing w:line="276" w:lineRule="auto"/>
        <w:ind w:left="0" w:firstLine="709"/>
      </w:pPr>
      <w:r w:rsidRPr="005B5BD3">
        <w:t>благоприятная экологическая ситуация, отсутствие вредных производств;</w:t>
      </w:r>
    </w:p>
    <w:p w14:paraId="5FE1550D" w14:textId="77777777" w:rsidR="00F25329" w:rsidRPr="005B5BD3" w:rsidRDefault="00F25329" w:rsidP="00A12AFA">
      <w:pPr>
        <w:widowControl w:val="0"/>
        <w:numPr>
          <w:ilvl w:val="0"/>
          <w:numId w:val="9"/>
        </w:numPr>
        <w:autoSpaceDE w:val="0"/>
        <w:autoSpaceDN w:val="0"/>
        <w:spacing w:line="276" w:lineRule="auto"/>
        <w:ind w:left="0" w:firstLine="709"/>
      </w:pPr>
      <w:r w:rsidRPr="005B5BD3">
        <w:t>сформированные социокультурные центры;</w:t>
      </w:r>
    </w:p>
    <w:p w14:paraId="6288AE89" w14:textId="77777777" w:rsidR="00F25329" w:rsidRPr="005B5BD3" w:rsidRDefault="00F25329" w:rsidP="00A12AFA">
      <w:pPr>
        <w:widowControl w:val="0"/>
        <w:numPr>
          <w:ilvl w:val="0"/>
          <w:numId w:val="9"/>
        </w:numPr>
        <w:autoSpaceDE w:val="0"/>
        <w:autoSpaceDN w:val="0"/>
        <w:spacing w:line="276" w:lineRule="auto"/>
        <w:ind w:left="0" w:firstLine="709"/>
      </w:pPr>
      <w:r w:rsidRPr="005B5BD3">
        <w:t>наличие потенциала для развития туризма.</w:t>
      </w:r>
    </w:p>
    <w:bookmarkEnd w:id="71"/>
    <w:p w14:paraId="40F6E0D5" w14:textId="77777777" w:rsidR="005C6AEC" w:rsidRDefault="005C275D" w:rsidP="005C275D">
      <w:pPr>
        <w:ind w:firstLine="567"/>
        <w:jc w:val="right"/>
        <w:rPr>
          <w:rFonts w:eastAsia="Times New Roman"/>
          <w:szCs w:val="24"/>
          <w:lang w:eastAsia="ru-RU"/>
        </w:rPr>
      </w:pPr>
      <w:r>
        <w:rPr>
          <w:rFonts w:eastAsia="Times New Roman"/>
          <w:szCs w:val="24"/>
          <w:lang w:eastAsia="ru-RU"/>
        </w:rPr>
        <w:tab/>
      </w:r>
    </w:p>
    <w:p w14:paraId="0D04EB72" w14:textId="613ECACC" w:rsidR="005C275D" w:rsidRPr="005C275D" w:rsidRDefault="005C275D" w:rsidP="005C275D">
      <w:pPr>
        <w:ind w:firstLine="567"/>
        <w:jc w:val="right"/>
        <w:rPr>
          <w:bCs/>
        </w:rPr>
      </w:pPr>
      <w:r w:rsidRPr="005C275D">
        <w:rPr>
          <w:bCs/>
        </w:rPr>
        <w:t>Таблица 2.6.</w:t>
      </w:r>
      <w:r>
        <w:rPr>
          <w:bCs/>
        </w:rPr>
        <w:t>2</w:t>
      </w:r>
      <w:r w:rsidRPr="005C275D">
        <w:rPr>
          <w:bCs/>
        </w:rPr>
        <w:t>.-</w:t>
      </w:r>
      <w:r>
        <w:rPr>
          <w:bCs/>
        </w:rPr>
        <w:t>2</w:t>
      </w:r>
    </w:p>
    <w:p w14:paraId="23605012" w14:textId="5C450A08" w:rsidR="00673A2A" w:rsidRPr="00FF41BE" w:rsidRDefault="00673A2A" w:rsidP="00673A2A">
      <w:pPr>
        <w:tabs>
          <w:tab w:val="left" w:pos="540"/>
        </w:tabs>
        <w:spacing w:line="276" w:lineRule="auto"/>
        <w:ind w:firstLine="567"/>
        <w:jc w:val="center"/>
        <w:rPr>
          <w:rFonts w:eastAsia="Times New Roman"/>
          <w:b/>
          <w:bCs/>
          <w:szCs w:val="24"/>
          <w:lang w:eastAsia="ru-RU"/>
        </w:rPr>
      </w:pPr>
      <w:r w:rsidRPr="00FF41BE">
        <w:rPr>
          <w:rFonts w:eastAsia="Times New Roman"/>
          <w:b/>
          <w:bCs/>
          <w:szCs w:val="24"/>
          <w:lang w:eastAsia="ru-RU"/>
        </w:rPr>
        <w:t>Реестр инвестиционных площадок</w:t>
      </w:r>
    </w:p>
    <w:tbl>
      <w:tblPr>
        <w:tblStyle w:val="af"/>
        <w:tblW w:w="0" w:type="auto"/>
        <w:tblLook w:val="04A0" w:firstRow="1" w:lastRow="0" w:firstColumn="1" w:lastColumn="0" w:noHBand="0" w:noVBand="1"/>
      </w:tblPr>
      <w:tblGrid>
        <w:gridCol w:w="757"/>
        <w:gridCol w:w="3915"/>
        <w:gridCol w:w="2336"/>
        <w:gridCol w:w="2337"/>
      </w:tblGrid>
      <w:tr w:rsidR="00673A2A" w:rsidRPr="00FF41BE" w14:paraId="12FEAC9F" w14:textId="77777777" w:rsidTr="00673A2A">
        <w:tc>
          <w:tcPr>
            <w:tcW w:w="757" w:type="dxa"/>
          </w:tcPr>
          <w:p w14:paraId="4E698F3D" w14:textId="05A667B3" w:rsidR="00673A2A" w:rsidRPr="00FF41BE" w:rsidRDefault="00673A2A"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№п</w:t>
            </w:r>
            <w:r w:rsidRPr="00FF41BE">
              <w:rPr>
                <w:rFonts w:eastAsia="Times New Roman"/>
                <w:sz w:val="22"/>
                <w:lang w:val="en-US" w:eastAsia="ru-RU"/>
              </w:rPr>
              <w:t>/</w:t>
            </w:r>
            <w:r w:rsidRPr="00FF41BE">
              <w:rPr>
                <w:rFonts w:eastAsia="Times New Roman"/>
                <w:sz w:val="22"/>
                <w:lang w:eastAsia="ru-RU"/>
              </w:rPr>
              <w:t>п</w:t>
            </w:r>
          </w:p>
        </w:tc>
        <w:tc>
          <w:tcPr>
            <w:tcW w:w="3915" w:type="dxa"/>
          </w:tcPr>
          <w:p w14:paraId="42A9072E" w14:textId="052EDE5C" w:rsidR="00673A2A" w:rsidRPr="00FF41BE" w:rsidRDefault="00673A2A"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Местонахождение объекта</w:t>
            </w:r>
          </w:p>
        </w:tc>
        <w:tc>
          <w:tcPr>
            <w:tcW w:w="2336" w:type="dxa"/>
          </w:tcPr>
          <w:p w14:paraId="69853864" w14:textId="1BA7CD33" w:rsidR="00673A2A" w:rsidRPr="00FF41BE" w:rsidRDefault="00673A2A"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Правовой статус</w:t>
            </w:r>
          </w:p>
        </w:tc>
        <w:tc>
          <w:tcPr>
            <w:tcW w:w="2337" w:type="dxa"/>
          </w:tcPr>
          <w:p w14:paraId="36D13583" w14:textId="4291CDCB" w:rsidR="00673A2A" w:rsidRPr="00FF41BE" w:rsidRDefault="00673A2A"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Характеристика и предполагаемая сфера</w:t>
            </w:r>
          </w:p>
        </w:tc>
      </w:tr>
      <w:tr w:rsidR="00673A2A" w:rsidRPr="00DD1524" w14:paraId="5A0C0995" w14:textId="77777777" w:rsidTr="00673A2A">
        <w:tc>
          <w:tcPr>
            <w:tcW w:w="757" w:type="dxa"/>
          </w:tcPr>
          <w:p w14:paraId="4F3114EC" w14:textId="2C59AF44" w:rsidR="00673A2A" w:rsidRPr="00FF41BE" w:rsidRDefault="00673A2A"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1.</w:t>
            </w:r>
          </w:p>
        </w:tc>
        <w:tc>
          <w:tcPr>
            <w:tcW w:w="3915" w:type="dxa"/>
          </w:tcPr>
          <w:p w14:paraId="673AAFE2" w14:textId="77777777" w:rsidR="00673A2A" w:rsidRPr="00FF41BE" w:rsidRDefault="00673A2A"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Рядом с п. Ягодный</w:t>
            </w:r>
            <w:r w:rsidR="00792735" w:rsidRPr="00FF41BE">
              <w:rPr>
                <w:rFonts w:eastAsia="Times New Roman"/>
                <w:sz w:val="22"/>
                <w:lang w:eastAsia="ru-RU"/>
              </w:rPr>
              <w:t>,</w:t>
            </w:r>
          </w:p>
          <w:p w14:paraId="28FC6E50" w14:textId="0F039E0F" w:rsidR="00792735" w:rsidRPr="00FF41BE" w:rsidRDefault="00792735"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кадастровый номер 58:12:7204001:36</w:t>
            </w:r>
          </w:p>
        </w:tc>
        <w:tc>
          <w:tcPr>
            <w:tcW w:w="2336" w:type="dxa"/>
          </w:tcPr>
          <w:p w14:paraId="7720BEF6" w14:textId="2A849002" w:rsidR="00673A2A" w:rsidRPr="00FF41BE" w:rsidRDefault="00673A2A" w:rsidP="00673A2A">
            <w:pPr>
              <w:tabs>
                <w:tab w:val="left" w:pos="540"/>
              </w:tabs>
              <w:spacing w:line="276" w:lineRule="auto"/>
              <w:ind w:firstLine="0"/>
              <w:jc w:val="center"/>
              <w:rPr>
                <w:rFonts w:eastAsia="Times New Roman"/>
                <w:sz w:val="22"/>
                <w:lang w:eastAsia="ru-RU"/>
              </w:rPr>
            </w:pPr>
            <w:r w:rsidRPr="00FF41BE">
              <w:rPr>
                <w:rFonts w:eastAsia="Times New Roman"/>
                <w:sz w:val="22"/>
                <w:lang w:eastAsia="ru-RU"/>
              </w:rPr>
              <w:t>Частный</w:t>
            </w:r>
          </w:p>
        </w:tc>
        <w:tc>
          <w:tcPr>
            <w:tcW w:w="2337" w:type="dxa"/>
          </w:tcPr>
          <w:p w14:paraId="285D6672" w14:textId="214AEF61" w:rsidR="00FF41BE" w:rsidRPr="00FF41BE" w:rsidRDefault="00FF41BE" w:rsidP="00673A2A">
            <w:pPr>
              <w:tabs>
                <w:tab w:val="left" w:pos="540"/>
              </w:tabs>
              <w:spacing w:line="276" w:lineRule="auto"/>
              <w:ind w:firstLine="0"/>
              <w:jc w:val="center"/>
            </w:pPr>
            <w:r w:rsidRPr="00FF41BE">
              <w:t>Животноводческий</w:t>
            </w:r>
          </w:p>
          <w:p w14:paraId="3E4AE3A5" w14:textId="6E9A167B" w:rsidR="00673A2A" w:rsidRPr="00DD1524" w:rsidRDefault="00FF41BE" w:rsidP="00673A2A">
            <w:pPr>
              <w:tabs>
                <w:tab w:val="left" w:pos="540"/>
              </w:tabs>
              <w:spacing w:line="276" w:lineRule="auto"/>
              <w:ind w:firstLine="0"/>
              <w:jc w:val="center"/>
              <w:rPr>
                <w:rFonts w:eastAsia="Times New Roman"/>
                <w:sz w:val="22"/>
                <w:lang w:eastAsia="ru-RU"/>
              </w:rPr>
            </w:pPr>
            <w:r w:rsidRPr="00FF41BE">
              <w:t>комплекс</w:t>
            </w:r>
          </w:p>
        </w:tc>
      </w:tr>
    </w:tbl>
    <w:p w14:paraId="6474F680" w14:textId="77777777" w:rsidR="0001555B" w:rsidRDefault="0001555B" w:rsidP="0001555B">
      <w:pPr>
        <w:widowControl w:val="0"/>
        <w:autoSpaceDE w:val="0"/>
        <w:autoSpaceDN w:val="0"/>
        <w:spacing w:line="276" w:lineRule="auto"/>
        <w:ind w:firstLine="0"/>
        <w:jc w:val="center"/>
        <w:rPr>
          <w:rFonts w:eastAsia="Times New Roman"/>
          <w:b/>
          <w:i/>
          <w:szCs w:val="24"/>
          <w:lang w:eastAsia="ru-RU"/>
        </w:rPr>
      </w:pPr>
    </w:p>
    <w:p w14:paraId="34E1B20E" w14:textId="294C0552" w:rsidR="0001555B" w:rsidRPr="0001555B" w:rsidRDefault="0001555B" w:rsidP="0001555B">
      <w:pPr>
        <w:widowControl w:val="0"/>
        <w:autoSpaceDE w:val="0"/>
        <w:autoSpaceDN w:val="0"/>
        <w:spacing w:line="276" w:lineRule="auto"/>
        <w:ind w:firstLine="0"/>
        <w:jc w:val="center"/>
        <w:rPr>
          <w:rFonts w:eastAsia="Times New Roman"/>
          <w:b/>
          <w:i/>
          <w:szCs w:val="24"/>
          <w:lang w:eastAsia="ru-RU"/>
        </w:rPr>
      </w:pPr>
      <w:r w:rsidRPr="0001555B">
        <w:rPr>
          <w:rFonts w:eastAsia="Times New Roman"/>
          <w:b/>
          <w:i/>
          <w:szCs w:val="24"/>
          <w:lang w:eastAsia="ru-RU"/>
        </w:rPr>
        <w:t>Туристско-рекреационный потенциал</w:t>
      </w:r>
    </w:p>
    <w:p w14:paraId="51789E7F" w14:textId="77777777" w:rsidR="0001555B" w:rsidRPr="0001555B" w:rsidRDefault="0001555B" w:rsidP="0001555B">
      <w:pPr>
        <w:widowControl w:val="0"/>
        <w:shd w:val="clear" w:color="auto" w:fill="FFFFFF"/>
        <w:autoSpaceDE w:val="0"/>
        <w:autoSpaceDN w:val="0"/>
        <w:adjustRightInd w:val="0"/>
        <w:spacing w:line="276" w:lineRule="auto"/>
        <w:rPr>
          <w:rFonts w:eastAsia="Times New Roman"/>
          <w:szCs w:val="24"/>
          <w:lang w:eastAsia="ru-RU"/>
        </w:rPr>
      </w:pPr>
      <w:r w:rsidRPr="0001555B">
        <w:rPr>
          <w:rFonts w:eastAsia="Times New Roman"/>
          <w:szCs w:val="24"/>
          <w:lang w:eastAsia="ru-RU"/>
        </w:rPr>
        <w:t>При перспективном планировании развития рекреации и туризма должно учитываться наличие туристических ресурсов на территории:</w:t>
      </w:r>
    </w:p>
    <w:p w14:paraId="1B655F0E" w14:textId="77777777" w:rsidR="0001555B" w:rsidRPr="0001555B" w:rsidRDefault="0001555B" w:rsidP="0001555B">
      <w:pPr>
        <w:widowControl w:val="0"/>
        <w:numPr>
          <w:ilvl w:val="0"/>
          <w:numId w:val="66"/>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i/>
          <w:szCs w:val="24"/>
          <w:lang w:eastAsia="ru-RU"/>
        </w:rPr>
        <w:t>природные ресурсы</w:t>
      </w:r>
      <w:r w:rsidRPr="0001555B">
        <w:rPr>
          <w:rFonts w:eastAsia="Times New Roman"/>
          <w:szCs w:val="24"/>
          <w:lang w:eastAsia="ru-RU"/>
        </w:rPr>
        <w:t xml:space="preserve"> (климат, ландшафт, экосистемы); </w:t>
      </w:r>
    </w:p>
    <w:p w14:paraId="1AFC6BAA" w14:textId="77777777" w:rsidR="0001555B" w:rsidRPr="0001555B" w:rsidRDefault="0001555B" w:rsidP="0001555B">
      <w:pPr>
        <w:widowControl w:val="0"/>
        <w:numPr>
          <w:ilvl w:val="0"/>
          <w:numId w:val="66"/>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i/>
          <w:szCs w:val="24"/>
          <w:lang w:eastAsia="ru-RU"/>
        </w:rPr>
        <w:t>культурные ресурсы</w:t>
      </w:r>
      <w:r w:rsidRPr="0001555B">
        <w:rPr>
          <w:rFonts w:eastAsia="Times New Roman"/>
          <w:szCs w:val="24"/>
          <w:lang w:eastAsia="ru-RU"/>
        </w:rPr>
        <w:t xml:space="preserve"> (архитектурное наследие, произведения искусства, археологические и научные ценности, традиции, яркое историческое прошлое);</w:t>
      </w:r>
    </w:p>
    <w:p w14:paraId="60BB087C" w14:textId="77777777" w:rsidR="0001555B" w:rsidRPr="0001555B" w:rsidRDefault="0001555B" w:rsidP="0001555B">
      <w:pPr>
        <w:widowControl w:val="0"/>
        <w:numPr>
          <w:ilvl w:val="0"/>
          <w:numId w:val="66"/>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i/>
          <w:szCs w:val="24"/>
          <w:lang w:eastAsia="ru-RU"/>
        </w:rPr>
        <w:t xml:space="preserve">социальные </w:t>
      </w:r>
      <w:r w:rsidRPr="0001555B">
        <w:rPr>
          <w:rFonts w:eastAsia="Times New Roman"/>
          <w:szCs w:val="24"/>
          <w:lang w:eastAsia="ru-RU"/>
        </w:rPr>
        <w:t>ресурсы (люди или организации, которые способствуют быстрому развитию туризма);</w:t>
      </w:r>
    </w:p>
    <w:p w14:paraId="024171F0" w14:textId="77777777" w:rsidR="0001555B" w:rsidRPr="0001555B" w:rsidRDefault="0001555B" w:rsidP="0001555B">
      <w:pPr>
        <w:widowControl w:val="0"/>
        <w:numPr>
          <w:ilvl w:val="0"/>
          <w:numId w:val="66"/>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i/>
          <w:szCs w:val="24"/>
          <w:lang w:eastAsia="ru-RU"/>
        </w:rPr>
        <w:t>сектор инфраструктуры</w:t>
      </w:r>
      <w:r w:rsidRPr="0001555B">
        <w:rPr>
          <w:rFonts w:eastAsia="Times New Roman"/>
          <w:szCs w:val="24"/>
          <w:lang w:eastAsia="ru-RU"/>
        </w:rPr>
        <w:t xml:space="preserve"> (гостиницы, лагеря для автотуристов, объекты общественного питания и т.д.);</w:t>
      </w:r>
    </w:p>
    <w:p w14:paraId="23BCC574" w14:textId="77777777" w:rsidR="0001555B" w:rsidRPr="0001555B" w:rsidRDefault="0001555B" w:rsidP="0001555B">
      <w:pPr>
        <w:widowControl w:val="0"/>
        <w:numPr>
          <w:ilvl w:val="0"/>
          <w:numId w:val="66"/>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i/>
          <w:szCs w:val="24"/>
          <w:lang w:eastAsia="ru-RU"/>
        </w:rPr>
        <w:t>транспортный сектор</w:t>
      </w:r>
      <w:r w:rsidRPr="0001555B">
        <w:rPr>
          <w:rFonts w:eastAsia="Times New Roman"/>
          <w:szCs w:val="24"/>
          <w:lang w:eastAsia="ru-RU"/>
        </w:rPr>
        <w:t xml:space="preserve"> (воздушный, водный, железнодорожный, автомобильный транспорт);</w:t>
      </w:r>
    </w:p>
    <w:p w14:paraId="1BEFAEA3" w14:textId="77777777" w:rsidR="0001555B" w:rsidRPr="0001555B" w:rsidRDefault="0001555B" w:rsidP="0001555B">
      <w:pPr>
        <w:widowControl w:val="0"/>
        <w:numPr>
          <w:ilvl w:val="0"/>
          <w:numId w:val="66"/>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i/>
          <w:szCs w:val="24"/>
          <w:lang w:eastAsia="ru-RU"/>
        </w:rPr>
        <w:t>дополнительные ресурсы</w:t>
      </w:r>
      <w:r w:rsidRPr="0001555B">
        <w:rPr>
          <w:rFonts w:eastAsia="Times New Roman"/>
          <w:szCs w:val="24"/>
          <w:lang w:eastAsia="ru-RU"/>
        </w:rPr>
        <w:t xml:space="preserve"> и сервисная система (объекты, способствующие развитию туристического продукта, сектор развлечений, информационная туристическая сеть).</w:t>
      </w:r>
    </w:p>
    <w:p w14:paraId="550B763C" w14:textId="77777777" w:rsidR="0001555B" w:rsidRPr="0001555B" w:rsidRDefault="0001555B" w:rsidP="0001555B">
      <w:pPr>
        <w:widowControl w:val="0"/>
        <w:shd w:val="clear" w:color="auto" w:fill="FFFFFF"/>
        <w:autoSpaceDE w:val="0"/>
        <w:autoSpaceDN w:val="0"/>
        <w:adjustRightInd w:val="0"/>
        <w:spacing w:line="276" w:lineRule="auto"/>
        <w:rPr>
          <w:rFonts w:eastAsia="Times New Roman"/>
          <w:szCs w:val="24"/>
          <w:lang w:eastAsia="ru-RU"/>
        </w:rPr>
      </w:pPr>
      <w:r w:rsidRPr="0001555B">
        <w:rPr>
          <w:rFonts w:eastAsia="Times New Roman"/>
          <w:szCs w:val="24"/>
          <w:lang w:eastAsia="ru-RU"/>
        </w:rPr>
        <w:t>Факторами, способствующими развитию туризма и рекреации на территории сельсовета, являются следующие:</w:t>
      </w:r>
    </w:p>
    <w:p w14:paraId="33C3BF87" w14:textId="77777777" w:rsidR="0001555B" w:rsidRPr="0001555B" w:rsidRDefault="0001555B" w:rsidP="0001555B">
      <w:pPr>
        <w:widowControl w:val="0"/>
        <w:numPr>
          <w:ilvl w:val="0"/>
          <w:numId w:val="65"/>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szCs w:val="24"/>
          <w:lang w:eastAsia="ru-RU"/>
        </w:rPr>
        <w:t xml:space="preserve">наличие водоемов на территории поселения, привлекающих </w:t>
      </w:r>
      <w:proofErr w:type="spellStart"/>
      <w:r w:rsidRPr="0001555B">
        <w:rPr>
          <w:rFonts w:eastAsia="Times New Roman"/>
          <w:szCs w:val="24"/>
          <w:lang w:eastAsia="ru-RU"/>
        </w:rPr>
        <w:t>рекреантов</w:t>
      </w:r>
      <w:proofErr w:type="spellEnd"/>
      <w:r w:rsidRPr="0001555B">
        <w:rPr>
          <w:rFonts w:eastAsia="Times New Roman"/>
          <w:szCs w:val="24"/>
          <w:lang w:eastAsia="ru-RU"/>
        </w:rPr>
        <w:t xml:space="preserve"> для отдыха </w:t>
      </w:r>
      <w:proofErr w:type="gramStart"/>
      <w:r w:rsidRPr="0001555B">
        <w:rPr>
          <w:rFonts w:eastAsia="Times New Roman"/>
          <w:szCs w:val="24"/>
          <w:lang w:eastAsia="ru-RU"/>
        </w:rPr>
        <w:t>выходного  дня</w:t>
      </w:r>
      <w:proofErr w:type="gramEnd"/>
      <w:r w:rsidRPr="0001555B">
        <w:rPr>
          <w:rFonts w:eastAsia="Times New Roman"/>
          <w:szCs w:val="24"/>
          <w:lang w:eastAsia="ru-RU"/>
        </w:rPr>
        <w:t>, любительского рыболовства;</w:t>
      </w:r>
    </w:p>
    <w:p w14:paraId="77976ED0" w14:textId="77777777" w:rsidR="0001555B" w:rsidRPr="0001555B" w:rsidRDefault="0001555B" w:rsidP="0001555B">
      <w:pPr>
        <w:widowControl w:val="0"/>
        <w:numPr>
          <w:ilvl w:val="0"/>
          <w:numId w:val="65"/>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szCs w:val="24"/>
          <w:lang w:eastAsia="ru-RU"/>
        </w:rPr>
        <w:t>наличие лесных массивов;</w:t>
      </w:r>
    </w:p>
    <w:p w14:paraId="07831A6D" w14:textId="7EA74B47" w:rsidR="0001555B" w:rsidRPr="0001555B" w:rsidRDefault="0001555B" w:rsidP="0001555B">
      <w:pPr>
        <w:widowControl w:val="0"/>
        <w:numPr>
          <w:ilvl w:val="0"/>
          <w:numId w:val="65"/>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szCs w:val="24"/>
          <w:lang w:eastAsia="ru-RU"/>
        </w:rPr>
        <w:t xml:space="preserve">культовые объекты – </w:t>
      </w:r>
    </w:p>
    <w:p w14:paraId="4B997AA0" w14:textId="77777777" w:rsidR="0001555B" w:rsidRPr="0001555B" w:rsidRDefault="0001555B" w:rsidP="0001555B">
      <w:pPr>
        <w:widowControl w:val="0"/>
        <w:numPr>
          <w:ilvl w:val="0"/>
          <w:numId w:val="65"/>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szCs w:val="24"/>
          <w:lang w:eastAsia="ru-RU"/>
        </w:rPr>
        <w:t>наличие автомобильных дорог регионального или межмуниципального и местного значения, связывающих территорию поселения с районным, областным центрами.</w:t>
      </w:r>
    </w:p>
    <w:p w14:paraId="5A021A59" w14:textId="77777777" w:rsidR="0001555B" w:rsidRPr="0001555B" w:rsidRDefault="0001555B" w:rsidP="0001555B">
      <w:pPr>
        <w:spacing w:line="276" w:lineRule="auto"/>
        <w:rPr>
          <w:rFonts w:eastAsia="Times New Roman"/>
          <w:szCs w:val="24"/>
          <w:lang w:eastAsia="ru-RU"/>
        </w:rPr>
      </w:pPr>
      <w:r w:rsidRPr="0001555B">
        <w:rPr>
          <w:rFonts w:eastAsia="Times New Roman"/>
          <w:szCs w:val="24"/>
          <w:lang w:eastAsia="ru-RU"/>
        </w:rPr>
        <w:t xml:space="preserve">В ходе изучения условий территории муниципального </w:t>
      </w:r>
      <w:proofErr w:type="gramStart"/>
      <w:r w:rsidRPr="0001555B">
        <w:rPr>
          <w:rFonts w:eastAsia="Times New Roman"/>
          <w:szCs w:val="24"/>
          <w:lang w:eastAsia="ru-RU"/>
        </w:rPr>
        <w:t>образования  выявлены</w:t>
      </w:r>
      <w:proofErr w:type="gramEnd"/>
      <w:r w:rsidRPr="0001555B">
        <w:rPr>
          <w:rFonts w:eastAsia="Times New Roman"/>
          <w:szCs w:val="24"/>
          <w:lang w:eastAsia="ru-RU"/>
        </w:rPr>
        <w:t xml:space="preserve"> также слабые стороны в развитии туристического потенциала:</w:t>
      </w:r>
    </w:p>
    <w:p w14:paraId="1DB9BA73" w14:textId="77777777" w:rsidR="0001555B" w:rsidRPr="0001555B" w:rsidRDefault="0001555B" w:rsidP="0001555B">
      <w:pPr>
        <w:numPr>
          <w:ilvl w:val="0"/>
          <w:numId w:val="67"/>
        </w:numPr>
        <w:spacing w:line="276" w:lineRule="auto"/>
        <w:ind w:left="0" w:firstLine="709"/>
        <w:rPr>
          <w:rFonts w:eastAsia="Times New Roman"/>
          <w:szCs w:val="24"/>
          <w:lang w:eastAsia="ru-RU"/>
        </w:rPr>
      </w:pPr>
      <w:r w:rsidRPr="0001555B">
        <w:rPr>
          <w:rFonts w:eastAsia="Times New Roman"/>
          <w:szCs w:val="24"/>
          <w:lang w:eastAsia="ru-RU"/>
        </w:rPr>
        <w:t>отсутствие стратегии развития туризма сельского поселения в составе Мокшанского района;</w:t>
      </w:r>
    </w:p>
    <w:p w14:paraId="793299C0" w14:textId="77777777" w:rsidR="0001555B" w:rsidRPr="0001555B" w:rsidRDefault="0001555B" w:rsidP="0001555B">
      <w:pPr>
        <w:numPr>
          <w:ilvl w:val="0"/>
          <w:numId w:val="67"/>
        </w:numPr>
        <w:spacing w:line="276" w:lineRule="auto"/>
        <w:ind w:left="0" w:firstLine="709"/>
        <w:rPr>
          <w:rFonts w:eastAsia="Times New Roman"/>
          <w:szCs w:val="24"/>
          <w:lang w:eastAsia="ru-RU"/>
        </w:rPr>
      </w:pPr>
      <w:r w:rsidRPr="0001555B">
        <w:rPr>
          <w:rFonts w:eastAsia="Times New Roman"/>
          <w:szCs w:val="24"/>
          <w:lang w:eastAsia="ru-RU"/>
        </w:rPr>
        <w:t>недостаточный уровень развития инфраструктуры туристической отрасли (отсутствие гостиниц, незначительное число объектов туристического показа);</w:t>
      </w:r>
    </w:p>
    <w:p w14:paraId="254161FF" w14:textId="73C43579" w:rsidR="0001555B" w:rsidRDefault="0001555B" w:rsidP="0001555B">
      <w:pPr>
        <w:widowControl w:val="0"/>
        <w:numPr>
          <w:ilvl w:val="0"/>
          <w:numId w:val="67"/>
        </w:numPr>
        <w:shd w:val="clear" w:color="auto" w:fill="FFFFFF"/>
        <w:autoSpaceDE w:val="0"/>
        <w:autoSpaceDN w:val="0"/>
        <w:adjustRightInd w:val="0"/>
        <w:spacing w:line="276" w:lineRule="auto"/>
        <w:ind w:left="0" w:firstLine="709"/>
        <w:rPr>
          <w:rFonts w:eastAsia="Times New Roman"/>
          <w:szCs w:val="24"/>
          <w:lang w:eastAsia="ru-RU"/>
        </w:rPr>
      </w:pPr>
      <w:r w:rsidRPr="0001555B">
        <w:rPr>
          <w:rFonts w:eastAsia="Times New Roman"/>
          <w:szCs w:val="24"/>
          <w:lang w:eastAsia="ru-RU"/>
        </w:rPr>
        <w:t xml:space="preserve">отсутствие профессиональных кадров, занимающихся вопросами туризма данной территории. </w:t>
      </w:r>
    </w:p>
    <w:p w14:paraId="49446B54" w14:textId="7A6C12A8" w:rsidR="00E85127" w:rsidRPr="0001555B" w:rsidRDefault="00E85127" w:rsidP="00E85127">
      <w:pPr>
        <w:numPr>
          <w:ilvl w:val="0"/>
          <w:numId w:val="67"/>
        </w:numPr>
        <w:spacing w:line="276" w:lineRule="auto"/>
        <w:ind w:left="0" w:firstLine="709"/>
        <w:rPr>
          <w:rFonts w:eastAsia="Times New Roman"/>
          <w:szCs w:val="24"/>
          <w:lang w:eastAsia="ru-RU"/>
        </w:rPr>
      </w:pPr>
      <w:r>
        <w:rPr>
          <w:rFonts w:eastAsia="Times New Roman"/>
          <w:szCs w:val="24"/>
          <w:lang w:eastAsia="ru-RU"/>
        </w:rPr>
        <w:t xml:space="preserve">Согласно территориальной схеме </w:t>
      </w:r>
      <w:proofErr w:type="gramStart"/>
      <w:r>
        <w:rPr>
          <w:rFonts w:eastAsia="Times New Roman"/>
          <w:szCs w:val="24"/>
          <w:lang w:eastAsia="ru-RU"/>
        </w:rPr>
        <w:t>Колышлейского района</w:t>
      </w:r>
      <w:proofErr w:type="gramEnd"/>
      <w:r>
        <w:rPr>
          <w:rFonts w:eastAsia="Times New Roman"/>
          <w:szCs w:val="24"/>
          <w:lang w:eastAsia="ru-RU"/>
        </w:rPr>
        <w:t xml:space="preserve"> планируется </w:t>
      </w:r>
      <w:bookmarkStart w:id="72" w:name="_Hlk99013101"/>
      <w:r w:rsidRPr="00E85127">
        <w:rPr>
          <w:rFonts w:eastAsia="Times New Roman"/>
          <w:szCs w:val="24"/>
          <w:lang w:eastAsia="ru-RU"/>
        </w:rPr>
        <w:t xml:space="preserve">организация зоны отдыха для длительного семейного и детского отдыха, экологического, водно-спортивного туризма, на </w:t>
      </w:r>
      <w:proofErr w:type="spellStart"/>
      <w:r w:rsidRPr="00E85127">
        <w:rPr>
          <w:rFonts w:eastAsia="Times New Roman"/>
          <w:szCs w:val="24"/>
          <w:lang w:eastAsia="ru-RU"/>
        </w:rPr>
        <w:t>р.Хопер</w:t>
      </w:r>
      <w:proofErr w:type="spellEnd"/>
      <w:r w:rsidRPr="00E85127">
        <w:rPr>
          <w:rFonts w:eastAsia="Times New Roman"/>
          <w:szCs w:val="24"/>
          <w:lang w:eastAsia="ru-RU"/>
        </w:rPr>
        <w:t xml:space="preserve"> </w:t>
      </w:r>
      <w:proofErr w:type="spellStart"/>
      <w:r w:rsidRPr="00E85127">
        <w:rPr>
          <w:rFonts w:eastAsia="Times New Roman"/>
          <w:szCs w:val="24"/>
          <w:lang w:eastAsia="ru-RU"/>
        </w:rPr>
        <w:t>д.Алферьевка</w:t>
      </w:r>
      <w:proofErr w:type="spellEnd"/>
      <w:r w:rsidRPr="00E85127">
        <w:rPr>
          <w:rFonts w:eastAsia="Times New Roman"/>
          <w:szCs w:val="24"/>
          <w:lang w:eastAsia="ru-RU"/>
        </w:rPr>
        <w:t xml:space="preserve">, </w:t>
      </w:r>
      <w:proofErr w:type="spellStart"/>
      <w:r w:rsidRPr="00E85127">
        <w:rPr>
          <w:rFonts w:eastAsia="Times New Roman"/>
          <w:szCs w:val="24"/>
          <w:lang w:eastAsia="ru-RU"/>
        </w:rPr>
        <w:t>с.Хопер</w:t>
      </w:r>
      <w:proofErr w:type="spellEnd"/>
      <w:r>
        <w:rPr>
          <w:rFonts w:eastAsia="Times New Roman"/>
          <w:szCs w:val="24"/>
          <w:lang w:eastAsia="ru-RU"/>
        </w:rPr>
        <w:t>.</w:t>
      </w:r>
      <w:r w:rsidRPr="00E85127">
        <w:rPr>
          <w:rFonts w:eastAsia="Times New Roman"/>
          <w:szCs w:val="24"/>
          <w:lang w:eastAsia="ru-RU"/>
        </w:rPr>
        <w:t xml:space="preserve"> </w:t>
      </w:r>
      <w:bookmarkEnd w:id="72"/>
    </w:p>
    <w:p w14:paraId="5859483B" w14:textId="77777777" w:rsidR="0001555B" w:rsidRPr="0001555B" w:rsidRDefault="0001555B" w:rsidP="0001555B">
      <w:pPr>
        <w:widowControl w:val="0"/>
        <w:shd w:val="clear" w:color="auto" w:fill="FFFFFF"/>
        <w:autoSpaceDE w:val="0"/>
        <w:autoSpaceDN w:val="0"/>
        <w:adjustRightInd w:val="0"/>
        <w:spacing w:line="276" w:lineRule="auto"/>
        <w:rPr>
          <w:rFonts w:eastAsia="Times New Roman"/>
          <w:szCs w:val="24"/>
          <w:lang w:eastAsia="ru-RU"/>
        </w:rPr>
      </w:pPr>
      <w:r w:rsidRPr="0001555B">
        <w:rPr>
          <w:rFonts w:eastAsia="Times New Roman"/>
          <w:szCs w:val="24"/>
          <w:lang w:eastAsia="ru-RU"/>
        </w:rPr>
        <w:t xml:space="preserve">Таким образом, для развития туристической деятельности рассматриваемое поселение имеет небольшой ресурсный потенциал. Наиболее </w:t>
      </w:r>
      <w:proofErr w:type="gramStart"/>
      <w:r w:rsidRPr="0001555B">
        <w:rPr>
          <w:rFonts w:eastAsia="Times New Roman"/>
          <w:szCs w:val="24"/>
          <w:lang w:eastAsia="ru-RU"/>
        </w:rPr>
        <w:t>приемлемыми  для</w:t>
      </w:r>
      <w:proofErr w:type="gramEnd"/>
      <w:r w:rsidRPr="0001555B">
        <w:rPr>
          <w:rFonts w:eastAsia="Times New Roman"/>
          <w:szCs w:val="24"/>
          <w:lang w:eastAsia="ru-RU"/>
        </w:rPr>
        <w:t xml:space="preserve"> данной территории является  сельский,  рыболовный виды туризма.</w:t>
      </w:r>
    </w:p>
    <w:p w14:paraId="3F233D24" w14:textId="362A5058" w:rsidR="00C43E0A" w:rsidRDefault="00C43E0A" w:rsidP="00BC6537">
      <w:pPr>
        <w:pStyle w:val="1"/>
      </w:pPr>
      <w:bookmarkStart w:id="73" w:name="_Hlk100582152"/>
      <w:bookmarkStart w:id="74" w:name="_Toc478302007"/>
      <w:bookmarkStart w:id="75" w:name="_Toc501372304"/>
      <w:bookmarkStart w:id="76" w:name="_Toc72839724"/>
      <w:bookmarkStart w:id="77" w:name="_Toc105077675"/>
      <w:bookmarkEnd w:id="62"/>
      <w:r w:rsidRPr="00AB42B3">
        <w:t>2.7. Социальный комплекс</w:t>
      </w:r>
      <w:bookmarkEnd w:id="76"/>
      <w:bookmarkEnd w:id="77"/>
    </w:p>
    <w:p w14:paraId="105912EB" w14:textId="62D442D7" w:rsidR="00AB42B3" w:rsidRPr="00F03C21" w:rsidRDefault="00AB42B3" w:rsidP="00BC6537">
      <w:pPr>
        <w:pStyle w:val="2"/>
        <w:rPr>
          <w:i/>
          <w:iCs/>
          <w:lang w:val="ru-RU"/>
        </w:rPr>
      </w:pPr>
      <w:bookmarkStart w:id="78" w:name="_Toc105077676"/>
      <w:r w:rsidRPr="00F03C21">
        <w:rPr>
          <w:i/>
          <w:iCs/>
          <w:lang w:val="ru-RU"/>
        </w:rPr>
        <w:t>2.7.1. Жилищный фонд</w:t>
      </w:r>
      <w:bookmarkEnd w:id="78"/>
    </w:p>
    <w:bookmarkEnd w:id="73"/>
    <w:p w14:paraId="3ADB32C1" w14:textId="0636DC66" w:rsidR="00AB42B3" w:rsidRDefault="00AB42B3" w:rsidP="00AB42B3">
      <w:pPr>
        <w:rPr>
          <w:b/>
          <w:bCs/>
          <w:i/>
          <w:iCs/>
          <w:lang w:eastAsia="ru-RU"/>
        </w:rPr>
      </w:pPr>
    </w:p>
    <w:p w14:paraId="634F04B3" w14:textId="77777777" w:rsidR="003B40E4" w:rsidRPr="00B11EB1" w:rsidRDefault="003B40E4" w:rsidP="00BE23F7">
      <w:pPr>
        <w:suppressAutoHyphens/>
        <w:spacing w:line="276" w:lineRule="auto"/>
      </w:pPr>
      <w:bookmarkStart w:id="79" w:name="_Hlk100582181"/>
      <w:r w:rsidRPr="00B11EB1">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поселения является одной из важнейших социальных задач, стоящих перед администрацией.</w:t>
      </w:r>
    </w:p>
    <w:p w14:paraId="69742B47" w14:textId="54501489" w:rsidR="003B40E4" w:rsidRDefault="003B40E4" w:rsidP="00BE23F7">
      <w:pPr>
        <w:suppressAutoHyphens/>
        <w:spacing w:line="276" w:lineRule="auto"/>
      </w:pPr>
      <w:r w:rsidRPr="00B11EB1">
        <w:t>Для характеристики жилищных условий важен их количественный и качественный аспект. Количественная оценка позволяет определить уровень обеспеченности населения жилым фондом.</w:t>
      </w:r>
    </w:p>
    <w:p w14:paraId="5A384D1A" w14:textId="34CCDED7" w:rsidR="003B40E4" w:rsidRDefault="003B40E4" w:rsidP="00BE23F7">
      <w:pPr>
        <w:pStyle w:val="a6"/>
        <w:spacing w:line="276" w:lineRule="auto"/>
        <w:ind w:firstLine="709"/>
        <w:rPr>
          <w:lang w:val="x-none" w:eastAsia="x-none"/>
        </w:rPr>
      </w:pPr>
      <w:r w:rsidRPr="00A1623B">
        <w:t>По состоянию на 01.01.202</w:t>
      </w:r>
      <w:r w:rsidR="00A1623B" w:rsidRPr="00A1623B">
        <w:t>1</w:t>
      </w:r>
      <w:r w:rsidRPr="00A1623B">
        <w:t xml:space="preserve"> г. в поселении насчитывалось </w:t>
      </w:r>
      <w:r w:rsidR="00A1623B" w:rsidRPr="00A1623B">
        <w:t>1040</w:t>
      </w:r>
      <w:r w:rsidRPr="00A1623B">
        <w:t xml:space="preserve"> домовладений. Общая площадь жилищного фонда – </w:t>
      </w:r>
      <w:r w:rsidR="00433D8A">
        <w:t>39100</w:t>
      </w:r>
      <w:r w:rsidRPr="00A1623B">
        <w:t xml:space="preserve"> </w:t>
      </w:r>
      <w:proofErr w:type="spellStart"/>
      <w:proofErr w:type="gramStart"/>
      <w:r w:rsidRPr="00A1623B">
        <w:t>кв.м</w:t>
      </w:r>
      <w:proofErr w:type="spellEnd"/>
      <w:proofErr w:type="gramEnd"/>
      <w:r w:rsidRPr="00A1623B">
        <w:t xml:space="preserve">, в т. ч. частный жилой фонд – </w:t>
      </w:r>
      <w:r w:rsidR="00433D8A">
        <w:t>38724</w:t>
      </w:r>
      <w:r w:rsidRPr="00A1623B">
        <w:t xml:space="preserve"> кв. м, муниципальный жилой фонд –</w:t>
      </w:r>
      <w:r w:rsidR="00A1623B" w:rsidRPr="00A1623B">
        <w:t>1635</w:t>
      </w:r>
      <w:r w:rsidRPr="00A1623B">
        <w:t xml:space="preserve"> </w:t>
      </w:r>
      <w:proofErr w:type="spellStart"/>
      <w:r w:rsidRPr="00A1623B">
        <w:t>кв.м</w:t>
      </w:r>
      <w:proofErr w:type="spellEnd"/>
      <w:r w:rsidRPr="00A1623B">
        <w:t xml:space="preserve">. </w:t>
      </w:r>
      <w:r w:rsidRPr="00A1623B">
        <w:rPr>
          <w:lang w:val="x-none" w:eastAsia="x-none"/>
        </w:rPr>
        <w:t xml:space="preserve">При численности населения в </w:t>
      </w:r>
      <w:r w:rsidR="00A1623B">
        <w:rPr>
          <w:lang w:eastAsia="x-none"/>
        </w:rPr>
        <w:t>2641</w:t>
      </w:r>
      <w:r w:rsidRPr="00A1623B">
        <w:rPr>
          <w:lang w:val="x-none" w:eastAsia="x-none"/>
        </w:rPr>
        <w:t xml:space="preserve"> человек</w:t>
      </w:r>
      <w:r w:rsidRPr="00A1623B">
        <w:rPr>
          <w:lang w:eastAsia="x-none"/>
        </w:rPr>
        <w:t>а</w:t>
      </w:r>
      <w:r w:rsidRPr="00A1623B">
        <w:rPr>
          <w:lang w:val="x-none" w:eastAsia="x-none"/>
        </w:rPr>
        <w:t xml:space="preserve"> средняя обеспеченность жилищным фондом в поселении составляет </w:t>
      </w:r>
      <w:r w:rsidR="005D6F5A">
        <w:rPr>
          <w:lang w:eastAsia="x-none"/>
        </w:rPr>
        <w:t>14,8</w:t>
      </w:r>
      <w:r w:rsidRPr="00A1623B">
        <w:rPr>
          <w:lang w:val="x-none" w:eastAsia="x-none"/>
        </w:rPr>
        <w:t xml:space="preserve"> кв.</w:t>
      </w:r>
      <w:r w:rsidRPr="00A1623B">
        <w:rPr>
          <w:lang w:eastAsia="x-none"/>
        </w:rPr>
        <w:t xml:space="preserve"> </w:t>
      </w:r>
      <w:r w:rsidRPr="00A1623B">
        <w:rPr>
          <w:lang w:val="x-none" w:eastAsia="x-none"/>
        </w:rPr>
        <w:t>м на  человека.</w:t>
      </w:r>
    </w:p>
    <w:bookmarkEnd w:id="79"/>
    <w:p w14:paraId="50A99936" w14:textId="77777777" w:rsidR="00BE23F7" w:rsidRDefault="00BE23F7" w:rsidP="00B30787">
      <w:pPr>
        <w:widowControl w:val="0"/>
        <w:ind w:firstLine="539"/>
        <w:jc w:val="right"/>
        <w:rPr>
          <w:rFonts w:eastAsia="Courier New"/>
          <w:szCs w:val="24"/>
          <w:lang w:eastAsia="ru-RU"/>
        </w:rPr>
      </w:pPr>
    </w:p>
    <w:p w14:paraId="5ABDB593" w14:textId="56C9184B" w:rsidR="00B30787" w:rsidRPr="00B30787" w:rsidRDefault="00B30787" w:rsidP="00B30787">
      <w:pPr>
        <w:widowControl w:val="0"/>
        <w:ind w:firstLine="539"/>
        <w:jc w:val="right"/>
        <w:rPr>
          <w:rFonts w:eastAsia="Courier New"/>
          <w:szCs w:val="24"/>
          <w:lang w:eastAsia="ru-RU"/>
        </w:rPr>
      </w:pPr>
      <w:r w:rsidRPr="00B30787">
        <w:rPr>
          <w:rFonts w:eastAsia="Courier New"/>
          <w:szCs w:val="24"/>
          <w:lang w:eastAsia="ru-RU"/>
        </w:rPr>
        <w:t>Таблица 2</w:t>
      </w:r>
      <w:r>
        <w:rPr>
          <w:rFonts w:eastAsia="Courier New"/>
          <w:szCs w:val="24"/>
          <w:lang w:eastAsia="ru-RU"/>
        </w:rPr>
        <w:t>.</w:t>
      </w:r>
      <w:r w:rsidRPr="00B30787">
        <w:rPr>
          <w:rFonts w:eastAsia="Courier New"/>
          <w:szCs w:val="24"/>
          <w:lang w:eastAsia="ru-RU"/>
        </w:rPr>
        <w:t>7</w:t>
      </w:r>
      <w:r>
        <w:rPr>
          <w:rFonts w:eastAsia="Courier New"/>
          <w:szCs w:val="24"/>
          <w:lang w:eastAsia="ru-RU"/>
        </w:rPr>
        <w:t>.1</w:t>
      </w:r>
      <w:r w:rsidR="005C275D">
        <w:rPr>
          <w:rFonts w:eastAsia="Courier New"/>
          <w:szCs w:val="24"/>
          <w:lang w:eastAsia="ru-RU"/>
        </w:rPr>
        <w:t>-1</w:t>
      </w:r>
    </w:p>
    <w:p w14:paraId="1123B063" w14:textId="43CD8040" w:rsidR="003B40E4" w:rsidRDefault="003B40E4" w:rsidP="003B40E4">
      <w:pPr>
        <w:pStyle w:val="a6"/>
        <w:spacing w:line="276" w:lineRule="auto"/>
        <w:ind w:left="40" w:right="20" w:firstLine="567"/>
        <w:jc w:val="center"/>
        <w:rPr>
          <w:b/>
          <w:lang w:eastAsia="x-none"/>
        </w:rPr>
      </w:pPr>
      <w:r w:rsidRPr="00E548E1">
        <w:rPr>
          <w:b/>
          <w:lang w:eastAsia="x-none"/>
        </w:rPr>
        <w:t xml:space="preserve">Характеристика жилищного фонда </w:t>
      </w:r>
      <w:r>
        <w:rPr>
          <w:b/>
          <w:lang w:eastAsia="x-none"/>
        </w:rPr>
        <w:t>Березовского</w:t>
      </w:r>
      <w:r w:rsidRPr="00E548E1">
        <w:rPr>
          <w:b/>
          <w:lang w:eastAsia="x-none"/>
        </w:rPr>
        <w:t xml:space="preserve"> сельсовета</w:t>
      </w:r>
    </w:p>
    <w:p w14:paraId="40AF2250" w14:textId="77777777" w:rsidR="003B40E4" w:rsidRDefault="003B40E4" w:rsidP="003B40E4">
      <w:pPr>
        <w:pStyle w:val="a6"/>
        <w:spacing w:line="276" w:lineRule="auto"/>
        <w:ind w:left="40" w:right="20" w:firstLine="567"/>
        <w:jc w:val="center"/>
        <w:rPr>
          <w:b/>
          <w:lang w:eastAsia="x-none"/>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1134"/>
        <w:gridCol w:w="1134"/>
        <w:gridCol w:w="1134"/>
        <w:gridCol w:w="850"/>
        <w:gridCol w:w="992"/>
        <w:gridCol w:w="851"/>
        <w:gridCol w:w="850"/>
        <w:gridCol w:w="993"/>
        <w:gridCol w:w="1275"/>
      </w:tblGrid>
      <w:tr w:rsidR="006F3CB4" w:rsidRPr="003B40E4" w14:paraId="2A062708" w14:textId="2E89B537" w:rsidTr="004C657D">
        <w:trPr>
          <w:trHeight w:val="240"/>
        </w:trPr>
        <w:tc>
          <w:tcPr>
            <w:tcW w:w="852" w:type="dxa"/>
            <w:vMerge w:val="restart"/>
            <w:shd w:val="clear" w:color="auto" w:fill="auto"/>
          </w:tcPr>
          <w:p w14:paraId="47B8B386" w14:textId="6D2E7AF1" w:rsidR="006F3CB4" w:rsidRPr="003B40E4" w:rsidRDefault="006F3CB4" w:rsidP="003B40E4">
            <w:pPr>
              <w:ind w:firstLine="0"/>
              <w:jc w:val="center"/>
              <w:rPr>
                <w:rFonts w:eastAsia="Times New Roman"/>
                <w:sz w:val="22"/>
                <w:lang w:eastAsia="ru-RU"/>
              </w:rPr>
            </w:pPr>
          </w:p>
        </w:tc>
        <w:tc>
          <w:tcPr>
            <w:tcW w:w="1134" w:type="dxa"/>
            <w:vMerge w:val="restart"/>
            <w:shd w:val="clear" w:color="auto" w:fill="auto"/>
          </w:tcPr>
          <w:p w14:paraId="13CBFD9D" w14:textId="77777777" w:rsidR="006F3CB4" w:rsidRPr="003B40E4" w:rsidRDefault="006F3CB4" w:rsidP="003B40E4">
            <w:pPr>
              <w:ind w:firstLine="0"/>
              <w:jc w:val="center"/>
              <w:rPr>
                <w:rFonts w:eastAsia="Times New Roman"/>
                <w:sz w:val="22"/>
                <w:lang w:eastAsia="ru-RU"/>
              </w:rPr>
            </w:pPr>
            <w:r w:rsidRPr="003B40E4">
              <w:rPr>
                <w:rFonts w:eastAsia="Times New Roman"/>
                <w:sz w:val="22"/>
                <w:lang w:eastAsia="ru-RU"/>
              </w:rPr>
              <w:t>Численность населения, чел.</w:t>
            </w:r>
          </w:p>
        </w:tc>
        <w:tc>
          <w:tcPr>
            <w:tcW w:w="2268" w:type="dxa"/>
            <w:gridSpan w:val="2"/>
            <w:tcBorders>
              <w:bottom w:val="single" w:sz="4" w:space="0" w:color="auto"/>
            </w:tcBorders>
            <w:shd w:val="clear" w:color="auto" w:fill="auto"/>
          </w:tcPr>
          <w:p w14:paraId="13CD3306" w14:textId="77777777" w:rsidR="006F3CB4" w:rsidRPr="003B40E4" w:rsidRDefault="006F3CB4" w:rsidP="003B40E4">
            <w:pPr>
              <w:ind w:firstLine="0"/>
              <w:jc w:val="center"/>
              <w:rPr>
                <w:rFonts w:eastAsia="Times New Roman"/>
                <w:sz w:val="22"/>
                <w:lang w:eastAsia="ru-RU"/>
              </w:rPr>
            </w:pPr>
            <w:r w:rsidRPr="003B40E4">
              <w:rPr>
                <w:rFonts w:eastAsia="Times New Roman"/>
                <w:sz w:val="22"/>
                <w:lang w:eastAsia="ru-RU"/>
              </w:rPr>
              <w:t>Жилой фонд, всего</w:t>
            </w:r>
          </w:p>
        </w:tc>
        <w:tc>
          <w:tcPr>
            <w:tcW w:w="1842" w:type="dxa"/>
            <w:gridSpan w:val="2"/>
            <w:tcBorders>
              <w:bottom w:val="single" w:sz="4" w:space="0" w:color="auto"/>
              <w:right w:val="single" w:sz="4" w:space="0" w:color="auto"/>
            </w:tcBorders>
            <w:shd w:val="clear" w:color="auto" w:fill="auto"/>
          </w:tcPr>
          <w:p w14:paraId="422B2F7E" w14:textId="5AA18EAD" w:rsidR="006F3CB4" w:rsidRPr="003B40E4" w:rsidRDefault="006F3CB4" w:rsidP="003B40E4">
            <w:pPr>
              <w:ind w:firstLine="0"/>
              <w:jc w:val="center"/>
              <w:rPr>
                <w:rFonts w:eastAsia="Times New Roman"/>
                <w:sz w:val="22"/>
                <w:lang w:eastAsia="ru-RU"/>
              </w:rPr>
            </w:pPr>
            <w:r>
              <w:rPr>
                <w:rFonts w:eastAsia="Times New Roman"/>
                <w:sz w:val="22"/>
                <w:lang w:eastAsia="ru-RU"/>
              </w:rPr>
              <w:t>Многоквартирные малоэтажные жилые дома</w:t>
            </w:r>
          </w:p>
        </w:tc>
        <w:tc>
          <w:tcPr>
            <w:tcW w:w="1701" w:type="dxa"/>
            <w:gridSpan w:val="2"/>
            <w:tcBorders>
              <w:bottom w:val="single" w:sz="4" w:space="0" w:color="auto"/>
              <w:right w:val="single" w:sz="4" w:space="0" w:color="auto"/>
            </w:tcBorders>
            <w:shd w:val="clear" w:color="auto" w:fill="auto"/>
          </w:tcPr>
          <w:p w14:paraId="0DC9C51A" w14:textId="56ED8C44" w:rsidR="006F3CB4" w:rsidRPr="003B40E4" w:rsidRDefault="006F3CB4" w:rsidP="003B40E4">
            <w:pPr>
              <w:ind w:firstLine="0"/>
              <w:jc w:val="center"/>
              <w:rPr>
                <w:rFonts w:eastAsia="Times New Roman"/>
                <w:sz w:val="22"/>
                <w:lang w:eastAsia="ru-RU"/>
              </w:rPr>
            </w:pPr>
            <w:r>
              <w:rPr>
                <w:rFonts w:eastAsia="Times New Roman"/>
                <w:sz w:val="22"/>
                <w:lang w:eastAsia="ru-RU"/>
              </w:rPr>
              <w:t>Индивидуальные жилые дома</w:t>
            </w:r>
          </w:p>
        </w:tc>
        <w:tc>
          <w:tcPr>
            <w:tcW w:w="2268" w:type="dxa"/>
            <w:gridSpan w:val="2"/>
            <w:tcBorders>
              <w:left w:val="single" w:sz="4" w:space="0" w:color="auto"/>
              <w:bottom w:val="single" w:sz="4" w:space="0" w:color="auto"/>
            </w:tcBorders>
            <w:shd w:val="clear" w:color="auto" w:fill="auto"/>
          </w:tcPr>
          <w:p w14:paraId="73F9C928" w14:textId="7AC59C04" w:rsidR="006F3CB4" w:rsidRPr="003B40E4" w:rsidRDefault="006F3CB4" w:rsidP="003B40E4">
            <w:pPr>
              <w:ind w:left="-90" w:firstLine="90"/>
              <w:jc w:val="center"/>
              <w:rPr>
                <w:rFonts w:eastAsia="Times New Roman"/>
                <w:sz w:val="22"/>
                <w:lang w:eastAsia="ru-RU"/>
              </w:rPr>
            </w:pPr>
            <w:r>
              <w:rPr>
                <w:rFonts w:eastAsia="Times New Roman"/>
                <w:sz w:val="22"/>
                <w:lang w:eastAsia="ru-RU"/>
              </w:rPr>
              <w:t>Муниципальное жилье</w:t>
            </w:r>
          </w:p>
        </w:tc>
      </w:tr>
      <w:tr w:rsidR="006F3CB4" w:rsidRPr="003B40E4" w14:paraId="00506FC1" w14:textId="4F6F982D" w:rsidTr="004C657D">
        <w:trPr>
          <w:trHeight w:val="1091"/>
        </w:trPr>
        <w:tc>
          <w:tcPr>
            <w:tcW w:w="852" w:type="dxa"/>
            <w:vMerge/>
          </w:tcPr>
          <w:p w14:paraId="248C5003" w14:textId="77777777" w:rsidR="006F3CB4" w:rsidRPr="003B40E4" w:rsidRDefault="006F3CB4" w:rsidP="003B40E4">
            <w:pPr>
              <w:ind w:firstLine="0"/>
              <w:jc w:val="center"/>
              <w:rPr>
                <w:rFonts w:eastAsia="Times New Roman"/>
                <w:sz w:val="22"/>
                <w:lang w:eastAsia="ru-RU"/>
              </w:rPr>
            </w:pPr>
          </w:p>
        </w:tc>
        <w:tc>
          <w:tcPr>
            <w:tcW w:w="1134" w:type="dxa"/>
            <w:vMerge/>
          </w:tcPr>
          <w:p w14:paraId="35E6573C" w14:textId="77777777" w:rsidR="006F3CB4" w:rsidRPr="003B40E4" w:rsidRDefault="006F3CB4" w:rsidP="003B40E4">
            <w:pPr>
              <w:ind w:firstLine="0"/>
              <w:jc w:val="center"/>
              <w:rPr>
                <w:rFonts w:eastAsia="Times New Roman"/>
                <w:sz w:val="22"/>
                <w:lang w:eastAsia="ru-RU"/>
              </w:rPr>
            </w:pPr>
          </w:p>
        </w:tc>
        <w:tc>
          <w:tcPr>
            <w:tcW w:w="1134" w:type="dxa"/>
            <w:tcBorders>
              <w:top w:val="single" w:sz="4" w:space="0" w:color="auto"/>
              <w:right w:val="single" w:sz="4" w:space="0" w:color="auto"/>
            </w:tcBorders>
            <w:shd w:val="clear" w:color="auto" w:fill="auto"/>
          </w:tcPr>
          <w:p w14:paraId="60AD71F6" w14:textId="465B818A" w:rsidR="006F3CB4" w:rsidRPr="003B40E4" w:rsidRDefault="006F3CB4" w:rsidP="003B40E4">
            <w:pPr>
              <w:ind w:left="-108" w:firstLine="0"/>
              <w:jc w:val="center"/>
              <w:rPr>
                <w:rFonts w:eastAsia="Times New Roman"/>
                <w:sz w:val="22"/>
                <w:lang w:eastAsia="ru-RU"/>
              </w:rPr>
            </w:pPr>
            <w:r w:rsidRPr="003B40E4">
              <w:rPr>
                <w:rFonts w:eastAsia="Times New Roman"/>
                <w:sz w:val="22"/>
                <w:lang w:eastAsia="ru-RU"/>
              </w:rPr>
              <w:t>Кол-во домо</w:t>
            </w:r>
            <w:r>
              <w:rPr>
                <w:rFonts w:eastAsia="Times New Roman"/>
                <w:sz w:val="22"/>
                <w:lang w:eastAsia="ru-RU"/>
              </w:rPr>
              <w:t>в</w:t>
            </w:r>
          </w:p>
        </w:tc>
        <w:tc>
          <w:tcPr>
            <w:tcW w:w="1134" w:type="dxa"/>
            <w:tcBorders>
              <w:top w:val="single" w:sz="4" w:space="0" w:color="auto"/>
              <w:left w:val="single" w:sz="4" w:space="0" w:color="auto"/>
            </w:tcBorders>
            <w:shd w:val="clear" w:color="auto" w:fill="auto"/>
          </w:tcPr>
          <w:p w14:paraId="78F9CA0C" w14:textId="77777777" w:rsidR="006F3CB4" w:rsidRPr="003B40E4" w:rsidRDefault="006F3CB4" w:rsidP="003B40E4">
            <w:pPr>
              <w:ind w:firstLine="0"/>
              <w:jc w:val="center"/>
              <w:rPr>
                <w:rFonts w:eastAsia="Times New Roman"/>
                <w:sz w:val="22"/>
                <w:lang w:eastAsia="ru-RU"/>
              </w:rPr>
            </w:pPr>
            <w:r w:rsidRPr="003B40E4">
              <w:rPr>
                <w:rFonts w:eastAsia="Times New Roman"/>
                <w:sz w:val="22"/>
                <w:lang w:eastAsia="ru-RU"/>
              </w:rPr>
              <w:t>Площадь, м²</w:t>
            </w:r>
          </w:p>
        </w:tc>
        <w:tc>
          <w:tcPr>
            <w:tcW w:w="850" w:type="dxa"/>
            <w:tcBorders>
              <w:top w:val="single" w:sz="4" w:space="0" w:color="auto"/>
              <w:right w:val="single" w:sz="4" w:space="0" w:color="auto"/>
            </w:tcBorders>
            <w:shd w:val="clear" w:color="auto" w:fill="auto"/>
          </w:tcPr>
          <w:p w14:paraId="21C92CD7" w14:textId="5374A2AD" w:rsidR="006F3CB4" w:rsidRPr="003B40E4" w:rsidRDefault="006F3CB4" w:rsidP="003B40E4">
            <w:pPr>
              <w:ind w:firstLine="0"/>
              <w:jc w:val="center"/>
              <w:rPr>
                <w:rFonts w:eastAsia="Times New Roman"/>
                <w:sz w:val="22"/>
                <w:lang w:eastAsia="ru-RU"/>
              </w:rPr>
            </w:pPr>
            <w:r w:rsidRPr="003B40E4">
              <w:rPr>
                <w:rFonts w:eastAsia="Times New Roman"/>
                <w:sz w:val="22"/>
                <w:lang w:eastAsia="ru-RU"/>
              </w:rPr>
              <w:t>Кол-во домо</w:t>
            </w:r>
            <w:r>
              <w:rPr>
                <w:rFonts w:eastAsia="Times New Roman"/>
                <w:sz w:val="22"/>
                <w:lang w:eastAsia="ru-RU"/>
              </w:rPr>
              <w:t>в</w:t>
            </w:r>
          </w:p>
        </w:tc>
        <w:tc>
          <w:tcPr>
            <w:tcW w:w="992" w:type="dxa"/>
            <w:tcBorders>
              <w:top w:val="single" w:sz="4" w:space="0" w:color="auto"/>
              <w:right w:val="single" w:sz="4" w:space="0" w:color="auto"/>
            </w:tcBorders>
            <w:shd w:val="clear" w:color="auto" w:fill="auto"/>
          </w:tcPr>
          <w:p w14:paraId="6125D2D7" w14:textId="7E249C86" w:rsidR="006F3CB4" w:rsidRPr="003B40E4" w:rsidRDefault="006F3CB4" w:rsidP="003B40E4">
            <w:pPr>
              <w:ind w:firstLine="0"/>
              <w:jc w:val="center"/>
              <w:rPr>
                <w:rFonts w:eastAsia="Times New Roman"/>
                <w:sz w:val="22"/>
                <w:lang w:eastAsia="ru-RU"/>
              </w:rPr>
            </w:pPr>
            <w:r w:rsidRPr="003B40E4">
              <w:rPr>
                <w:rFonts w:eastAsia="Times New Roman"/>
                <w:sz w:val="22"/>
                <w:lang w:eastAsia="ru-RU"/>
              </w:rPr>
              <w:t>Площадь, м²</w:t>
            </w:r>
          </w:p>
        </w:tc>
        <w:tc>
          <w:tcPr>
            <w:tcW w:w="851" w:type="dxa"/>
            <w:tcBorders>
              <w:top w:val="single" w:sz="4" w:space="0" w:color="auto"/>
              <w:left w:val="single" w:sz="4" w:space="0" w:color="auto"/>
              <w:right w:val="single" w:sz="4" w:space="0" w:color="auto"/>
            </w:tcBorders>
            <w:shd w:val="clear" w:color="auto" w:fill="auto"/>
          </w:tcPr>
          <w:p w14:paraId="3DC9FEF6" w14:textId="38D56683" w:rsidR="006F3CB4" w:rsidRPr="003B40E4" w:rsidRDefault="006F3CB4" w:rsidP="003B40E4">
            <w:pPr>
              <w:ind w:firstLine="0"/>
              <w:jc w:val="center"/>
              <w:rPr>
                <w:rFonts w:eastAsia="Times New Roman"/>
                <w:sz w:val="22"/>
                <w:lang w:eastAsia="ru-RU"/>
              </w:rPr>
            </w:pPr>
            <w:r w:rsidRPr="003B40E4">
              <w:rPr>
                <w:rFonts w:eastAsia="Times New Roman"/>
                <w:sz w:val="22"/>
                <w:lang w:eastAsia="ru-RU"/>
              </w:rPr>
              <w:t>Кол-во домо</w:t>
            </w:r>
            <w:r>
              <w:rPr>
                <w:rFonts w:eastAsia="Times New Roman"/>
                <w:sz w:val="22"/>
                <w:lang w:eastAsia="ru-RU"/>
              </w:rPr>
              <w:t>в</w:t>
            </w:r>
          </w:p>
        </w:tc>
        <w:tc>
          <w:tcPr>
            <w:tcW w:w="850" w:type="dxa"/>
            <w:tcBorders>
              <w:top w:val="single" w:sz="4" w:space="0" w:color="auto"/>
              <w:left w:val="single" w:sz="4" w:space="0" w:color="auto"/>
              <w:right w:val="single" w:sz="4" w:space="0" w:color="auto"/>
            </w:tcBorders>
            <w:shd w:val="clear" w:color="auto" w:fill="auto"/>
          </w:tcPr>
          <w:p w14:paraId="0CD1E78E" w14:textId="6C10E0AF" w:rsidR="006F3CB4" w:rsidRPr="003B40E4" w:rsidRDefault="006F3CB4" w:rsidP="003B40E4">
            <w:pPr>
              <w:ind w:firstLine="0"/>
              <w:jc w:val="center"/>
              <w:rPr>
                <w:rFonts w:eastAsia="Times New Roman"/>
                <w:sz w:val="22"/>
                <w:lang w:eastAsia="ru-RU"/>
              </w:rPr>
            </w:pPr>
            <w:r w:rsidRPr="003B40E4">
              <w:rPr>
                <w:rFonts w:eastAsia="Times New Roman"/>
                <w:sz w:val="22"/>
                <w:lang w:eastAsia="ru-RU"/>
              </w:rPr>
              <w:t>Площадь, м²</w:t>
            </w:r>
          </w:p>
        </w:tc>
        <w:tc>
          <w:tcPr>
            <w:tcW w:w="993" w:type="dxa"/>
            <w:tcBorders>
              <w:top w:val="single" w:sz="4" w:space="0" w:color="auto"/>
              <w:left w:val="single" w:sz="4" w:space="0" w:color="auto"/>
              <w:right w:val="single" w:sz="4" w:space="0" w:color="auto"/>
            </w:tcBorders>
          </w:tcPr>
          <w:p w14:paraId="0946E874" w14:textId="16934292" w:rsidR="006F3CB4" w:rsidRPr="003B40E4" w:rsidRDefault="006F3CB4" w:rsidP="006F3CB4">
            <w:pPr>
              <w:ind w:firstLine="0"/>
              <w:rPr>
                <w:rFonts w:eastAsia="Times New Roman"/>
                <w:sz w:val="22"/>
                <w:lang w:eastAsia="ru-RU"/>
              </w:rPr>
            </w:pPr>
            <w:r w:rsidRPr="003B40E4">
              <w:rPr>
                <w:rFonts w:eastAsia="Times New Roman"/>
                <w:sz w:val="22"/>
                <w:lang w:eastAsia="ru-RU"/>
              </w:rPr>
              <w:t xml:space="preserve">Кол-во </w:t>
            </w:r>
            <w:r w:rsidR="004C657D">
              <w:rPr>
                <w:rFonts w:eastAsia="Times New Roman"/>
                <w:sz w:val="22"/>
                <w:lang w:eastAsia="ru-RU"/>
              </w:rPr>
              <w:t>квартир</w:t>
            </w:r>
          </w:p>
        </w:tc>
        <w:tc>
          <w:tcPr>
            <w:tcW w:w="1275" w:type="dxa"/>
            <w:tcBorders>
              <w:top w:val="single" w:sz="4" w:space="0" w:color="auto"/>
              <w:left w:val="single" w:sz="4" w:space="0" w:color="auto"/>
            </w:tcBorders>
          </w:tcPr>
          <w:p w14:paraId="072DCBD8" w14:textId="74778380" w:rsidR="006F3CB4" w:rsidRPr="003B40E4" w:rsidRDefault="006F3CB4" w:rsidP="006F3CB4">
            <w:pPr>
              <w:ind w:firstLine="0"/>
              <w:rPr>
                <w:rFonts w:eastAsia="Times New Roman"/>
                <w:sz w:val="22"/>
                <w:lang w:eastAsia="ru-RU"/>
              </w:rPr>
            </w:pPr>
            <w:r w:rsidRPr="003B40E4">
              <w:rPr>
                <w:rFonts w:eastAsia="Times New Roman"/>
                <w:sz w:val="22"/>
                <w:lang w:eastAsia="ru-RU"/>
              </w:rPr>
              <w:t>Площадь, м²</w:t>
            </w:r>
          </w:p>
        </w:tc>
      </w:tr>
      <w:tr w:rsidR="006F3CB4" w:rsidRPr="003B40E4" w14:paraId="779F4E9F" w14:textId="7490412A" w:rsidTr="004C657D">
        <w:trPr>
          <w:trHeight w:val="904"/>
        </w:trPr>
        <w:tc>
          <w:tcPr>
            <w:tcW w:w="852" w:type="dxa"/>
          </w:tcPr>
          <w:p w14:paraId="3F750946" w14:textId="4001AAC7" w:rsidR="006F3CB4" w:rsidRPr="00DE2D1F" w:rsidRDefault="006F3CB4" w:rsidP="003B40E4">
            <w:pPr>
              <w:ind w:firstLine="0"/>
              <w:jc w:val="left"/>
              <w:rPr>
                <w:rFonts w:eastAsia="Times New Roman"/>
                <w:sz w:val="22"/>
                <w:lang w:eastAsia="ru-RU"/>
              </w:rPr>
            </w:pPr>
            <w:r w:rsidRPr="00DE2D1F">
              <w:rPr>
                <w:rFonts w:eastAsia="Times New Roman"/>
                <w:sz w:val="22"/>
                <w:lang w:eastAsia="ru-RU"/>
              </w:rPr>
              <w:t>Всего по сельсовету</w:t>
            </w:r>
          </w:p>
        </w:tc>
        <w:tc>
          <w:tcPr>
            <w:tcW w:w="1134" w:type="dxa"/>
          </w:tcPr>
          <w:p w14:paraId="07F1A5DD" w14:textId="2ABB440D" w:rsidR="006F3CB4" w:rsidRPr="00DE2D1F" w:rsidRDefault="006F3CB4" w:rsidP="003B40E4">
            <w:pPr>
              <w:ind w:firstLine="0"/>
              <w:jc w:val="center"/>
              <w:rPr>
                <w:rFonts w:eastAsia="Times New Roman"/>
                <w:bCs/>
                <w:sz w:val="22"/>
                <w:lang w:eastAsia="ru-RU"/>
              </w:rPr>
            </w:pPr>
            <w:r w:rsidRPr="00DE2D1F">
              <w:rPr>
                <w:rFonts w:eastAsia="Times New Roman"/>
                <w:bCs/>
                <w:sz w:val="22"/>
                <w:lang w:eastAsia="ru-RU"/>
              </w:rPr>
              <w:t>2641</w:t>
            </w:r>
          </w:p>
        </w:tc>
        <w:tc>
          <w:tcPr>
            <w:tcW w:w="1134" w:type="dxa"/>
            <w:tcBorders>
              <w:right w:val="single" w:sz="4" w:space="0" w:color="auto"/>
            </w:tcBorders>
          </w:tcPr>
          <w:p w14:paraId="5C74C42F" w14:textId="502C857A" w:rsidR="006F3CB4" w:rsidRPr="006F3CB4" w:rsidRDefault="006F3CB4" w:rsidP="003B40E4">
            <w:pPr>
              <w:ind w:firstLine="0"/>
              <w:jc w:val="center"/>
              <w:rPr>
                <w:rFonts w:eastAsia="Times New Roman"/>
                <w:bCs/>
                <w:sz w:val="22"/>
                <w:lang w:eastAsia="ru-RU"/>
              </w:rPr>
            </w:pPr>
            <w:r w:rsidRPr="006F3CB4">
              <w:rPr>
                <w:rFonts w:eastAsia="Times New Roman"/>
                <w:bCs/>
                <w:sz w:val="22"/>
                <w:lang w:eastAsia="ru-RU"/>
              </w:rPr>
              <w:t>1040</w:t>
            </w:r>
          </w:p>
        </w:tc>
        <w:tc>
          <w:tcPr>
            <w:tcW w:w="1134" w:type="dxa"/>
            <w:tcBorders>
              <w:left w:val="single" w:sz="4" w:space="0" w:color="auto"/>
            </w:tcBorders>
          </w:tcPr>
          <w:p w14:paraId="0697220F" w14:textId="12634291" w:rsidR="006F3CB4" w:rsidRPr="006F3CB4" w:rsidRDefault="005D6F5A" w:rsidP="003B40E4">
            <w:pPr>
              <w:ind w:firstLine="0"/>
              <w:jc w:val="center"/>
              <w:rPr>
                <w:rFonts w:eastAsia="Times New Roman"/>
                <w:bCs/>
                <w:sz w:val="22"/>
                <w:lang w:eastAsia="ru-RU"/>
              </w:rPr>
            </w:pPr>
            <w:r>
              <w:rPr>
                <w:rFonts w:eastAsia="Times New Roman"/>
                <w:bCs/>
                <w:sz w:val="22"/>
                <w:lang w:eastAsia="ru-RU"/>
              </w:rPr>
              <w:t>39100</w:t>
            </w:r>
          </w:p>
        </w:tc>
        <w:tc>
          <w:tcPr>
            <w:tcW w:w="850" w:type="dxa"/>
            <w:tcBorders>
              <w:right w:val="single" w:sz="4" w:space="0" w:color="auto"/>
            </w:tcBorders>
          </w:tcPr>
          <w:p w14:paraId="6F024AE6" w14:textId="202F2218" w:rsidR="006F3CB4" w:rsidRPr="006F3CB4" w:rsidRDefault="006F3CB4" w:rsidP="003B40E4">
            <w:pPr>
              <w:tabs>
                <w:tab w:val="left" w:pos="540"/>
              </w:tabs>
              <w:suppressAutoHyphens/>
              <w:spacing w:line="360" w:lineRule="auto"/>
              <w:ind w:firstLine="0"/>
              <w:jc w:val="center"/>
              <w:rPr>
                <w:rFonts w:eastAsia="Times New Roman"/>
                <w:bCs/>
                <w:sz w:val="22"/>
                <w:lang w:eastAsia="ru-RU"/>
              </w:rPr>
            </w:pPr>
            <w:r w:rsidRPr="006F3CB4">
              <w:rPr>
                <w:rFonts w:eastAsia="Times New Roman"/>
                <w:bCs/>
                <w:sz w:val="22"/>
                <w:lang w:eastAsia="ru-RU"/>
              </w:rPr>
              <w:t>10</w:t>
            </w:r>
          </w:p>
        </w:tc>
        <w:tc>
          <w:tcPr>
            <w:tcW w:w="992" w:type="dxa"/>
            <w:tcBorders>
              <w:right w:val="single" w:sz="4" w:space="0" w:color="auto"/>
            </w:tcBorders>
          </w:tcPr>
          <w:p w14:paraId="714AE9B4" w14:textId="0D790447" w:rsidR="006F3CB4" w:rsidRPr="006F3CB4" w:rsidRDefault="00614B2E" w:rsidP="003B40E4">
            <w:pPr>
              <w:tabs>
                <w:tab w:val="left" w:pos="540"/>
              </w:tabs>
              <w:suppressAutoHyphens/>
              <w:spacing w:line="360" w:lineRule="auto"/>
              <w:ind w:firstLine="0"/>
              <w:jc w:val="center"/>
              <w:rPr>
                <w:rFonts w:eastAsia="Times New Roman"/>
                <w:bCs/>
                <w:sz w:val="22"/>
                <w:lang w:eastAsia="ru-RU"/>
              </w:rPr>
            </w:pPr>
            <w:r>
              <w:rPr>
                <w:rFonts w:eastAsia="Times New Roman"/>
                <w:bCs/>
                <w:sz w:val="22"/>
                <w:lang w:eastAsia="ru-RU"/>
              </w:rPr>
              <w:t>600</w:t>
            </w:r>
          </w:p>
        </w:tc>
        <w:tc>
          <w:tcPr>
            <w:tcW w:w="851" w:type="dxa"/>
            <w:tcBorders>
              <w:left w:val="single" w:sz="4" w:space="0" w:color="auto"/>
              <w:right w:val="single" w:sz="4" w:space="0" w:color="auto"/>
            </w:tcBorders>
          </w:tcPr>
          <w:p w14:paraId="46005543" w14:textId="1D30B98C" w:rsidR="006F3CB4" w:rsidRPr="006F3CB4" w:rsidRDefault="006F3CB4" w:rsidP="003B40E4">
            <w:pPr>
              <w:tabs>
                <w:tab w:val="left" w:pos="540"/>
              </w:tabs>
              <w:suppressAutoHyphens/>
              <w:spacing w:line="360" w:lineRule="auto"/>
              <w:ind w:firstLine="0"/>
              <w:jc w:val="center"/>
              <w:rPr>
                <w:rFonts w:eastAsia="Times New Roman"/>
                <w:bCs/>
                <w:sz w:val="22"/>
                <w:lang w:eastAsia="ru-RU"/>
              </w:rPr>
            </w:pPr>
            <w:r w:rsidRPr="006F3CB4">
              <w:rPr>
                <w:rFonts w:eastAsia="Times New Roman"/>
                <w:bCs/>
                <w:sz w:val="22"/>
                <w:lang w:eastAsia="ru-RU"/>
              </w:rPr>
              <w:t>1030</w:t>
            </w:r>
          </w:p>
        </w:tc>
        <w:tc>
          <w:tcPr>
            <w:tcW w:w="850" w:type="dxa"/>
            <w:tcBorders>
              <w:left w:val="single" w:sz="4" w:space="0" w:color="auto"/>
              <w:right w:val="single" w:sz="4" w:space="0" w:color="auto"/>
            </w:tcBorders>
          </w:tcPr>
          <w:p w14:paraId="3880250D" w14:textId="5A50939E" w:rsidR="006F3CB4" w:rsidRPr="006F3CB4" w:rsidRDefault="005D6F5A" w:rsidP="003B40E4">
            <w:pPr>
              <w:tabs>
                <w:tab w:val="left" w:pos="540"/>
              </w:tabs>
              <w:suppressAutoHyphens/>
              <w:spacing w:line="360" w:lineRule="auto"/>
              <w:ind w:firstLine="0"/>
              <w:jc w:val="center"/>
              <w:rPr>
                <w:rFonts w:eastAsia="Times New Roman"/>
                <w:bCs/>
                <w:sz w:val="22"/>
                <w:lang w:eastAsia="ru-RU"/>
              </w:rPr>
            </w:pPr>
            <w:r>
              <w:rPr>
                <w:rFonts w:eastAsia="Times New Roman"/>
                <w:bCs/>
                <w:sz w:val="22"/>
                <w:lang w:eastAsia="ru-RU"/>
              </w:rPr>
              <w:t>38724</w:t>
            </w:r>
          </w:p>
        </w:tc>
        <w:tc>
          <w:tcPr>
            <w:tcW w:w="993" w:type="dxa"/>
            <w:tcBorders>
              <w:left w:val="single" w:sz="4" w:space="0" w:color="auto"/>
              <w:right w:val="single" w:sz="4" w:space="0" w:color="auto"/>
            </w:tcBorders>
          </w:tcPr>
          <w:p w14:paraId="15D3C0FC" w14:textId="2EEF96FD" w:rsidR="006F3CB4" w:rsidRPr="006F3CB4" w:rsidRDefault="006F3CB4" w:rsidP="003B40E4">
            <w:pPr>
              <w:tabs>
                <w:tab w:val="left" w:pos="540"/>
              </w:tabs>
              <w:suppressAutoHyphens/>
              <w:spacing w:line="360" w:lineRule="auto"/>
              <w:ind w:firstLine="0"/>
              <w:jc w:val="center"/>
              <w:rPr>
                <w:rFonts w:eastAsia="Times New Roman"/>
                <w:bCs/>
                <w:sz w:val="22"/>
                <w:lang w:eastAsia="ru-RU"/>
              </w:rPr>
            </w:pPr>
            <w:r w:rsidRPr="006F3CB4">
              <w:rPr>
                <w:rFonts w:eastAsia="Times New Roman"/>
                <w:bCs/>
                <w:sz w:val="22"/>
                <w:lang w:eastAsia="ru-RU"/>
              </w:rPr>
              <w:t>41</w:t>
            </w:r>
          </w:p>
        </w:tc>
        <w:tc>
          <w:tcPr>
            <w:tcW w:w="1275" w:type="dxa"/>
            <w:tcBorders>
              <w:left w:val="single" w:sz="4" w:space="0" w:color="auto"/>
            </w:tcBorders>
          </w:tcPr>
          <w:p w14:paraId="5D20D068" w14:textId="56795801" w:rsidR="006F3CB4" w:rsidRPr="006F3CB4" w:rsidRDefault="007D1155" w:rsidP="003B40E4">
            <w:pPr>
              <w:tabs>
                <w:tab w:val="left" w:pos="540"/>
              </w:tabs>
              <w:suppressAutoHyphens/>
              <w:spacing w:line="360" w:lineRule="auto"/>
              <w:ind w:firstLine="0"/>
              <w:jc w:val="center"/>
              <w:rPr>
                <w:rFonts w:eastAsia="Times New Roman"/>
                <w:bCs/>
                <w:sz w:val="22"/>
                <w:lang w:eastAsia="ru-RU"/>
              </w:rPr>
            </w:pPr>
            <w:r>
              <w:rPr>
                <w:rFonts w:eastAsia="Times New Roman"/>
                <w:bCs/>
                <w:sz w:val="22"/>
                <w:lang w:eastAsia="ru-RU"/>
              </w:rPr>
              <w:t>1635</w:t>
            </w:r>
          </w:p>
        </w:tc>
      </w:tr>
    </w:tbl>
    <w:p w14:paraId="3CB40DBE" w14:textId="77777777" w:rsidR="003B40E4" w:rsidRDefault="003B40E4" w:rsidP="003B40E4">
      <w:pPr>
        <w:pStyle w:val="a6"/>
        <w:spacing w:line="276" w:lineRule="auto"/>
        <w:ind w:left="40" w:right="20" w:firstLine="567"/>
        <w:jc w:val="center"/>
        <w:rPr>
          <w:b/>
          <w:lang w:eastAsia="x-none"/>
        </w:rPr>
      </w:pPr>
    </w:p>
    <w:p w14:paraId="6870145D" w14:textId="3C348D09" w:rsidR="00B30787" w:rsidRPr="005C275D" w:rsidRDefault="00B30787" w:rsidP="00B30787">
      <w:pPr>
        <w:widowControl w:val="0"/>
        <w:ind w:firstLine="539"/>
        <w:jc w:val="right"/>
        <w:rPr>
          <w:rFonts w:eastAsia="Courier New"/>
          <w:szCs w:val="24"/>
          <w:lang w:eastAsia="ru-RU"/>
        </w:rPr>
      </w:pPr>
      <w:r w:rsidRPr="00B30787">
        <w:rPr>
          <w:rFonts w:eastAsia="Courier New"/>
          <w:szCs w:val="24"/>
          <w:lang w:eastAsia="ru-RU"/>
        </w:rPr>
        <w:t xml:space="preserve">Таблица </w:t>
      </w:r>
      <w:r>
        <w:rPr>
          <w:rFonts w:eastAsia="Courier New"/>
          <w:szCs w:val="24"/>
          <w:lang w:val="en-US" w:eastAsia="ru-RU"/>
        </w:rPr>
        <w:t>2</w:t>
      </w:r>
      <w:r>
        <w:rPr>
          <w:rFonts w:eastAsia="Courier New"/>
          <w:szCs w:val="24"/>
          <w:lang w:eastAsia="ru-RU"/>
        </w:rPr>
        <w:t>.</w:t>
      </w:r>
      <w:r>
        <w:rPr>
          <w:rFonts w:eastAsia="Courier New"/>
          <w:szCs w:val="24"/>
          <w:lang w:val="en-US" w:eastAsia="ru-RU"/>
        </w:rPr>
        <w:t>7</w:t>
      </w:r>
      <w:r>
        <w:rPr>
          <w:rFonts w:eastAsia="Courier New"/>
          <w:szCs w:val="24"/>
          <w:lang w:eastAsia="ru-RU"/>
        </w:rPr>
        <w:t>.</w:t>
      </w:r>
      <w:r w:rsidR="00A7712F">
        <w:rPr>
          <w:rFonts w:eastAsia="Courier New"/>
          <w:szCs w:val="24"/>
          <w:lang w:eastAsia="ru-RU"/>
        </w:rPr>
        <w:t>1</w:t>
      </w:r>
      <w:r w:rsidR="005C275D">
        <w:rPr>
          <w:rFonts w:eastAsia="Courier New"/>
          <w:szCs w:val="24"/>
          <w:lang w:eastAsia="ru-RU"/>
        </w:rPr>
        <w:t>-2</w:t>
      </w:r>
    </w:p>
    <w:p w14:paraId="00034788" w14:textId="77777777" w:rsidR="00B30787" w:rsidRPr="00B30787" w:rsidRDefault="00B30787" w:rsidP="00B30787">
      <w:pPr>
        <w:widowControl w:val="0"/>
        <w:ind w:firstLine="539"/>
        <w:jc w:val="center"/>
        <w:rPr>
          <w:rFonts w:eastAsia="Courier New"/>
          <w:b/>
          <w:szCs w:val="24"/>
          <w:lang w:eastAsia="ru-RU"/>
        </w:rPr>
      </w:pPr>
      <w:r w:rsidRPr="00B30787">
        <w:rPr>
          <w:rFonts w:eastAsia="Courier New"/>
          <w:b/>
          <w:szCs w:val="24"/>
          <w:lang w:eastAsia="ru-RU"/>
        </w:rPr>
        <w:t>Ввод в действие жилых домов</w:t>
      </w:r>
    </w:p>
    <w:p w14:paraId="53FB7257" w14:textId="77777777" w:rsidR="00B30787" w:rsidRPr="00B30787" w:rsidRDefault="00B30787" w:rsidP="00B30787">
      <w:pPr>
        <w:widowControl w:val="0"/>
        <w:ind w:firstLine="539"/>
        <w:jc w:val="right"/>
        <w:rPr>
          <w:rFonts w:eastAsia="Courier New"/>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952"/>
        <w:gridCol w:w="861"/>
        <w:gridCol w:w="799"/>
        <w:gridCol w:w="904"/>
        <w:gridCol w:w="801"/>
      </w:tblGrid>
      <w:tr w:rsidR="00B30787" w:rsidRPr="00B30787" w14:paraId="1F90DD45" w14:textId="0376C121" w:rsidTr="00B30787">
        <w:trPr>
          <w:jc w:val="center"/>
        </w:trPr>
        <w:tc>
          <w:tcPr>
            <w:tcW w:w="2240" w:type="dxa"/>
            <w:tcBorders>
              <w:top w:val="single" w:sz="4" w:space="0" w:color="auto"/>
              <w:left w:val="single" w:sz="4" w:space="0" w:color="auto"/>
              <w:bottom w:val="single" w:sz="4" w:space="0" w:color="auto"/>
              <w:right w:val="single" w:sz="4" w:space="0" w:color="auto"/>
            </w:tcBorders>
            <w:shd w:val="clear" w:color="auto" w:fill="auto"/>
            <w:hideMark/>
          </w:tcPr>
          <w:p w14:paraId="43D2CDAD" w14:textId="0A1311A5" w:rsidR="00B30787" w:rsidRPr="00B30787" w:rsidRDefault="00B30787" w:rsidP="00B30787">
            <w:pPr>
              <w:suppressAutoHyphens/>
              <w:ind w:firstLine="0"/>
              <w:jc w:val="center"/>
              <w:rPr>
                <w:rFonts w:eastAsia="Times New Roman"/>
                <w:b/>
                <w:sz w:val="22"/>
                <w:lang w:eastAsia="ru-RU"/>
              </w:rPr>
            </w:pPr>
          </w:p>
        </w:tc>
        <w:tc>
          <w:tcPr>
            <w:tcW w:w="952" w:type="dxa"/>
            <w:tcBorders>
              <w:top w:val="single" w:sz="4" w:space="0" w:color="auto"/>
              <w:left w:val="single" w:sz="4" w:space="0" w:color="auto"/>
              <w:bottom w:val="single" w:sz="4" w:space="0" w:color="auto"/>
              <w:right w:val="single" w:sz="4" w:space="0" w:color="auto"/>
            </w:tcBorders>
            <w:shd w:val="clear" w:color="auto" w:fill="auto"/>
            <w:hideMark/>
          </w:tcPr>
          <w:p w14:paraId="7D366D27" w14:textId="77777777" w:rsidR="00B30787" w:rsidRPr="00B30787" w:rsidRDefault="00B30787" w:rsidP="00B30787">
            <w:pPr>
              <w:suppressAutoHyphens/>
              <w:ind w:firstLine="0"/>
              <w:jc w:val="center"/>
              <w:rPr>
                <w:rFonts w:eastAsia="Times New Roman"/>
                <w:sz w:val="22"/>
                <w:lang w:eastAsia="ru-RU"/>
              </w:rPr>
            </w:pPr>
            <w:r w:rsidRPr="00B30787">
              <w:rPr>
                <w:rFonts w:eastAsia="Times New Roman"/>
                <w:sz w:val="22"/>
                <w:lang w:eastAsia="ru-RU"/>
              </w:rPr>
              <w:t>2017</w:t>
            </w:r>
          </w:p>
        </w:tc>
        <w:tc>
          <w:tcPr>
            <w:tcW w:w="861" w:type="dxa"/>
            <w:tcBorders>
              <w:top w:val="single" w:sz="4" w:space="0" w:color="auto"/>
              <w:left w:val="single" w:sz="4" w:space="0" w:color="auto"/>
              <w:bottom w:val="single" w:sz="4" w:space="0" w:color="auto"/>
              <w:right w:val="single" w:sz="4" w:space="0" w:color="auto"/>
            </w:tcBorders>
            <w:shd w:val="clear" w:color="auto" w:fill="auto"/>
            <w:hideMark/>
          </w:tcPr>
          <w:p w14:paraId="2C0674AB" w14:textId="77777777" w:rsidR="00B30787" w:rsidRPr="00B30787" w:rsidRDefault="00B30787" w:rsidP="00B30787">
            <w:pPr>
              <w:suppressAutoHyphens/>
              <w:ind w:firstLine="0"/>
              <w:jc w:val="center"/>
              <w:rPr>
                <w:rFonts w:eastAsia="Times New Roman"/>
                <w:sz w:val="22"/>
                <w:lang w:eastAsia="ru-RU"/>
              </w:rPr>
            </w:pPr>
            <w:r w:rsidRPr="00B30787">
              <w:rPr>
                <w:rFonts w:eastAsia="Times New Roman"/>
                <w:sz w:val="22"/>
                <w:lang w:eastAsia="ru-RU"/>
              </w:rPr>
              <w:t>2018</w:t>
            </w:r>
          </w:p>
        </w:tc>
        <w:tc>
          <w:tcPr>
            <w:tcW w:w="799" w:type="dxa"/>
            <w:tcBorders>
              <w:top w:val="single" w:sz="4" w:space="0" w:color="auto"/>
              <w:left w:val="single" w:sz="4" w:space="0" w:color="auto"/>
              <w:bottom w:val="single" w:sz="4" w:space="0" w:color="auto"/>
              <w:right w:val="single" w:sz="4" w:space="0" w:color="auto"/>
            </w:tcBorders>
            <w:shd w:val="clear" w:color="auto" w:fill="auto"/>
            <w:hideMark/>
          </w:tcPr>
          <w:p w14:paraId="0EB69592" w14:textId="77777777" w:rsidR="00B30787" w:rsidRPr="00B30787" w:rsidRDefault="00B30787" w:rsidP="00B30787">
            <w:pPr>
              <w:suppressAutoHyphens/>
              <w:ind w:firstLine="0"/>
              <w:jc w:val="center"/>
              <w:rPr>
                <w:rFonts w:eastAsia="Times New Roman"/>
                <w:sz w:val="22"/>
                <w:lang w:eastAsia="ru-RU"/>
              </w:rPr>
            </w:pPr>
            <w:r w:rsidRPr="00B30787">
              <w:rPr>
                <w:rFonts w:eastAsia="Times New Roman"/>
                <w:sz w:val="22"/>
                <w:lang w:eastAsia="ru-RU"/>
              </w:rPr>
              <w:t>2019</w:t>
            </w: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0D94C687" w14:textId="77777777" w:rsidR="00B30787" w:rsidRPr="00B30787" w:rsidRDefault="00B30787" w:rsidP="00B30787">
            <w:pPr>
              <w:suppressAutoHyphens/>
              <w:ind w:firstLine="0"/>
              <w:jc w:val="center"/>
              <w:rPr>
                <w:rFonts w:eastAsia="Times New Roman"/>
                <w:sz w:val="22"/>
                <w:lang w:eastAsia="ru-RU"/>
              </w:rPr>
            </w:pPr>
            <w:r w:rsidRPr="00B30787">
              <w:rPr>
                <w:rFonts w:eastAsia="Times New Roman"/>
                <w:sz w:val="22"/>
                <w:lang w:eastAsia="ru-RU"/>
              </w:rPr>
              <w:t>2020</w:t>
            </w:r>
          </w:p>
        </w:tc>
        <w:tc>
          <w:tcPr>
            <w:tcW w:w="801" w:type="dxa"/>
            <w:tcBorders>
              <w:top w:val="single" w:sz="4" w:space="0" w:color="auto"/>
              <w:left w:val="single" w:sz="4" w:space="0" w:color="auto"/>
              <w:bottom w:val="single" w:sz="4" w:space="0" w:color="auto"/>
              <w:right w:val="single" w:sz="4" w:space="0" w:color="auto"/>
            </w:tcBorders>
          </w:tcPr>
          <w:p w14:paraId="7DDBB1C0" w14:textId="32FC3ABD" w:rsidR="00B30787" w:rsidRPr="00B30787" w:rsidRDefault="00B30787" w:rsidP="00B30787">
            <w:pPr>
              <w:suppressAutoHyphens/>
              <w:ind w:firstLine="0"/>
              <w:jc w:val="center"/>
              <w:rPr>
                <w:rFonts w:eastAsia="Times New Roman"/>
                <w:sz w:val="22"/>
                <w:lang w:eastAsia="ru-RU"/>
              </w:rPr>
            </w:pPr>
            <w:r w:rsidRPr="00B30787">
              <w:rPr>
                <w:rFonts w:eastAsia="Times New Roman"/>
                <w:sz w:val="22"/>
                <w:lang w:eastAsia="ru-RU"/>
              </w:rPr>
              <w:t>202</w:t>
            </w:r>
            <w:r>
              <w:rPr>
                <w:rFonts w:eastAsia="Times New Roman"/>
                <w:sz w:val="22"/>
                <w:lang w:eastAsia="ru-RU"/>
              </w:rPr>
              <w:t>1</w:t>
            </w:r>
          </w:p>
        </w:tc>
      </w:tr>
      <w:tr w:rsidR="00B30787" w:rsidRPr="00B30787" w14:paraId="62BDE71B" w14:textId="703F1DBD" w:rsidTr="00B30787">
        <w:trPr>
          <w:jc w:val="center"/>
        </w:trPr>
        <w:tc>
          <w:tcPr>
            <w:tcW w:w="2240" w:type="dxa"/>
            <w:tcBorders>
              <w:top w:val="single" w:sz="4" w:space="0" w:color="auto"/>
              <w:left w:val="single" w:sz="4" w:space="0" w:color="auto"/>
              <w:bottom w:val="single" w:sz="4" w:space="0" w:color="auto"/>
              <w:right w:val="single" w:sz="4" w:space="0" w:color="auto"/>
            </w:tcBorders>
            <w:hideMark/>
          </w:tcPr>
          <w:p w14:paraId="13856AB3" w14:textId="77777777" w:rsidR="00B30787" w:rsidRPr="00B30787" w:rsidRDefault="00B30787" w:rsidP="00B30787">
            <w:pPr>
              <w:suppressAutoHyphens/>
              <w:ind w:firstLine="0"/>
              <w:jc w:val="left"/>
              <w:rPr>
                <w:rFonts w:eastAsia="Times New Roman"/>
                <w:b/>
                <w:sz w:val="22"/>
                <w:lang w:eastAsia="ru-RU"/>
              </w:rPr>
            </w:pPr>
            <w:r w:rsidRPr="00B30787">
              <w:rPr>
                <w:rFonts w:eastAsia="Times New Roman"/>
                <w:sz w:val="22"/>
                <w:lang w:eastAsia="ru-RU"/>
              </w:rPr>
              <w:t>Площадь введенного жилья, м²</w:t>
            </w:r>
          </w:p>
        </w:tc>
        <w:tc>
          <w:tcPr>
            <w:tcW w:w="952" w:type="dxa"/>
            <w:tcBorders>
              <w:top w:val="single" w:sz="4" w:space="0" w:color="auto"/>
              <w:left w:val="single" w:sz="4" w:space="0" w:color="auto"/>
              <w:bottom w:val="single" w:sz="4" w:space="0" w:color="auto"/>
              <w:right w:val="single" w:sz="4" w:space="0" w:color="auto"/>
            </w:tcBorders>
          </w:tcPr>
          <w:p w14:paraId="73CE7395" w14:textId="7949A9B4" w:rsidR="00B30787" w:rsidRPr="00B30787" w:rsidRDefault="00B30787" w:rsidP="00B30787">
            <w:pPr>
              <w:suppressAutoHyphens/>
              <w:ind w:firstLine="0"/>
              <w:jc w:val="center"/>
              <w:rPr>
                <w:rFonts w:eastAsia="Times New Roman"/>
                <w:sz w:val="22"/>
                <w:lang w:eastAsia="ru-RU"/>
              </w:rPr>
            </w:pPr>
            <w:r>
              <w:rPr>
                <w:rFonts w:eastAsia="Times New Roman"/>
                <w:sz w:val="22"/>
                <w:lang w:eastAsia="ru-RU"/>
              </w:rPr>
              <w:t>-</w:t>
            </w:r>
          </w:p>
        </w:tc>
        <w:tc>
          <w:tcPr>
            <w:tcW w:w="861" w:type="dxa"/>
            <w:tcBorders>
              <w:top w:val="single" w:sz="4" w:space="0" w:color="auto"/>
              <w:left w:val="single" w:sz="4" w:space="0" w:color="auto"/>
              <w:bottom w:val="single" w:sz="4" w:space="0" w:color="auto"/>
              <w:right w:val="single" w:sz="4" w:space="0" w:color="auto"/>
            </w:tcBorders>
          </w:tcPr>
          <w:p w14:paraId="523509F2" w14:textId="192BB68F" w:rsidR="00B30787" w:rsidRPr="00B30787" w:rsidRDefault="00B30787" w:rsidP="00B30787">
            <w:pPr>
              <w:suppressAutoHyphens/>
              <w:ind w:firstLine="0"/>
              <w:jc w:val="center"/>
              <w:rPr>
                <w:rFonts w:eastAsia="Times New Roman"/>
                <w:sz w:val="22"/>
                <w:lang w:eastAsia="ru-RU"/>
              </w:rPr>
            </w:pPr>
            <w:r>
              <w:rPr>
                <w:rFonts w:eastAsia="Times New Roman"/>
                <w:sz w:val="22"/>
                <w:lang w:eastAsia="ru-RU"/>
              </w:rPr>
              <w:t>-</w:t>
            </w:r>
          </w:p>
        </w:tc>
        <w:tc>
          <w:tcPr>
            <w:tcW w:w="799" w:type="dxa"/>
            <w:tcBorders>
              <w:top w:val="single" w:sz="4" w:space="0" w:color="auto"/>
              <w:left w:val="single" w:sz="4" w:space="0" w:color="auto"/>
              <w:bottom w:val="single" w:sz="4" w:space="0" w:color="auto"/>
              <w:right w:val="single" w:sz="4" w:space="0" w:color="auto"/>
            </w:tcBorders>
          </w:tcPr>
          <w:p w14:paraId="57CB7BA1" w14:textId="5DD07F76" w:rsidR="00B30787" w:rsidRPr="00B30787" w:rsidRDefault="00B30787" w:rsidP="00B30787">
            <w:pPr>
              <w:suppressAutoHyphens/>
              <w:ind w:firstLine="0"/>
              <w:jc w:val="center"/>
              <w:rPr>
                <w:rFonts w:eastAsia="Times New Roman"/>
                <w:sz w:val="22"/>
                <w:lang w:eastAsia="ru-RU"/>
              </w:rPr>
            </w:pPr>
            <w:r>
              <w:rPr>
                <w:rFonts w:eastAsia="Times New Roman"/>
                <w:sz w:val="22"/>
                <w:lang w:eastAsia="ru-RU"/>
              </w:rPr>
              <w:t>-</w:t>
            </w:r>
          </w:p>
        </w:tc>
        <w:tc>
          <w:tcPr>
            <w:tcW w:w="904" w:type="dxa"/>
            <w:tcBorders>
              <w:top w:val="single" w:sz="4" w:space="0" w:color="auto"/>
              <w:left w:val="single" w:sz="4" w:space="0" w:color="auto"/>
              <w:bottom w:val="single" w:sz="4" w:space="0" w:color="auto"/>
              <w:right w:val="single" w:sz="4" w:space="0" w:color="auto"/>
            </w:tcBorders>
          </w:tcPr>
          <w:p w14:paraId="3452ACDA" w14:textId="576153D8" w:rsidR="00B30787" w:rsidRPr="00B30787" w:rsidRDefault="00B30787" w:rsidP="00B30787">
            <w:pPr>
              <w:suppressAutoHyphens/>
              <w:ind w:firstLine="0"/>
              <w:jc w:val="center"/>
              <w:rPr>
                <w:rFonts w:eastAsia="Times New Roman"/>
                <w:sz w:val="22"/>
                <w:lang w:eastAsia="ru-RU"/>
              </w:rPr>
            </w:pPr>
            <w:r>
              <w:rPr>
                <w:rFonts w:eastAsia="Times New Roman"/>
                <w:sz w:val="22"/>
                <w:lang w:eastAsia="ru-RU"/>
              </w:rPr>
              <w:t>90</w:t>
            </w:r>
          </w:p>
        </w:tc>
        <w:tc>
          <w:tcPr>
            <w:tcW w:w="801" w:type="dxa"/>
            <w:tcBorders>
              <w:top w:val="single" w:sz="4" w:space="0" w:color="auto"/>
              <w:left w:val="single" w:sz="4" w:space="0" w:color="auto"/>
              <w:bottom w:val="single" w:sz="4" w:space="0" w:color="auto"/>
              <w:right w:val="single" w:sz="4" w:space="0" w:color="auto"/>
            </w:tcBorders>
          </w:tcPr>
          <w:p w14:paraId="4064D9C4" w14:textId="4BDA68D3" w:rsidR="00B30787" w:rsidRPr="00B30787" w:rsidRDefault="00B30787" w:rsidP="00B30787">
            <w:pPr>
              <w:suppressAutoHyphens/>
              <w:ind w:firstLine="0"/>
              <w:jc w:val="center"/>
              <w:rPr>
                <w:rFonts w:eastAsia="Times New Roman"/>
                <w:sz w:val="22"/>
                <w:lang w:eastAsia="ru-RU"/>
              </w:rPr>
            </w:pPr>
            <w:r>
              <w:rPr>
                <w:rFonts w:eastAsia="Times New Roman"/>
                <w:sz w:val="22"/>
                <w:lang w:eastAsia="ru-RU"/>
              </w:rPr>
              <w:t>-</w:t>
            </w:r>
          </w:p>
        </w:tc>
      </w:tr>
    </w:tbl>
    <w:p w14:paraId="1F30B6EB" w14:textId="5189F63F" w:rsidR="003B40E4" w:rsidRDefault="003B40E4" w:rsidP="003B40E4">
      <w:pPr>
        <w:suppressAutoHyphens/>
        <w:spacing w:line="360" w:lineRule="auto"/>
      </w:pPr>
    </w:p>
    <w:p w14:paraId="34B8B098" w14:textId="787F37B3" w:rsidR="00E867F4" w:rsidRDefault="00E867F4" w:rsidP="00A15FF7">
      <w:pPr>
        <w:suppressAutoHyphens/>
        <w:spacing w:line="276" w:lineRule="auto"/>
      </w:pPr>
      <w:r>
        <w:t>Н</w:t>
      </w:r>
      <w:r w:rsidRPr="00E548E1">
        <w:t>овое жилищное строительство на территории поселения обеспечивается за счет индивидуального строительства. В настоящее время строительство в массовом объеме не осуществляется.</w:t>
      </w:r>
    </w:p>
    <w:p w14:paraId="464E6AE1" w14:textId="73CA227C" w:rsidR="008057DB" w:rsidRPr="00B11EB1" w:rsidRDefault="008057DB" w:rsidP="00A15FF7">
      <w:pPr>
        <w:suppressAutoHyphens/>
        <w:spacing w:line="276" w:lineRule="auto"/>
      </w:pPr>
      <w:r>
        <w:t xml:space="preserve">На территории Березовского сельсовета находится 1 аварийный жилой дом, ветхое жилье отсутствует.  </w:t>
      </w:r>
    </w:p>
    <w:p w14:paraId="3A04C672" w14:textId="48A145E8" w:rsidR="00AB42B3" w:rsidRDefault="00E867F4" w:rsidP="00A15FF7">
      <w:pPr>
        <w:spacing w:line="276" w:lineRule="auto"/>
      </w:pPr>
      <w:r w:rsidRPr="00B01C42">
        <w:t>Жилая застройка на территории населенных пунктов сельского поселения в основном представлена одноэтажными домами усадебного типа с приусадебными участками. Индивидуальный жилой фонд имеет частичное инженерное благоустройство.</w:t>
      </w:r>
    </w:p>
    <w:p w14:paraId="517F3EC8" w14:textId="77777777" w:rsidR="00E867F4" w:rsidRPr="00B01C42" w:rsidRDefault="00E867F4" w:rsidP="00A15FF7">
      <w:pPr>
        <w:tabs>
          <w:tab w:val="left" w:pos="540"/>
        </w:tabs>
        <w:suppressAutoHyphens/>
        <w:spacing w:line="276" w:lineRule="auto"/>
        <w:rPr>
          <w:highlight w:val="yellow"/>
        </w:rPr>
      </w:pPr>
      <w:r w:rsidRPr="00B01C42">
        <w:t>Техническое состояние жилищного фонда поселения удовлетворительное.</w:t>
      </w:r>
    </w:p>
    <w:p w14:paraId="19986D41" w14:textId="77777777" w:rsidR="00E867F4" w:rsidRDefault="00E867F4" w:rsidP="00A15FF7">
      <w:pPr>
        <w:suppressAutoHyphens/>
        <w:spacing w:line="276" w:lineRule="auto"/>
      </w:pPr>
      <w:r w:rsidRPr="00B01C42">
        <w:t>Постепенная стабилизация и улучшение социально-экономической ситуации в регионе, в районе и в поселениях, способствует возрастанию объемов жилищного строительства на расчетный срок. Размещение нового строительства генпланом предусматривается на свободной от застройки территории в границах населенных пунктов.</w:t>
      </w:r>
    </w:p>
    <w:p w14:paraId="2A467F16" w14:textId="77777777" w:rsidR="00774083" w:rsidRDefault="00774083" w:rsidP="00A15FF7">
      <w:pPr>
        <w:spacing w:line="276" w:lineRule="auto"/>
        <w:jc w:val="center"/>
        <w:rPr>
          <w:b/>
          <w:bCs/>
          <w:i/>
          <w:iCs/>
          <w:lang w:eastAsia="ru-RU"/>
        </w:rPr>
      </w:pPr>
    </w:p>
    <w:p w14:paraId="0F46F1A7" w14:textId="1B4E6A08" w:rsidR="00803834" w:rsidRPr="00E548E1" w:rsidRDefault="00803834" w:rsidP="00A15FF7">
      <w:pPr>
        <w:spacing w:line="276" w:lineRule="auto"/>
        <w:jc w:val="center"/>
        <w:rPr>
          <w:b/>
          <w:i/>
        </w:rPr>
      </w:pPr>
      <w:r w:rsidRPr="00E548E1">
        <w:rPr>
          <w:b/>
          <w:i/>
        </w:rPr>
        <w:t>Прогноз развития жилищного комплекса</w:t>
      </w:r>
    </w:p>
    <w:p w14:paraId="2FB14040" w14:textId="5C662127" w:rsidR="00803834" w:rsidRPr="00623CEA" w:rsidRDefault="00803834" w:rsidP="00A15FF7">
      <w:pPr>
        <w:suppressAutoHyphens/>
        <w:spacing w:line="276" w:lineRule="auto"/>
      </w:pPr>
      <w:r w:rsidRPr="00623CEA">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7E5DB0">
        <w:t>Березовского</w:t>
      </w:r>
      <w:r w:rsidRPr="00623CEA">
        <w:t xml:space="preserve"> сельсовета.</w:t>
      </w:r>
    </w:p>
    <w:p w14:paraId="3DFAB403" w14:textId="77777777" w:rsidR="00803834" w:rsidRPr="00623CEA" w:rsidRDefault="00803834" w:rsidP="00A15FF7">
      <w:pPr>
        <w:spacing w:line="276" w:lineRule="auto"/>
        <w:rPr>
          <w:i/>
          <w:u w:val="single"/>
        </w:rPr>
      </w:pPr>
      <w:r w:rsidRPr="00623CEA">
        <w:rPr>
          <w:i/>
          <w:u w:val="single"/>
        </w:rPr>
        <w:t>Направления развития жилищного строительства</w:t>
      </w:r>
    </w:p>
    <w:p w14:paraId="55D8ABFC" w14:textId="77777777" w:rsidR="00803834" w:rsidRPr="00623CEA" w:rsidRDefault="00803834" w:rsidP="00A15FF7">
      <w:pPr>
        <w:spacing w:line="276" w:lineRule="auto"/>
      </w:pPr>
      <w:r w:rsidRPr="00623CEA">
        <w:t xml:space="preserve">При планировании решения вопросов, связанных с обеспечением потребности населения </w:t>
      </w:r>
      <w:proofErr w:type="gramStart"/>
      <w:r w:rsidRPr="00623CEA">
        <w:t>в жилищном фонде</w:t>
      </w:r>
      <w:proofErr w:type="gramEnd"/>
      <w:r w:rsidRPr="00623CEA">
        <w:t xml:space="preserve"> выделяются следующие направления:</w:t>
      </w:r>
    </w:p>
    <w:p w14:paraId="744AB4AA" w14:textId="77777777" w:rsidR="00803834" w:rsidRPr="00623CEA" w:rsidRDefault="00803834" w:rsidP="00A15FF7">
      <w:pPr>
        <w:spacing w:line="276" w:lineRule="auto"/>
      </w:pPr>
      <w:r w:rsidRPr="00623CEA">
        <w:t>1. Повышение качества жилья за счет:</w:t>
      </w:r>
    </w:p>
    <w:p w14:paraId="7101E0F4" w14:textId="77777777" w:rsidR="00803834" w:rsidRPr="00623CEA" w:rsidRDefault="00803834" w:rsidP="00A12AFA">
      <w:pPr>
        <w:numPr>
          <w:ilvl w:val="0"/>
          <w:numId w:val="10"/>
        </w:numPr>
        <w:spacing w:line="276" w:lineRule="auto"/>
        <w:ind w:left="0" w:firstLine="709"/>
      </w:pPr>
      <w:r w:rsidRPr="00623CEA">
        <w:t>строительства нового, капитального ремонта и реконструкции существующего жилого фонда;</w:t>
      </w:r>
    </w:p>
    <w:p w14:paraId="701FF2F0" w14:textId="77777777" w:rsidR="00803834" w:rsidRPr="00623CEA" w:rsidRDefault="00803834" w:rsidP="00A12AFA">
      <w:pPr>
        <w:numPr>
          <w:ilvl w:val="0"/>
          <w:numId w:val="10"/>
        </w:numPr>
        <w:spacing w:line="276" w:lineRule="auto"/>
        <w:ind w:left="0" w:firstLine="709"/>
      </w:pPr>
      <w:r w:rsidRPr="00623CEA">
        <w:t>полного инженерного обеспечения жилого фонда, независимо от формы собственности;</w:t>
      </w:r>
    </w:p>
    <w:p w14:paraId="14B7DC99" w14:textId="77777777" w:rsidR="00803834" w:rsidRPr="00623CEA" w:rsidRDefault="00803834" w:rsidP="00A12AFA">
      <w:pPr>
        <w:numPr>
          <w:ilvl w:val="0"/>
          <w:numId w:val="10"/>
        </w:numPr>
        <w:suppressAutoHyphens/>
        <w:spacing w:line="276" w:lineRule="auto"/>
        <w:ind w:left="0" w:firstLine="709"/>
      </w:pPr>
      <w:r w:rsidRPr="00623CEA">
        <w:t>внедрение новых более экономичных технологий строительства, производства строительных материалов.</w:t>
      </w:r>
    </w:p>
    <w:p w14:paraId="6C969359" w14:textId="77777777" w:rsidR="00803834" w:rsidRPr="00623CEA" w:rsidRDefault="00803834" w:rsidP="00A15FF7">
      <w:pPr>
        <w:spacing w:line="276" w:lineRule="auto"/>
      </w:pPr>
      <w:r w:rsidRPr="00623CEA">
        <w:t>2. Обеспечение условий безопасности и санитарного благополучия проживания в существующем жилом фонде.</w:t>
      </w:r>
    </w:p>
    <w:p w14:paraId="679FBF41" w14:textId="77777777" w:rsidR="00803834" w:rsidRPr="00623CEA" w:rsidRDefault="00803834" w:rsidP="00A15FF7">
      <w:pPr>
        <w:tabs>
          <w:tab w:val="left" w:pos="540"/>
        </w:tabs>
        <w:suppressAutoHyphens/>
        <w:spacing w:line="276" w:lineRule="auto"/>
      </w:pPr>
      <w:r w:rsidRPr="00623CEA">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14:paraId="76791F9D" w14:textId="77777777" w:rsidR="00803834" w:rsidRDefault="00803834" w:rsidP="00A15FF7">
      <w:pPr>
        <w:tabs>
          <w:tab w:val="left" w:pos="540"/>
        </w:tabs>
        <w:suppressAutoHyphens/>
        <w:spacing w:line="276" w:lineRule="auto"/>
      </w:pPr>
      <w:r w:rsidRPr="00623CEA">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14:paraId="7F24CF4C" w14:textId="77777777" w:rsidR="00C14F38" w:rsidRDefault="00C14F38" w:rsidP="00AB42B3">
      <w:pPr>
        <w:jc w:val="center"/>
        <w:rPr>
          <w:b/>
          <w:bCs/>
          <w:i/>
          <w:iCs/>
          <w:lang w:eastAsia="ru-RU"/>
        </w:rPr>
      </w:pPr>
    </w:p>
    <w:p w14:paraId="7234A11E" w14:textId="42318847" w:rsidR="00AB42B3" w:rsidRPr="00F03C21" w:rsidRDefault="00AB42B3" w:rsidP="00C03B77">
      <w:pPr>
        <w:pStyle w:val="2"/>
        <w:rPr>
          <w:i/>
          <w:iCs/>
          <w:lang w:val="ru-RU"/>
        </w:rPr>
      </w:pPr>
      <w:bookmarkStart w:id="80" w:name="_Toc105077677"/>
      <w:r w:rsidRPr="00F03C21">
        <w:rPr>
          <w:i/>
          <w:iCs/>
          <w:lang w:val="ru-RU"/>
        </w:rPr>
        <w:t>2.7.2. Социальная инфраструктура</w:t>
      </w:r>
      <w:bookmarkEnd w:id="80"/>
    </w:p>
    <w:p w14:paraId="57618128" w14:textId="77777777" w:rsidR="00A7712F" w:rsidRPr="00A7712F" w:rsidRDefault="00A7712F" w:rsidP="00B56B9B">
      <w:pPr>
        <w:tabs>
          <w:tab w:val="left" w:pos="540"/>
        </w:tabs>
        <w:spacing w:line="276" w:lineRule="auto"/>
        <w:rPr>
          <w:rFonts w:eastAsia="Times New Roman"/>
          <w:color w:val="000000"/>
          <w:szCs w:val="24"/>
          <w:lang w:eastAsia="ru-RU"/>
        </w:rPr>
      </w:pPr>
      <w:r w:rsidRPr="00A7712F">
        <w:rPr>
          <w:rFonts w:eastAsia="Times New Roman"/>
          <w:color w:val="000000"/>
          <w:szCs w:val="24"/>
          <w:lang w:eastAsia="ru-RU"/>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14:paraId="52A4BF43" w14:textId="77777777" w:rsidR="00A7712F" w:rsidRPr="00A7712F" w:rsidRDefault="00A7712F" w:rsidP="00B56B9B">
      <w:pPr>
        <w:widowControl w:val="0"/>
        <w:shd w:val="clear" w:color="auto" w:fill="FFFFFF"/>
        <w:autoSpaceDE w:val="0"/>
        <w:autoSpaceDN w:val="0"/>
        <w:adjustRightInd w:val="0"/>
        <w:spacing w:line="276" w:lineRule="auto"/>
        <w:rPr>
          <w:rFonts w:eastAsia="Times New Roman"/>
          <w:color w:val="000000"/>
          <w:szCs w:val="24"/>
          <w:lang w:eastAsia="ru-RU"/>
        </w:rPr>
      </w:pPr>
      <w:r w:rsidRPr="00A7712F">
        <w:rPr>
          <w:rFonts w:eastAsia="Times New Roman"/>
          <w:color w:val="000000"/>
          <w:szCs w:val="24"/>
          <w:lang w:eastAsia="ru-RU"/>
        </w:rPr>
        <w:t xml:space="preserve">Социальная инфраструктура </w:t>
      </w:r>
      <w:bookmarkStart w:id="81" w:name="_Hlk56075543"/>
      <w:r w:rsidRPr="00A7712F">
        <w:rPr>
          <w:rFonts w:eastAsia="Times New Roman"/>
          <w:color w:val="000000"/>
          <w:szCs w:val="24"/>
          <w:lang w:eastAsia="ru-RU"/>
        </w:rPr>
        <w:t>–</w:t>
      </w:r>
      <w:bookmarkEnd w:id="81"/>
      <w:r w:rsidRPr="00A7712F">
        <w:rPr>
          <w:rFonts w:eastAsia="Times New Roman"/>
          <w:color w:val="000000"/>
          <w:szCs w:val="24"/>
          <w:lang w:eastAsia="ru-RU"/>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14:paraId="154A3E1E" w14:textId="37BBD4B4" w:rsidR="00A7712F" w:rsidRDefault="00A7712F" w:rsidP="00B56B9B">
      <w:pPr>
        <w:spacing w:line="276" w:lineRule="auto"/>
        <w:rPr>
          <w:rFonts w:eastAsia="Times New Roman"/>
          <w:color w:val="000000"/>
          <w:szCs w:val="24"/>
          <w:lang w:eastAsia="ru-RU"/>
        </w:rPr>
      </w:pPr>
      <w:r w:rsidRPr="00A7712F">
        <w:rPr>
          <w:rFonts w:eastAsia="Times New Roman"/>
          <w:color w:val="000000"/>
          <w:szCs w:val="24"/>
          <w:lang w:eastAsia="ru-RU"/>
        </w:rPr>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14:paraId="11433FC4" w14:textId="77777777" w:rsidR="00DC7C04" w:rsidRDefault="00DC7C04" w:rsidP="00A7712F">
      <w:pPr>
        <w:suppressAutoHyphens/>
        <w:spacing w:line="276" w:lineRule="auto"/>
        <w:ind w:firstLine="567"/>
        <w:jc w:val="center"/>
        <w:rPr>
          <w:b/>
          <w:i/>
        </w:rPr>
      </w:pPr>
    </w:p>
    <w:p w14:paraId="7A169889" w14:textId="51E9CBFB" w:rsidR="00A7712F" w:rsidRDefault="00A7712F" w:rsidP="00A7712F">
      <w:pPr>
        <w:suppressAutoHyphens/>
        <w:spacing w:line="276" w:lineRule="auto"/>
        <w:ind w:firstLine="567"/>
        <w:jc w:val="center"/>
        <w:rPr>
          <w:b/>
          <w:i/>
        </w:rPr>
      </w:pPr>
      <w:r w:rsidRPr="00E548E1">
        <w:rPr>
          <w:b/>
          <w:i/>
        </w:rPr>
        <w:t>Образование</w:t>
      </w:r>
    </w:p>
    <w:p w14:paraId="0FF9247E" w14:textId="7DF575DD" w:rsidR="00A7712F" w:rsidRPr="005C275D" w:rsidRDefault="00A7712F" w:rsidP="00A7712F">
      <w:pPr>
        <w:widowControl w:val="0"/>
        <w:ind w:firstLine="539"/>
        <w:jc w:val="right"/>
        <w:rPr>
          <w:rFonts w:eastAsia="Courier New"/>
          <w:szCs w:val="24"/>
          <w:lang w:eastAsia="ru-RU"/>
        </w:rPr>
      </w:pPr>
      <w:r w:rsidRPr="00B30787">
        <w:rPr>
          <w:rFonts w:eastAsia="Courier New"/>
          <w:szCs w:val="24"/>
          <w:lang w:eastAsia="ru-RU"/>
        </w:rPr>
        <w:t xml:space="preserve">Таблица </w:t>
      </w:r>
      <w:r w:rsidRPr="008D168B">
        <w:rPr>
          <w:rFonts w:eastAsia="Courier New"/>
          <w:szCs w:val="24"/>
          <w:lang w:eastAsia="ru-RU"/>
        </w:rPr>
        <w:t>2</w:t>
      </w:r>
      <w:r>
        <w:rPr>
          <w:rFonts w:eastAsia="Courier New"/>
          <w:szCs w:val="24"/>
          <w:lang w:eastAsia="ru-RU"/>
        </w:rPr>
        <w:t>.</w:t>
      </w:r>
      <w:r w:rsidRPr="008D168B">
        <w:rPr>
          <w:rFonts w:eastAsia="Courier New"/>
          <w:szCs w:val="24"/>
          <w:lang w:eastAsia="ru-RU"/>
        </w:rPr>
        <w:t>7</w:t>
      </w:r>
      <w:r>
        <w:rPr>
          <w:rFonts w:eastAsia="Courier New"/>
          <w:szCs w:val="24"/>
          <w:lang w:eastAsia="ru-RU"/>
        </w:rPr>
        <w:t>.</w:t>
      </w:r>
      <w:r w:rsidRPr="008D168B">
        <w:rPr>
          <w:rFonts w:eastAsia="Courier New"/>
          <w:szCs w:val="24"/>
          <w:lang w:eastAsia="ru-RU"/>
        </w:rPr>
        <w:t>2</w:t>
      </w:r>
      <w:r>
        <w:rPr>
          <w:rFonts w:eastAsia="Courier New"/>
          <w:szCs w:val="24"/>
          <w:lang w:eastAsia="ru-RU"/>
        </w:rPr>
        <w:t>-1</w:t>
      </w:r>
    </w:p>
    <w:p w14:paraId="43F58431" w14:textId="77777777" w:rsidR="00A7712F" w:rsidRPr="00E548E1" w:rsidRDefault="00A7712F" w:rsidP="00A7712F">
      <w:pPr>
        <w:widowControl w:val="0"/>
        <w:jc w:val="center"/>
        <w:rPr>
          <w:b/>
          <w:sz w:val="22"/>
        </w:rPr>
      </w:pPr>
      <w:r w:rsidRPr="00E548E1">
        <w:rPr>
          <w:b/>
          <w:sz w:val="22"/>
        </w:rPr>
        <w:t>Характеристики объектов системы образования и воспитания</w:t>
      </w:r>
    </w:p>
    <w:p w14:paraId="3CDD2424" w14:textId="72F46399" w:rsidR="00A7712F" w:rsidRPr="00E548E1" w:rsidRDefault="00A7712F" w:rsidP="00A7712F">
      <w:pPr>
        <w:widowControl w:val="0"/>
        <w:jc w:val="right"/>
        <w:rPr>
          <w:sz w:val="22"/>
        </w:rPr>
      </w:pPr>
    </w:p>
    <w:tbl>
      <w:tblPr>
        <w:tblW w:w="43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851"/>
        <w:gridCol w:w="933"/>
        <w:gridCol w:w="1342"/>
        <w:gridCol w:w="943"/>
        <w:gridCol w:w="1076"/>
        <w:gridCol w:w="1340"/>
      </w:tblGrid>
      <w:tr w:rsidR="00DD1524" w:rsidRPr="00A7712F" w14:paraId="35B750E4" w14:textId="77777777" w:rsidTr="00B56B9B">
        <w:trPr>
          <w:jc w:val="center"/>
        </w:trPr>
        <w:tc>
          <w:tcPr>
            <w:tcW w:w="1559" w:type="dxa"/>
            <w:tcBorders>
              <w:top w:val="single" w:sz="4" w:space="0" w:color="000000"/>
              <w:left w:val="single" w:sz="4" w:space="0" w:color="000000"/>
              <w:bottom w:val="single" w:sz="4" w:space="0" w:color="000000"/>
            </w:tcBorders>
            <w:shd w:val="clear" w:color="auto" w:fill="auto"/>
          </w:tcPr>
          <w:p w14:paraId="0D8A3C86" w14:textId="77777777" w:rsidR="00DD1524" w:rsidRPr="00DD1524" w:rsidRDefault="00DD1524" w:rsidP="00A7712F">
            <w:pPr>
              <w:widowControl w:val="0"/>
              <w:ind w:firstLine="0"/>
              <w:jc w:val="center"/>
              <w:rPr>
                <w:sz w:val="22"/>
              </w:rPr>
            </w:pPr>
            <w:r w:rsidRPr="00DD1524">
              <w:rPr>
                <w:sz w:val="22"/>
              </w:rPr>
              <w:t xml:space="preserve">Адресная </w:t>
            </w:r>
            <w:proofErr w:type="spellStart"/>
            <w:r w:rsidRPr="00DD1524">
              <w:rPr>
                <w:sz w:val="22"/>
              </w:rPr>
              <w:t>принадлеж</w:t>
            </w:r>
            <w:proofErr w:type="spellEnd"/>
          </w:p>
          <w:p w14:paraId="0B4088B2" w14:textId="77777777" w:rsidR="00DD1524" w:rsidRPr="00DD1524" w:rsidRDefault="00DD1524" w:rsidP="00A7712F">
            <w:pPr>
              <w:widowControl w:val="0"/>
              <w:ind w:firstLine="0"/>
              <w:jc w:val="center"/>
              <w:rPr>
                <w:sz w:val="22"/>
              </w:rPr>
            </w:pPr>
            <w:proofErr w:type="spellStart"/>
            <w:r w:rsidRPr="00DD1524">
              <w:rPr>
                <w:sz w:val="22"/>
              </w:rPr>
              <w:t>ность</w:t>
            </w:r>
            <w:proofErr w:type="spellEnd"/>
            <w:r w:rsidRPr="00DD1524">
              <w:rPr>
                <w:sz w:val="22"/>
              </w:rPr>
              <w:t xml:space="preserve"> объекта социальной инфраструктуры</w:t>
            </w:r>
          </w:p>
        </w:tc>
        <w:tc>
          <w:tcPr>
            <w:tcW w:w="851" w:type="dxa"/>
            <w:tcBorders>
              <w:top w:val="single" w:sz="4" w:space="0" w:color="000000"/>
              <w:left w:val="single" w:sz="4" w:space="0" w:color="000000"/>
              <w:bottom w:val="single" w:sz="4" w:space="0" w:color="000000"/>
            </w:tcBorders>
            <w:shd w:val="clear" w:color="auto" w:fill="auto"/>
          </w:tcPr>
          <w:p w14:paraId="45C8C7FD" w14:textId="77777777" w:rsidR="00DD1524" w:rsidRPr="00DD1524" w:rsidRDefault="00DD1524" w:rsidP="00A7712F">
            <w:pPr>
              <w:widowControl w:val="0"/>
              <w:ind w:firstLine="0"/>
              <w:jc w:val="center"/>
              <w:rPr>
                <w:sz w:val="22"/>
              </w:rPr>
            </w:pPr>
            <w:r w:rsidRPr="00DD1524">
              <w:rPr>
                <w:sz w:val="22"/>
              </w:rPr>
              <w:t>Год</w:t>
            </w:r>
          </w:p>
          <w:p w14:paraId="42AD1F02" w14:textId="77777777" w:rsidR="00DD1524" w:rsidRPr="00DD1524" w:rsidRDefault="00DD1524" w:rsidP="00A7712F">
            <w:pPr>
              <w:widowControl w:val="0"/>
              <w:ind w:firstLine="0"/>
              <w:jc w:val="center"/>
              <w:rPr>
                <w:sz w:val="22"/>
              </w:rPr>
            </w:pPr>
            <w:r w:rsidRPr="00DD1524">
              <w:rPr>
                <w:sz w:val="22"/>
              </w:rPr>
              <w:t>пост</w:t>
            </w:r>
          </w:p>
          <w:p w14:paraId="068B715D" w14:textId="77777777" w:rsidR="00DD1524" w:rsidRPr="00DD1524" w:rsidRDefault="00DD1524" w:rsidP="00A7712F">
            <w:pPr>
              <w:widowControl w:val="0"/>
              <w:ind w:firstLine="0"/>
              <w:jc w:val="center"/>
              <w:rPr>
                <w:sz w:val="22"/>
              </w:rPr>
            </w:pPr>
            <w:r w:rsidRPr="00DD1524">
              <w:rPr>
                <w:sz w:val="22"/>
              </w:rPr>
              <w:t>ройки</w:t>
            </w:r>
          </w:p>
        </w:tc>
        <w:tc>
          <w:tcPr>
            <w:tcW w:w="933" w:type="dxa"/>
            <w:tcBorders>
              <w:top w:val="single" w:sz="4" w:space="0" w:color="000000"/>
              <w:left w:val="single" w:sz="4" w:space="0" w:color="000000"/>
              <w:bottom w:val="single" w:sz="4" w:space="0" w:color="000000"/>
            </w:tcBorders>
            <w:shd w:val="clear" w:color="auto" w:fill="auto"/>
          </w:tcPr>
          <w:p w14:paraId="2E88A3E6" w14:textId="175D3030" w:rsidR="00DD1524" w:rsidRPr="00DD1524" w:rsidRDefault="00DD1524" w:rsidP="00A7712F">
            <w:pPr>
              <w:widowControl w:val="0"/>
              <w:ind w:firstLine="0"/>
              <w:jc w:val="center"/>
              <w:rPr>
                <w:sz w:val="22"/>
              </w:rPr>
            </w:pPr>
            <w:r w:rsidRPr="00DD1524">
              <w:rPr>
                <w:sz w:val="22"/>
              </w:rPr>
              <w:t>Состояние здание,</w:t>
            </w:r>
            <w:r w:rsidRPr="00DD1524">
              <w:rPr>
                <w:sz w:val="22"/>
              </w:rPr>
              <w:br/>
              <w:t xml:space="preserve">% износа </w:t>
            </w:r>
          </w:p>
          <w:p w14:paraId="490C5A83" w14:textId="234B7CF8" w:rsidR="00DD1524" w:rsidRPr="00DD1524" w:rsidRDefault="00DD1524" w:rsidP="00A7712F">
            <w:pPr>
              <w:widowControl w:val="0"/>
              <w:ind w:firstLine="0"/>
              <w:jc w:val="center"/>
              <w:rPr>
                <w:sz w:val="22"/>
              </w:rPr>
            </w:pPr>
          </w:p>
        </w:tc>
        <w:tc>
          <w:tcPr>
            <w:tcW w:w="1342" w:type="dxa"/>
            <w:tcBorders>
              <w:top w:val="single" w:sz="4" w:space="0" w:color="000000"/>
              <w:left w:val="single" w:sz="4" w:space="0" w:color="000000"/>
              <w:bottom w:val="single" w:sz="4" w:space="0" w:color="000000"/>
            </w:tcBorders>
            <w:shd w:val="clear" w:color="auto" w:fill="auto"/>
          </w:tcPr>
          <w:p w14:paraId="79F93777" w14:textId="77777777" w:rsidR="00DD1524" w:rsidRPr="00DD1524" w:rsidRDefault="00DD1524" w:rsidP="00A7712F">
            <w:pPr>
              <w:widowControl w:val="0"/>
              <w:ind w:firstLine="0"/>
              <w:jc w:val="center"/>
              <w:rPr>
                <w:sz w:val="22"/>
              </w:rPr>
            </w:pPr>
            <w:r w:rsidRPr="00DD1524">
              <w:rPr>
                <w:sz w:val="22"/>
              </w:rPr>
              <w:t>Наличие подключения к</w:t>
            </w:r>
          </w:p>
          <w:p w14:paraId="68D1D54D" w14:textId="77777777" w:rsidR="00DD1524" w:rsidRPr="00DD1524" w:rsidRDefault="00DD1524" w:rsidP="00A7712F">
            <w:pPr>
              <w:widowControl w:val="0"/>
              <w:ind w:firstLine="0"/>
              <w:jc w:val="center"/>
              <w:rPr>
                <w:sz w:val="22"/>
              </w:rPr>
            </w:pPr>
            <w:r w:rsidRPr="00DD1524">
              <w:rPr>
                <w:sz w:val="22"/>
              </w:rPr>
              <w:t>инженерно-</w:t>
            </w:r>
            <w:proofErr w:type="spellStart"/>
            <w:r w:rsidRPr="00DD1524">
              <w:rPr>
                <w:sz w:val="22"/>
              </w:rPr>
              <w:t>коммуналь</w:t>
            </w:r>
            <w:proofErr w:type="spellEnd"/>
          </w:p>
          <w:p w14:paraId="54F0DB97" w14:textId="77777777" w:rsidR="00DD1524" w:rsidRPr="00DD1524" w:rsidRDefault="00DD1524" w:rsidP="00A7712F">
            <w:pPr>
              <w:widowControl w:val="0"/>
              <w:ind w:firstLine="0"/>
              <w:jc w:val="center"/>
              <w:rPr>
                <w:sz w:val="22"/>
              </w:rPr>
            </w:pPr>
            <w:r w:rsidRPr="00DD1524">
              <w:rPr>
                <w:sz w:val="22"/>
              </w:rPr>
              <w:t>ному обеспечению</w:t>
            </w:r>
          </w:p>
        </w:tc>
        <w:tc>
          <w:tcPr>
            <w:tcW w:w="943" w:type="dxa"/>
            <w:tcBorders>
              <w:top w:val="single" w:sz="4" w:space="0" w:color="000000"/>
              <w:left w:val="single" w:sz="4" w:space="0" w:color="000000"/>
              <w:bottom w:val="single" w:sz="4" w:space="0" w:color="000000"/>
            </w:tcBorders>
            <w:shd w:val="clear" w:color="auto" w:fill="auto"/>
          </w:tcPr>
          <w:p w14:paraId="39146CB0" w14:textId="77777777" w:rsidR="00DD1524" w:rsidRPr="00DD1524" w:rsidRDefault="00DD1524" w:rsidP="00A7712F">
            <w:pPr>
              <w:widowControl w:val="0"/>
              <w:ind w:firstLine="0"/>
              <w:jc w:val="center"/>
              <w:rPr>
                <w:sz w:val="22"/>
              </w:rPr>
            </w:pPr>
            <w:r w:rsidRPr="00DD1524">
              <w:rPr>
                <w:sz w:val="22"/>
              </w:rPr>
              <w:t>Проектная / фактическая</w:t>
            </w:r>
          </w:p>
          <w:p w14:paraId="5F9A5D33" w14:textId="77777777" w:rsidR="00DD1524" w:rsidRPr="00DD1524" w:rsidRDefault="00DD1524" w:rsidP="00A7712F">
            <w:pPr>
              <w:widowControl w:val="0"/>
              <w:ind w:firstLine="0"/>
              <w:jc w:val="center"/>
              <w:rPr>
                <w:sz w:val="22"/>
              </w:rPr>
            </w:pPr>
            <w:proofErr w:type="spellStart"/>
            <w:r w:rsidRPr="00DD1524">
              <w:rPr>
                <w:sz w:val="22"/>
              </w:rPr>
              <w:t>Мощ</w:t>
            </w:r>
            <w:proofErr w:type="spellEnd"/>
          </w:p>
          <w:p w14:paraId="3FF64F62" w14:textId="77777777" w:rsidR="00DD1524" w:rsidRPr="00DD1524" w:rsidRDefault="00DD1524" w:rsidP="00A7712F">
            <w:pPr>
              <w:widowControl w:val="0"/>
              <w:ind w:firstLine="0"/>
              <w:jc w:val="center"/>
              <w:rPr>
                <w:sz w:val="22"/>
              </w:rPr>
            </w:pPr>
            <w:proofErr w:type="spellStart"/>
            <w:r w:rsidRPr="00DD1524">
              <w:rPr>
                <w:sz w:val="22"/>
              </w:rPr>
              <w:t>ность</w:t>
            </w:r>
            <w:proofErr w:type="spellEnd"/>
            <w:r w:rsidRPr="00DD1524">
              <w:rPr>
                <w:sz w:val="22"/>
              </w:rPr>
              <w:t>, количество учеников</w:t>
            </w:r>
          </w:p>
        </w:tc>
        <w:tc>
          <w:tcPr>
            <w:tcW w:w="1076" w:type="dxa"/>
            <w:tcBorders>
              <w:top w:val="single" w:sz="4" w:space="0" w:color="000000"/>
              <w:left w:val="single" w:sz="4" w:space="0" w:color="000000"/>
              <w:bottom w:val="single" w:sz="4" w:space="0" w:color="000000"/>
            </w:tcBorders>
            <w:shd w:val="clear" w:color="auto" w:fill="auto"/>
          </w:tcPr>
          <w:p w14:paraId="675044FB" w14:textId="77777777" w:rsidR="00DD1524" w:rsidRPr="00DD1524" w:rsidRDefault="00DD1524" w:rsidP="00A7712F">
            <w:pPr>
              <w:widowControl w:val="0"/>
              <w:ind w:firstLine="0"/>
              <w:jc w:val="center"/>
              <w:rPr>
                <w:sz w:val="22"/>
              </w:rPr>
            </w:pPr>
            <w:r w:rsidRPr="00DD1524">
              <w:rPr>
                <w:sz w:val="22"/>
              </w:rPr>
              <w:t>Числен</w:t>
            </w:r>
          </w:p>
          <w:p w14:paraId="0D733DFC" w14:textId="77777777" w:rsidR="00DD1524" w:rsidRPr="00DD1524" w:rsidRDefault="00DD1524" w:rsidP="00A7712F">
            <w:pPr>
              <w:widowControl w:val="0"/>
              <w:ind w:firstLine="0"/>
              <w:jc w:val="center"/>
              <w:rPr>
                <w:sz w:val="22"/>
              </w:rPr>
            </w:pPr>
            <w:proofErr w:type="spellStart"/>
            <w:r w:rsidRPr="00DD1524">
              <w:rPr>
                <w:sz w:val="22"/>
              </w:rPr>
              <w:t>ность</w:t>
            </w:r>
            <w:proofErr w:type="spellEnd"/>
            <w:r w:rsidRPr="00DD1524">
              <w:rPr>
                <w:sz w:val="22"/>
              </w:rPr>
              <w:t xml:space="preserve"> обслужи</w:t>
            </w:r>
          </w:p>
          <w:p w14:paraId="191D9623" w14:textId="77777777" w:rsidR="00DD1524" w:rsidRPr="00DD1524" w:rsidRDefault="00DD1524" w:rsidP="00A7712F">
            <w:pPr>
              <w:widowControl w:val="0"/>
              <w:ind w:firstLine="0"/>
              <w:jc w:val="center"/>
              <w:rPr>
                <w:sz w:val="22"/>
              </w:rPr>
            </w:pPr>
            <w:proofErr w:type="spellStart"/>
            <w:r w:rsidRPr="00DD1524">
              <w:rPr>
                <w:sz w:val="22"/>
              </w:rPr>
              <w:t>вающего</w:t>
            </w:r>
            <w:proofErr w:type="spellEnd"/>
            <w:r w:rsidRPr="00DD1524">
              <w:rPr>
                <w:sz w:val="22"/>
              </w:rPr>
              <w:t xml:space="preserve"> персонала (количество работников)</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F1568ED" w14:textId="77777777" w:rsidR="00DD1524" w:rsidRPr="00DD1524" w:rsidRDefault="00DD1524" w:rsidP="00A7712F">
            <w:pPr>
              <w:widowControl w:val="0"/>
              <w:ind w:firstLine="0"/>
              <w:jc w:val="center"/>
              <w:rPr>
                <w:sz w:val="22"/>
              </w:rPr>
            </w:pPr>
            <w:r w:rsidRPr="00DD1524">
              <w:rPr>
                <w:sz w:val="22"/>
              </w:rPr>
              <w:t xml:space="preserve">Примечания (современное состояние, основные проблемы, </w:t>
            </w:r>
            <w:proofErr w:type="spellStart"/>
            <w:r w:rsidRPr="00DD1524">
              <w:rPr>
                <w:sz w:val="22"/>
              </w:rPr>
              <w:t>первоочеред</w:t>
            </w:r>
            <w:proofErr w:type="spellEnd"/>
          </w:p>
          <w:p w14:paraId="13670605" w14:textId="77777777" w:rsidR="00DD1524" w:rsidRPr="00DD1524" w:rsidRDefault="00DD1524" w:rsidP="00A7712F">
            <w:pPr>
              <w:widowControl w:val="0"/>
              <w:ind w:firstLine="0"/>
              <w:jc w:val="center"/>
              <w:rPr>
                <w:sz w:val="22"/>
              </w:rPr>
            </w:pPr>
            <w:proofErr w:type="spellStart"/>
            <w:r w:rsidRPr="00DD1524">
              <w:rPr>
                <w:sz w:val="22"/>
              </w:rPr>
              <w:t>ные</w:t>
            </w:r>
            <w:proofErr w:type="spellEnd"/>
            <w:r w:rsidRPr="00DD1524">
              <w:rPr>
                <w:sz w:val="22"/>
              </w:rPr>
              <w:t xml:space="preserve"> мероприятия </w:t>
            </w:r>
          </w:p>
          <w:p w14:paraId="725EB0F3" w14:textId="77777777" w:rsidR="00DD1524" w:rsidRPr="00DD1524" w:rsidRDefault="00DD1524" w:rsidP="00A7712F">
            <w:pPr>
              <w:widowControl w:val="0"/>
              <w:ind w:firstLine="0"/>
              <w:jc w:val="center"/>
              <w:rPr>
                <w:sz w:val="22"/>
              </w:rPr>
            </w:pPr>
            <w:r w:rsidRPr="00DD1524">
              <w:rPr>
                <w:sz w:val="22"/>
              </w:rPr>
              <w:t>и сроки реализации).</w:t>
            </w:r>
          </w:p>
        </w:tc>
      </w:tr>
      <w:tr w:rsidR="00DD1524" w:rsidRPr="00A7712F" w14:paraId="1FF173FA" w14:textId="77777777" w:rsidTr="00B56B9B">
        <w:trPr>
          <w:jc w:val="center"/>
        </w:trPr>
        <w:tc>
          <w:tcPr>
            <w:tcW w:w="1559" w:type="dxa"/>
            <w:tcBorders>
              <w:top w:val="single" w:sz="4" w:space="0" w:color="000000"/>
              <w:left w:val="single" w:sz="4" w:space="0" w:color="000000"/>
              <w:bottom w:val="single" w:sz="4" w:space="0" w:color="000000"/>
            </w:tcBorders>
            <w:shd w:val="clear" w:color="auto" w:fill="auto"/>
          </w:tcPr>
          <w:p w14:paraId="54A702FC" w14:textId="1CAF6E5D" w:rsidR="00DD1524" w:rsidRPr="00DD1524" w:rsidRDefault="00B04B50" w:rsidP="00C1305E">
            <w:pPr>
              <w:snapToGrid w:val="0"/>
              <w:ind w:firstLine="0"/>
              <w:jc w:val="center"/>
              <w:rPr>
                <w:rFonts w:eastAsia="Times New Roman"/>
                <w:sz w:val="22"/>
                <w:lang w:eastAsia="ru-RU"/>
              </w:rPr>
            </w:pPr>
            <w:r w:rsidRPr="00B04B50">
              <w:rPr>
                <w:rFonts w:eastAsia="Times New Roman"/>
                <w:sz w:val="22"/>
                <w:lang w:eastAsia="ru-RU"/>
              </w:rPr>
              <w:t xml:space="preserve">Филиал МДОУ д/с «Улыбка» </w:t>
            </w:r>
            <w:proofErr w:type="spellStart"/>
            <w:r w:rsidRPr="00B04B50">
              <w:rPr>
                <w:rFonts w:eastAsia="Times New Roman"/>
                <w:sz w:val="22"/>
                <w:lang w:eastAsia="ru-RU"/>
              </w:rPr>
              <w:t>р.п</w:t>
            </w:r>
            <w:proofErr w:type="spellEnd"/>
            <w:r w:rsidRPr="00B04B50">
              <w:rPr>
                <w:rFonts w:eastAsia="Times New Roman"/>
                <w:sz w:val="22"/>
                <w:lang w:eastAsia="ru-RU"/>
              </w:rPr>
              <w:t xml:space="preserve">. </w:t>
            </w:r>
            <w:proofErr w:type="spellStart"/>
            <w:r w:rsidRPr="00B04B50">
              <w:rPr>
                <w:rFonts w:eastAsia="Times New Roman"/>
                <w:sz w:val="22"/>
                <w:lang w:eastAsia="ru-RU"/>
              </w:rPr>
              <w:t>Колышлей</w:t>
            </w:r>
            <w:proofErr w:type="spellEnd"/>
            <w:r w:rsidRPr="00B04B50">
              <w:rPr>
                <w:rFonts w:eastAsia="Times New Roman"/>
                <w:sz w:val="22"/>
                <w:lang w:eastAsia="ru-RU"/>
              </w:rPr>
              <w:t xml:space="preserve"> – ДОУ д/с «Солнышко» с. Березовка</w:t>
            </w:r>
            <w:r>
              <w:rPr>
                <w:rFonts w:eastAsia="Times New Roman"/>
                <w:sz w:val="22"/>
                <w:lang w:eastAsia="ru-RU"/>
              </w:rPr>
              <w:t xml:space="preserve">, </w:t>
            </w:r>
            <w:proofErr w:type="gramStart"/>
            <w:r>
              <w:rPr>
                <w:rFonts w:eastAsia="Times New Roman"/>
                <w:sz w:val="22"/>
                <w:lang w:eastAsia="ru-RU"/>
              </w:rPr>
              <w:t>ул.Центральная,д.</w:t>
            </w:r>
            <w:proofErr w:type="gramEnd"/>
            <w:r>
              <w:rPr>
                <w:rFonts w:eastAsia="Times New Roman"/>
                <w:sz w:val="22"/>
                <w:lang w:eastAsia="ru-RU"/>
              </w:rPr>
              <w:t>5</w:t>
            </w:r>
          </w:p>
        </w:tc>
        <w:tc>
          <w:tcPr>
            <w:tcW w:w="851" w:type="dxa"/>
            <w:tcBorders>
              <w:top w:val="single" w:sz="4" w:space="0" w:color="000000"/>
              <w:left w:val="single" w:sz="4" w:space="0" w:color="000000"/>
              <w:bottom w:val="single" w:sz="4" w:space="0" w:color="000000"/>
            </w:tcBorders>
            <w:shd w:val="clear" w:color="auto" w:fill="auto"/>
          </w:tcPr>
          <w:p w14:paraId="262A5451" w14:textId="4B7EA6DC"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19</w:t>
            </w:r>
            <w:r w:rsidR="00B04B50">
              <w:rPr>
                <w:rFonts w:eastAsia="Times New Roman"/>
                <w:sz w:val="22"/>
                <w:lang w:eastAsia="ru-RU"/>
              </w:rPr>
              <w:t>71</w:t>
            </w:r>
          </w:p>
        </w:tc>
        <w:tc>
          <w:tcPr>
            <w:tcW w:w="933" w:type="dxa"/>
            <w:tcBorders>
              <w:top w:val="single" w:sz="4" w:space="0" w:color="000000"/>
              <w:left w:val="single" w:sz="4" w:space="0" w:color="000000"/>
              <w:bottom w:val="single" w:sz="4" w:space="0" w:color="000000"/>
            </w:tcBorders>
            <w:shd w:val="clear" w:color="auto" w:fill="auto"/>
          </w:tcPr>
          <w:p w14:paraId="40F167F0" w14:textId="6D09E45A"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60 %</w:t>
            </w:r>
          </w:p>
        </w:tc>
        <w:tc>
          <w:tcPr>
            <w:tcW w:w="1342" w:type="dxa"/>
            <w:tcBorders>
              <w:top w:val="single" w:sz="4" w:space="0" w:color="000000"/>
              <w:left w:val="single" w:sz="4" w:space="0" w:color="000000"/>
              <w:bottom w:val="single" w:sz="4" w:space="0" w:color="000000"/>
            </w:tcBorders>
            <w:shd w:val="clear" w:color="auto" w:fill="auto"/>
          </w:tcPr>
          <w:p w14:paraId="4CA67038" w14:textId="0D932B18" w:rsidR="00DD1524" w:rsidRPr="00DD1524" w:rsidRDefault="00B04B50" w:rsidP="00A7712F">
            <w:pPr>
              <w:ind w:firstLine="0"/>
              <w:jc w:val="center"/>
              <w:rPr>
                <w:rFonts w:eastAsia="Times New Roman"/>
                <w:sz w:val="22"/>
                <w:highlight w:val="lightGray"/>
                <w:lang w:eastAsia="ru-RU"/>
              </w:rPr>
            </w:pPr>
            <w:r w:rsidRPr="00DD1524">
              <w:rPr>
                <w:sz w:val="22"/>
              </w:rPr>
              <w:t>электроснабжение, водоснабжение, водоотведение, теплоснабжение</w:t>
            </w:r>
          </w:p>
        </w:tc>
        <w:tc>
          <w:tcPr>
            <w:tcW w:w="943" w:type="dxa"/>
            <w:tcBorders>
              <w:top w:val="single" w:sz="4" w:space="0" w:color="000000"/>
              <w:left w:val="single" w:sz="4" w:space="0" w:color="000000"/>
              <w:bottom w:val="single" w:sz="4" w:space="0" w:color="000000"/>
            </w:tcBorders>
            <w:shd w:val="clear" w:color="auto" w:fill="auto"/>
          </w:tcPr>
          <w:p w14:paraId="3AA4D87E" w14:textId="6298BBCB" w:rsidR="00DD1524" w:rsidRPr="00DD1524" w:rsidRDefault="00EF1140" w:rsidP="00A7712F">
            <w:pPr>
              <w:ind w:firstLine="0"/>
              <w:jc w:val="center"/>
              <w:rPr>
                <w:rFonts w:eastAsia="Times New Roman"/>
                <w:sz w:val="22"/>
                <w:highlight w:val="lightGray"/>
                <w:lang w:eastAsia="ru-RU"/>
              </w:rPr>
            </w:pPr>
            <w:r>
              <w:rPr>
                <w:rFonts w:eastAsia="Times New Roman"/>
                <w:sz w:val="22"/>
                <w:lang w:eastAsia="ru-RU"/>
              </w:rPr>
              <w:t>48</w:t>
            </w:r>
            <w:r w:rsidR="00DD1524" w:rsidRPr="00B04B50">
              <w:rPr>
                <w:rFonts w:eastAsia="Times New Roman"/>
                <w:sz w:val="22"/>
                <w:lang w:eastAsia="ru-RU"/>
              </w:rPr>
              <w:t xml:space="preserve"> /</w:t>
            </w:r>
            <w:r w:rsidR="00B04B50">
              <w:rPr>
                <w:rFonts w:eastAsia="Times New Roman"/>
                <w:sz w:val="22"/>
                <w:lang w:eastAsia="ru-RU"/>
              </w:rPr>
              <w:t>2</w:t>
            </w:r>
            <w:r>
              <w:rPr>
                <w:rFonts w:eastAsia="Times New Roman"/>
                <w:sz w:val="22"/>
                <w:lang w:eastAsia="ru-RU"/>
              </w:rPr>
              <w:t>7</w:t>
            </w:r>
          </w:p>
        </w:tc>
        <w:tc>
          <w:tcPr>
            <w:tcW w:w="1076" w:type="dxa"/>
            <w:tcBorders>
              <w:top w:val="single" w:sz="4" w:space="0" w:color="000000"/>
              <w:left w:val="single" w:sz="4" w:space="0" w:color="000000"/>
              <w:bottom w:val="single" w:sz="4" w:space="0" w:color="000000"/>
            </w:tcBorders>
            <w:shd w:val="clear" w:color="auto" w:fill="auto"/>
          </w:tcPr>
          <w:p w14:paraId="61123A94" w14:textId="2D97715C" w:rsidR="00DD1524" w:rsidRPr="00DD1524" w:rsidRDefault="00DD1524" w:rsidP="00A7712F">
            <w:pPr>
              <w:ind w:firstLine="0"/>
              <w:jc w:val="center"/>
              <w:rPr>
                <w:rFonts w:eastAsia="Times New Roman"/>
                <w:sz w:val="22"/>
                <w:highlight w:val="lightGray"/>
                <w:lang w:eastAsia="ru-RU"/>
              </w:rPr>
            </w:pPr>
            <w:r w:rsidRPr="00DD1524">
              <w:rPr>
                <w:rFonts w:eastAsia="Times New Roman"/>
                <w:sz w:val="22"/>
                <w:lang w:eastAsia="ru-RU"/>
              </w:rPr>
              <w:t>6</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35E33AF" w14:textId="072CA491" w:rsidR="00DD1524" w:rsidRPr="00796FBB" w:rsidRDefault="00796FBB" w:rsidP="00A7712F">
            <w:pPr>
              <w:ind w:firstLine="0"/>
              <w:jc w:val="center"/>
              <w:rPr>
                <w:rFonts w:eastAsia="Times New Roman"/>
                <w:sz w:val="22"/>
                <w:lang w:eastAsia="ru-RU"/>
              </w:rPr>
            </w:pPr>
            <w:r w:rsidRPr="00796FBB">
              <w:rPr>
                <w:rFonts w:eastAsia="Times New Roman"/>
                <w:sz w:val="22"/>
                <w:lang w:eastAsia="ru-RU"/>
              </w:rPr>
              <w:t>-</w:t>
            </w:r>
          </w:p>
        </w:tc>
      </w:tr>
      <w:tr w:rsidR="00DD1524" w:rsidRPr="00A7712F" w14:paraId="3358E22A" w14:textId="77777777" w:rsidTr="00B56B9B">
        <w:trPr>
          <w:jc w:val="center"/>
        </w:trPr>
        <w:tc>
          <w:tcPr>
            <w:tcW w:w="1559" w:type="dxa"/>
            <w:tcBorders>
              <w:top w:val="single" w:sz="4" w:space="0" w:color="000000"/>
              <w:left w:val="single" w:sz="4" w:space="0" w:color="000000"/>
              <w:bottom w:val="single" w:sz="4" w:space="0" w:color="000000"/>
            </w:tcBorders>
            <w:shd w:val="clear" w:color="auto" w:fill="auto"/>
          </w:tcPr>
          <w:p w14:paraId="0CFB0887" w14:textId="6B41DFA4" w:rsidR="00DD1524" w:rsidRPr="00DD1524" w:rsidRDefault="00DD1524" w:rsidP="00C1305E">
            <w:pPr>
              <w:ind w:left="142" w:firstLine="0"/>
              <w:jc w:val="center"/>
              <w:rPr>
                <w:rFonts w:eastAsia="Times New Roman"/>
                <w:sz w:val="22"/>
                <w:lang w:eastAsia="ru-RU"/>
              </w:rPr>
            </w:pPr>
            <w:r w:rsidRPr="00DD1524">
              <w:rPr>
                <w:rFonts w:eastAsia="Times New Roman"/>
                <w:sz w:val="22"/>
                <w:lang w:eastAsia="ru-RU"/>
              </w:rPr>
              <w:t xml:space="preserve">МОУ СОШ </w:t>
            </w:r>
            <w:proofErr w:type="spellStart"/>
            <w:r w:rsidRPr="00DD1524">
              <w:rPr>
                <w:rFonts w:eastAsia="Times New Roman"/>
                <w:sz w:val="22"/>
                <w:lang w:eastAsia="ru-RU"/>
              </w:rPr>
              <w:t>с.Березовка</w:t>
            </w:r>
            <w:proofErr w:type="spellEnd"/>
            <w:r w:rsidRPr="00DD1524">
              <w:rPr>
                <w:rFonts w:eastAsia="Times New Roman"/>
                <w:sz w:val="22"/>
                <w:lang w:eastAsia="ru-RU"/>
              </w:rPr>
              <w:t xml:space="preserve">, </w:t>
            </w:r>
            <w:proofErr w:type="spellStart"/>
            <w:r w:rsidRPr="00DD1524">
              <w:rPr>
                <w:rFonts w:eastAsia="Times New Roman"/>
                <w:sz w:val="22"/>
                <w:lang w:eastAsia="ru-RU"/>
              </w:rPr>
              <w:t>ул.Школьная</w:t>
            </w:r>
            <w:proofErr w:type="spellEnd"/>
            <w:r w:rsidRPr="00DD1524">
              <w:rPr>
                <w:rFonts w:eastAsia="Times New Roman"/>
                <w:sz w:val="22"/>
                <w:lang w:eastAsia="ru-RU"/>
              </w:rPr>
              <w:t>, д.1а</w:t>
            </w:r>
          </w:p>
        </w:tc>
        <w:tc>
          <w:tcPr>
            <w:tcW w:w="851" w:type="dxa"/>
            <w:tcBorders>
              <w:top w:val="single" w:sz="4" w:space="0" w:color="000000"/>
              <w:left w:val="single" w:sz="4" w:space="0" w:color="000000"/>
              <w:bottom w:val="single" w:sz="4" w:space="0" w:color="000000"/>
            </w:tcBorders>
            <w:shd w:val="clear" w:color="auto" w:fill="auto"/>
          </w:tcPr>
          <w:p w14:paraId="1582DA31" w14:textId="08486D58"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1983</w:t>
            </w:r>
          </w:p>
        </w:tc>
        <w:tc>
          <w:tcPr>
            <w:tcW w:w="933" w:type="dxa"/>
            <w:tcBorders>
              <w:top w:val="single" w:sz="4" w:space="0" w:color="000000"/>
              <w:left w:val="single" w:sz="4" w:space="0" w:color="000000"/>
              <w:bottom w:val="single" w:sz="4" w:space="0" w:color="000000"/>
            </w:tcBorders>
            <w:shd w:val="clear" w:color="auto" w:fill="auto"/>
          </w:tcPr>
          <w:p w14:paraId="57F957A6" w14:textId="04DCEA7F"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50%</w:t>
            </w:r>
          </w:p>
        </w:tc>
        <w:tc>
          <w:tcPr>
            <w:tcW w:w="1342" w:type="dxa"/>
            <w:tcBorders>
              <w:top w:val="single" w:sz="4" w:space="0" w:color="000000"/>
              <w:left w:val="single" w:sz="4" w:space="0" w:color="000000"/>
              <w:bottom w:val="single" w:sz="4" w:space="0" w:color="000000"/>
            </w:tcBorders>
            <w:shd w:val="clear" w:color="auto" w:fill="auto"/>
          </w:tcPr>
          <w:p w14:paraId="268DAE23" w14:textId="37D3DE12" w:rsidR="00DD1524" w:rsidRPr="00DD1524" w:rsidRDefault="00DD1524" w:rsidP="00A7712F">
            <w:pPr>
              <w:ind w:firstLine="0"/>
              <w:jc w:val="center"/>
              <w:rPr>
                <w:rFonts w:eastAsia="Times New Roman"/>
                <w:sz w:val="22"/>
                <w:highlight w:val="lightGray"/>
                <w:lang w:eastAsia="ru-RU"/>
              </w:rPr>
            </w:pPr>
            <w:r w:rsidRPr="00DD1524">
              <w:rPr>
                <w:sz w:val="22"/>
              </w:rPr>
              <w:t>электроснабжение, водоснабжение, водоотведение, теплоснабжение</w:t>
            </w:r>
          </w:p>
        </w:tc>
        <w:tc>
          <w:tcPr>
            <w:tcW w:w="943" w:type="dxa"/>
            <w:tcBorders>
              <w:top w:val="single" w:sz="4" w:space="0" w:color="000000"/>
              <w:left w:val="single" w:sz="4" w:space="0" w:color="000000"/>
              <w:bottom w:val="single" w:sz="4" w:space="0" w:color="000000"/>
            </w:tcBorders>
            <w:shd w:val="clear" w:color="auto" w:fill="auto"/>
          </w:tcPr>
          <w:p w14:paraId="4BFF088C" w14:textId="66741E38" w:rsidR="00DD1524" w:rsidRPr="00DD1524" w:rsidRDefault="00174E62" w:rsidP="00A7712F">
            <w:pPr>
              <w:ind w:firstLine="0"/>
              <w:jc w:val="center"/>
              <w:rPr>
                <w:rFonts w:eastAsia="Times New Roman"/>
                <w:sz w:val="22"/>
                <w:highlight w:val="lightGray"/>
                <w:lang w:eastAsia="ru-RU"/>
              </w:rPr>
            </w:pPr>
            <w:r>
              <w:rPr>
                <w:rFonts w:eastAsia="Times New Roman"/>
                <w:sz w:val="22"/>
                <w:lang w:eastAsia="ru-RU"/>
              </w:rPr>
              <w:t>320</w:t>
            </w:r>
            <w:r w:rsidR="00DD1524" w:rsidRPr="0078369C">
              <w:rPr>
                <w:rFonts w:eastAsia="Times New Roman"/>
                <w:sz w:val="22"/>
                <w:lang w:eastAsia="ru-RU"/>
              </w:rPr>
              <w:t xml:space="preserve">/ </w:t>
            </w:r>
            <w:r w:rsidR="009F7D34" w:rsidRPr="0078369C">
              <w:rPr>
                <w:rFonts w:eastAsia="Times New Roman"/>
                <w:sz w:val="22"/>
                <w:lang w:eastAsia="ru-RU"/>
              </w:rPr>
              <w:t>83</w:t>
            </w:r>
          </w:p>
        </w:tc>
        <w:tc>
          <w:tcPr>
            <w:tcW w:w="1076" w:type="dxa"/>
            <w:tcBorders>
              <w:top w:val="single" w:sz="4" w:space="0" w:color="000000"/>
              <w:left w:val="single" w:sz="4" w:space="0" w:color="000000"/>
              <w:bottom w:val="single" w:sz="4" w:space="0" w:color="000000"/>
            </w:tcBorders>
            <w:shd w:val="clear" w:color="auto" w:fill="auto"/>
          </w:tcPr>
          <w:p w14:paraId="11F7D2CE" w14:textId="07C22294" w:rsidR="00DD1524" w:rsidRPr="00DD1524" w:rsidRDefault="0078369C" w:rsidP="00A7712F">
            <w:pPr>
              <w:ind w:firstLine="0"/>
              <w:jc w:val="center"/>
              <w:rPr>
                <w:rFonts w:eastAsia="Times New Roman"/>
                <w:sz w:val="22"/>
                <w:highlight w:val="lightGray"/>
                <w:lang w:eastAsia="ru-RU"/>
              </w:rPr>
            </w:pPr>
            <w:r w:rsidRPr="0078369C">
              <w:rPr>
                <w:rFonts w:eastAsia="Times New Roman"/>
                <w:sz w:val="22"/>
                <w:lang w:eastAsia="ru-RU"/>
              </w:rPr>
              <w:t>15</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B5EEA8C" w14:textId="08FD61D5" w:rsidR="00DD1524" w:rsidRPr="00796FBB" w:rsidRDefault="00796FBB" w:rsidP="00A7712F">
            <w:pPr>
              <w:ind w:firstLine="0"/>
              <w:jc w:val="center"/>
              <w:rPr>
                <w:rFonts w:eastAsia="Times New Roman"/>
                <w:sz w:val="22"/>
                <w:lang w:eastAsia="ru-RU"/>
              </w:rPr>
            </w:pPr>
            <w:r w:rsidRPr="00796FBB">
              <w:rPr>
                <w:rFonts w:eastAsia="Times New Roman"/>
                <w:sz w:val="22"/>
                <w:lang w:eastAsia="ru-RU"/>
              </w:rPr>
              <w:t>-</w:t>
            </w:r>
          </w:p>
        </w:tc>
      </w:tr>
      <w:tr w:rsidR="00DD1524" w:rsidRPr="00A7712F" w14:paraId="4869D21E" w14:textId="77777777" w:rsidTr="00B56B9B">
        <w:trPr>
          <w:jc w:val="center"/>
        </w:trPr>
        <w:tc>
          <w:tcPr>
            <w:tcW w:w="1559" w:type="dxa"/>
            <w:tcBorders>
              <w:top w:val="single" w:sz="4" w:space="0" w:color="000000"/>
              <w:left w:val="single" w:sz="4" w:space="0" w:color="000000"/>
              <w:bottom w:val="single" w:sz="4" w:space="0" w:color="000000"/>
            </w:tcBorders>
            <w:shd w:val="clear" w:color="auto" w:fill="auto"/>
          </w:tcPr>
          <w:p w14:paraId="2EA868E9" w14:textId="58D9B63F" w:rsidR="00DD1524" w:rsidRPr="00DD1524" w:rsidRDefault="0010219D" w:rsidP="00C1305E">
            <w:pPr>
              <w:ind w:left="142" w:firstLine="0"/>
              <w:jc w:val="center"/>
              <w:rPr>
                <w:rFonts w:eastAsia="Times New Roman"/>
                <w:sz w:val="22"/>
                <w:lang w:eastAsia="ru-RU"/>
              </w:rPr>
            </w:pPr>
            <w:r>
              <w:rPr>
                <w:rFonts w:eastAsia="Times New Roman"/>
                <w:sz w:val="22"/>
                <w:lang w:eastAsia="ru-RU"/>
              </w:rPr>
              <w:t>НОШ</w:t>
            </w:r>
            <w:r w:rsidR="00B876A6">
              <w:rPr>
                <w:rFonts w:eastAsia="Times New Roman"/>
                <w:sz w:val="22"/>
                <w:lang w:eastAsia="ru-RU"/>
              </w:rPr>
              <w:t xml:space="preserve"> </w:t>
            </w:r>
            <w:proofErr w:type="spellStart"/>
            <w:r w:rsidR="00FC023E">
              <w:rPr>
                <w:rFonts w:eastAsia="Times New Roman"/>
                <w:sz w:val="22"/>
                <w:lang w:eastAsia="ru-RU"/>
              </w:rPr>
              <w:t>с.Зеленовка</w:t>
            </w:r>
            <w:proofErr w:type="spellEnd"/>
            <w:r w:rsidR="00B876A6">
              <w:rPr>
                <w:rFonts w:eastAsia="Times New Roman"/>
                <w:sz w:val="22"/>
                <w:lang w:eastAsia="ru-RU"/>
              </w:rPr>
              <w:t xml:space="preserve">, </w:t>
            </w:r>
            <w:proofErr w:type="spellStart"/>
            <w:r w:rsidR="00B876A6">
              <w:rPr>
                <w:rFonts w:eastAsia="Times New Roman"/>
                <w:sz w:val="22"/>
                <w:lang w:eastAsia="ru-RU"/>
              </w:rPr>
              <w:t>ул.Центральная</w:t>
            </w:r>
            <w:proofErr w:type="spellEnd"/>
            <w:r w:rsidR="00B876A6">
              <w:rPr>
                <w:rFonts w:eastAsia="Times New Roman"/>
                <w:sz w:val="22"/>
                <w:lang w:eastAsia="ru-RU"/>
              </w:rPr>
              <w:t>, д.1</w:t>
            </w:r>
          </w:p>
        </w:tc>
        <w:tc>
          <w:tcPr>
            <w:tcW w:w="851" w:type="dxa"/>
            <w:tcBorders>
              <w:top w:val="single" w:sz="4" w:space="0" w:color="000000"/>
              <w:left w:val="single" w:sz="4" w:space="0" w:color="000000"/>
              <w:bottom w:val="single" w:sz="4" w:space="0" w:color="000000"/>
            </w:tcBorders>
            <w:shd w:val="clear" w:color="auto" w:fill="auto"/>
          </w:tcPr>
          <w:p w14:paraId="0DCD6D8B" w14:textId="132D9619"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19</w:t>
            </w:r>
            <w:r w:rsidR="00FC023E">
              <w:rPr>
                <w:rFonts w:eastAsia="Times New Roman"/>
                <w:sz w:val="22"/>
                <w:lang w:eastAsia="ru-RU"/>
              </w:rPr>
              <w:t>88</w:t>
            </w:r>
          </w:p>
        </w:tc>
        <w:tc>
          <w:tcPr>
            <w:tcW w:w="933" w:type="dxa"/>
            <w:tcBorders>
              <w:top w:val="single" w:sz="4" w:space="0" w:color="000000"/>
              <w:left w:val="single" w:sz="4" w:space="0" w:color="000000"/>
              <w:bottom w:val="single" w:sz="4" w:space="0" w:color="000000"/>
            </w:tcBorders>
            <w:shd w:val="clear" w:color="auto" w:fill="auto"/>
          </w:tcPr>
          <w:p w14:paraId="1CF01822" w14:textId="2D3AE185"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50%</w:t>
            </w:r>
          </w:p>
        </w:tc>
        <w:tc>
          <w:tcPr>
            <w:tcW w:w="1342" w:type="dxa"/>
            <w:tcBorders>
              <w:top w:val="single" w:sz="4" w:space="0" w:color="000000"/>
              <w:left w:val="single" w:sz="4" w:space="0" w:color="000000"/>
              <w:bottom w:val="single" w:sz="4" w:space="0" w:color="000000"/>
            </w:tcBorders>
            <w:shd w:val="clear" w:color="auto" w:fill="auto"/>
          </w:tcPr>
          <w:p w14:paraId="41DA9164" w14:textId="39F21717" w:rsidR="00DD1524" w:rsidRPr="00DD1524" w:rsidRDefault="00FC023E" w:rsidP="00A7712F">
            <w:pPr>
              <w:ind w:firstLine="0"/>
              <w:jc w:val="center"/>
              <w:rPr>
                <w:rFonts w:eastAsia="Times New Roman"/>
                <w:sz w:val="22"/>
                <w:lang w:eastAsia="ru-RU"/>
              </w:rPr>
            </w:pPr>
            <w:r w:rsidRPr="00DD1524">
              <w:rPr>
                <w:sz w:val="22"/>
              </w:rPr>
              <w:t>электроснабжение, водоснабжение, водоотведение, теплоснабжение</w:t>
            </w:r>
          </w:p>
        </w:tc>
        <w:tc>
          <w:tcPr>
            <w:tcW w:w="943" w:type="dxa"/>
            <w:tcBorders>
              <w:top w:val="single" w:sz="4" w:space="0" w:color="000000"/>
              <w:left w:val="single" w:sz="4" w:space="0" w:color="000000"/>
              <w:bottom w:val="single" w:sz="4" w:space="0" w:color="000000"/>
            </w:tcBorders>
            <w:shd w:val="clear" w:color="auto" w:fill="auto"/>
          </w:tcPr>
          <w:p w14:paraId="54AE7089" w14:textId="3AD87398" w:rsidR="00DD1524" w:rsidRPr="00DD1524" w:rsidRDefault="00174E62" w:rsidP="00A7712F">
            <w:pPr>
              <w:ind w:firstLine="0"/>
              <w:jc w:val="center"/>
              <w:rPr>
                <w:rFonts w:eastAsia="Times New Roman"/>
                <w:sz w:val="22"/>
                <w:lang w:eastAsia="ru-RU"/>
              </w:rPr>
            </w:pPr>
            <w:r>
              <w:rPr>
                <w:rFonts w:eastAsia="Times New Roman"/>
                <w:sz w:val="22"/>
                <w:lang w:eastAsia="ru-RU"/>
              </w:rPr>
              <w:t>250</w:t>
            </w:r>
            <w:r w:rsidR="00B876A6" w:rsidRPr="0078369C">
              <w:rPr>
                <w:rFonts w:eastAsia="Times New Roman"/>
                <w:sz w:val="22"/>
                <w:lang w:eastAsia="ru-RU"/>
              </w:rPr>
              <w:t xml:space="preserve">/ </w:t>
            </w:r>
            <w:r>
              <w:rPr>
                <w:rFonts w:eastAsia="Times New Roman"/>
                <w:sz w:val="22"/>
                <w:lang w:eastAsia="ru-RU"/>
              </w:rPr>
              <w:t>14</w:t>
            </w:r>
          </w:p>
        </w:tc>
        <w:tc>
          <w:tcPr>
            <w:tcW w:w="1076" w:type="dxa"/>
            <w:tcBorders>
              <w:top w:val="single" w:sz="4" w:space="0" w:color="000000"/>
              <w:left w:val="single" w:sz="4" w:space="0" w:color="000000"/>
              <w:bottom w:val="single" w:sz="4" w:space="0" w:color="000000"/>
            </w:tcBorders>
            <w:shd w:val="clear" w:color="auto" w:fill="auto"/>
          </w:tcPr>
          <w:p w14:paraId="43202397" w14:textId="45774211" w:rsidR="00DD1524" w:rsidRPr="00DD1524" w:rsidRDefault="00B876A6" w:rsidP="00A7712F">
            <w:pPr>
              <w:ind w:firstLine="0"/>
              <w:jc w:val="center"/>
              <w:rPr>
                <w:rFonts w:eastAsia="Times New Roman"/>
                <w:sz w:val="22"/>
                <w:lang w:eastAsia="ru-RU"/>
              </w:rPr>
            </w:pPr>
            <w:r>
              <w:rPr>
                <w:rFonts w:eastAsia="Times New Roman"/>
                <w:sz w:val="22"/>
                <w:lang w:eastAsia="ru-RU"/>
              </w:rPr>
              <w:t>9</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302404E" w14:textId="7B9ED1BC" w:rsidR="00DD1524" w:rsidRPr="00DD1524" w:rsidRDefault="00796FBB" w:rsidP="00A7712F">
            <w:pPr>
              <w:ind w:firstLine="0"/>
              <w:jc w:val="center"/>
              <w:rPr>
                <w:rFonts w:eastAsia="Times New Roman"/>
                <w:sz w:val="22"/>
                <w:lang w:eastAsia="ru-RU"/>
              </w:rPr>
            </w:pPr>
            <w:r>
              <w:rPr>
                <w:rFonts w:eastAsia="Times New Roman"/>
                <w:sz w:val="22"/>
                <w:lang w:eastAsia="ru-RU"/>
              </w:rPr>
              <w:t>-</w:t>
            </w:r>
          </w:p>
        </w:tc>
      </w:tr>
      <w:tr w:rsidR="00DD1524" w:rsidRPr="00A7712F" w14:paraId="094ECC90" w14:textId="77777777" w:rsidTr="00B56B9B">
        <w:trPr>
          <w:jc w:val="center"/>
        </w:trPr>
        <w:tc>
          <w:tcPr>
            <w:tcW w:w="1559" w:type="dxa"/>
            <w:tcBorders>
              <w:top w:val="single" w:sz="4" w:space="0" w:color="000000"/>
              <w:left w:val="single" w:sz="4" w:space="0" w:color="000000"/>
              <w:bottom w:val="single" w:sz="4" w:space="0" w:color="000000"/>
            </w:tcBorders>
            <w:shd w:val="clear" w:color="auto" w:fill="auto"/>
          </w:tcPr>
          <w:p w14:paraId="2EF44CBD" w14:textId="77777777" w:rsidR="00FC023E" w:rsidRDefault="00FC023E" w:rsidP="00C1305E">
            <w:pPr>
              <w:ind w:left="142" w:firstLine="0"/>
              <w:jc w:val="center"/>
              <w:rPr>
                <w:rFonts w:eastAsia="Times New Roman"/>
                <w:sz w:val="22"/>
                <w:lang w:eastAsia="ru-RU"/>
              </w:rPr>
            </w:pPr>
            <w:r w:rsidRPr="00DD1524">
              <w:rPr>
                <w:rFonts w:eastAsia="Times New Roman"/>
                <w:sz w:val="22"/>
                <w:lang w:eastAsia="ru-RU"/>
              </w:rPr>
              <w:t>МОУ</w:t>
            </w:r>
            <w:r>
              <w:rPr>
                <w:rFonts w:eastAsia="Times New Roman"/>
                <w:sz w:val="22"/>
                <w:lang w:eastAsia="ru-RU"/>
              </w:rPr>
              <w:t xml:space="preserve"> ООШ</w:t>
            </w:r>
          </w:p>
          <w:p w14:paraId="7E069D4A" w14:textId="6D30C01B" w:rsidR="00DD1524" w:rsidRPr="00DD1524" w:rsidRDefault="00FC023E" w:rsidP="00C1305E">
            <w:pPr>
              <w:ind w:left="142" w:firstLine="0"/>
              <w:jc w:val="center"/>
              <w:rPr>
                <w:rFonts w:eastAsia="Times New Roman"/>
                <w:sz w:val="22"/>
                <w:lang w:eastAsia="ru-RU"/>
              </w:rPr>
            </w:pPr>
            <w:proofErr w:type="gramStart"/>
            <w:r>
              <w:rPr>
                <w:rFonts w:eastAsia="Times New Roman"/>
                <w:sz w:val="22"/>
                <w:lang w:eastAsia="ru-RU"/>
              </w:rPr>
              <w:t>с.Хопер,ул.Центральная</w:t>
            </w:r>
            <w:proofErr w:type="gramEnd"/>
            <w:r>
              <w:rPr>
                <w:rFonts w:eastAsia="Times New Roman"/>
                <w:sz w:val="22"/>
                <w:lang w:eastAsia="ru-RU"/>
              </w:rPr>
              <w:t>,д.10а</w:t>
            </w:r>
          </w:p>
        </w:tc>
        <w:tc>
          <w:tcPr>
            <w:tcW w:w="851" w:type="dxa"/>
            <w:tcBorders>
              <w:top w:val="single" w:sz="4" w:space="0" w:color="000000"/>
              <w:left w:val="single" w:sz="4" w:space="0" w:color="000000"/>
              <w:bottom w:val="single" w:sz="4" w:space="0" w:color="000000"/>
            </w:tcBorders>
            <w:shd w:val="clear" w:color="auto" w:fill="auto"/>
          </w:tcPr>
          <w:p w14:paraId="5ECD0F3A" w14:textId="44372BF2"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19</w:t>
            </w:r>
            <w:r w:rsidR="0078369C">
              <w:rPr>
                <w:rFonts w:eastAsia="Times New Roman"/>
                <w:sz w:val="22"/>
                <w:lang w:eastAsia="ru-RU"/>
              </w:rPr>
              <w:t>71</w:t>
            </w:r>
          </w:p>
        </w:tc>
        <w:tc>
          <w:tcPr>
            <w:tcW w:w="933" w:type="dxa"/>
            <w:tcBorders>
              <w:top w:val="single" w:sz="4" w:space="0" w:color="000000"/>
              <w:left w:val="single" w:sz="4" w:space="0" w:color="000000"/>
              <w:bottom w:val="single" w:sz="4" w:space="0" w:color="000000"/>
            </w:tcBorders>
            <w:shd w:val="clear" w:color="auto" w:fill="auto"/>
          </w:tcPr>
          <w:p w14:paraId="7BCDFAE9" w14:textId="1A02E278" w:rsidR="00DD1524" w:rsidRPr="00DD1524" w:rsidRDefault="00DD1524" w:rsidP="00A7712F">
            <w:pPr>
              <w:ind w:firstLine="0"/>
              <w:jc w:val="center"/>
              <w:rPr>
                <w:rFonts w:eastAsia="Times New Roman"/>
                <w:sz w:val="22"/>
                <w:lang w:eastAsia="ru-RU"/>
              </w:rPr>
            </w:pPr>
            <w:r w:rsidRPr="00DD1524">
              <w:rPr>
                <w:rFonts w:eastAsia="Times New Roman"/>
                <w:sz w:val="22"/>
                <w:lang w:eastAsia="ru-RU"/>
              </w:rPr>
              <w:t>50%</w:t>
            </w:r>
          </w:p>
        </w:tc>
        <w:tc>
          <w:tcPr>
            <w:tcW w:w="1342" w:type="dxa"/>
            <w:tcBorders>
              <w:top w:val="single" w:sz="4" w:space="0" w:color="000000"/>
              <w:left w:val="single" w:sz="4" w:space="0" w:color="000000"/>
              <w:bottom w:val="single" w:sz="4" w:space="0" w:color="000000"/>
            </w:tcBorders>
            <w:shd w:val="clear" w:color="auto" w:fill="auto"/>
          </w:tcPr>
          <w:p w14:paraId="281FAA7E" w14:textId="38170003" w:rsidR="00DD1524" w:rsidRPr="00DD1524" w:rsidRDefault="00FC023E" w:rsidP="00A7712F">
            <w:pPr>
              <w:ind w:firstLine="0"/>
              <w:jc w:val="center"/>
              <w:rPr>
                <w:rFonts w:eastAsia="Times New Roman"/>
                <w:sz w:val="22"/>
                <w:lang w:eastAsia="ru-RU"/>
              </w:rPr>
            </w:pPr>
            <w:r w:rsidRPr="00DD1524">
              <w:rPr>
                <w:sz w:val="22"/>
              </w:rPr>
              <w:t>электроснабжение, водоснабжение, водоотведение, теплоснабжение</w:t>
            </w:r>
          </w:p>
        </w:tc>
        <w:tc>
          <w:tcPr>
            <w:tcW w:w="943" w:type="dxa"/>
            <w:tcBorders>
              <w:top w:val="single" w:sz="4" w:space="0" w:color="000000"/>
              <w:left w:val="single" w:sz="4" w:space="0" w:color="000000"/>
              <w:bottom w:val="single" w:sz="4" w:space="0" w:color="000000"/>
            </w:tcBorders>
            <w:shd w:val="clear" w:color="auto" w:fill="auto"/>
          </w:tcPr>
          <w:p w14:paraId="5EB570C8" w14:textId="1C2395D7" w:rsidR="00DD1524" w:rsidRPr="00DD1524" w:rsidRDefault="0078369C" w:rsidP="00A7712F">
            <w:pPr>
              <w:ind w:firstLine="0"/>
              <w:jc w:val="center"/>
              <w:rPr>
                <w:rFonts w:eastAsia="Times New Roman"/>
                <w:sz w:val="22"/>
                <w:lang w:eastAsia="ru-RU"/>
              </w:rPr>
            </w:pPr>
            <w:r>
              <w:rPr>
                <w:rFonts w:eastAsia="Times New Roman"/>
                <w:sz w:val="22"/>
                <w:lang w:eastAsia="ru-RU"/>
              </w:rPr>
              <w:t>1</w:t>
            </w:r>
            <w:r w:rsidR="00174E62">
              <w:rPr>
                <w:rFonts w:eastAsia="Times New Roman"/>
                <w:sz w:val="22"/>
                <w:lang w:eastAsia="ru-RU"/>
              </w:rPr>
              <w:t>20</w:t>
            </w:r>
            <w:r w:rsidRPr="0078369C">
              <w:rPr>
                <w:rFonts w:eastAsia="Times New Roman"/>
                <w:sz w:val="22"/>
                <w:lang w:eastAsia="ru-RU"/>
              </w:rPr>
              <w:t xml:space="preserve">/ </w:t>
            </w:r>
            <w:r w:rsidR="00EF1140">
              <w:rPr>
                <w:rFonts w:eastAsia="Times New Roman"/>
                <w:sz w:val="22"/>
                <w:lang w:eastAsia="ru-RU"/>
              </w:rPr>
              <w:t>3</w:t>
            </w:r>
            <w:r>
              <w:rPr>
                <w:rFonts w:eastAsia="Times New Roman"/>
                <w:sz w:val="22"/>
                <w:lang w:eastAsia="ru-RU"/>
              </w:rPr>
              <w:t>3</w:t>
            </w:r>
          </w:p>
        </w:tc>
        <w:tc>
          <w:tcPr>
            <w:tcW w:w="1076" w:type="dxa"/>
            <w:tcBorders>
              <w:top w:val="single" w:sz="4" w:space="0" w:color="000000"/>
              <w:left w:val="single" w:sz="4" w:space="0" w:color="000000"/>
              <w:bottom w:val="single" w:sz="4" w:space="0" w:color="000000"/>
            </w:tcBorders>
            <w:shd w:val="clear" w:color="auto" w:fill="auto"/>
          </w:tcPr>
          <w:p w14:paraId="71B485F0" w14:textId="0D29B3E6" w:rsidR="00DD1524" w:rsidRPr="00DD1524" w:rsidRDefault="00B876A6" w:rsidP="00A7712F">
            <w:pPr>
              <w:ind w:firstLine="0"/>
              <w:jc w:val="center"/>
              <w:rPr>
                <w:rFonts w:eastAsia="Times New Roman"/>
                <w:sz w:val="22"/>
                <w:lang w:eastAsia="ru-RU"/>
              </w:rPr>
            </w:pPr>
            <w:r>
              <w:rPr>
                <w:rFonts w:eastAsia="Times New Roman"/>
                <w:sz w:val="22"/>
                <w:lang w:eastAsia="ru-RU"/>
              </w:rPr>
              <w:t>8</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5834DDC" w14:textId="16E123B1" w:rsidR="00DD1524" w:rsidRPr="00DD1524" w:rsidRDefault="00796FBB" w:rsidP="00A7712F">
            <w:pPr>
              <w:ind w:firstLine="0"/>
              <w:jc w:val="center"/>
              <w:rPr>
                <w:rFonts w:eastAsia="Times New Roman"/>
                <w:sz w:val="22"/>
                <w:lang w:eastAsia="ru-RU"/>
              </w:rPr>
            </w:pPr>
            <w:r>
              <w:rPr>
                <w:rFonts w:eastAsia="Times New Roman"/>
                <w:sz w:val="22"/>
                <w:lang w:eastAsia="ru-RU"/>
              </w:rPr>
              <w:t>-</w:t>
            </w:r>
          </w:p>
        </w:tc>
      </w:tr>
    </w:tbl>
    <w:p w14:paraId="3BDBCB64" w14:textId="77777777" w:rsidR="00A7712F" w:rsidRPr="00A7712F" w:rsidRDefault="00A7712F" w:rsidP="00A7712F">
      <w:pPr>
        <w:spacing w:line="276" w:lineRule="auto"/>
        <w:rPr>
          <w:rFonts w:eastAsia="Times New Roman"/>
          <w:color w:val="000000"/>
          <w:szCs w:val="24"/>
          <w:lang w:eastAsia="ru-RU"/>
        </w:rPr>
      </w:pPr>
    </w:p>
    <w:p w14:paraId="0DCF1298" w14:textId="67EFAE58" w:rsidR="007B0044" w:rsidRDefault="007B0044" w:rsidP="007B0044">
      <w:pPr>
        <w:suppressAutoHyphens/>
        <w:spacing w:line="360" w:lineRule="auto"/>
        <w:ind w:firstLine="540"/>
        <w:jc w:val="center"/>
        <w:rPr>
          <w:b/>
          <w:i/>
        </w:rPr>
      </w:pPr>
      <w:r w:rsidRPr="00E548E1">
        <w:rPr>
          <w:b/>
          <w:i/>
        </w:rPr>
        <w:t>Здравоохранение</w:t>
      </w:r>
    </w:p>
    <w:p w14:paraId="364E43D0" w14:textId="6B402766" w:rsidR="00B56B9B" w:rsidRPr="005C275D" w:rsidRDefault="00B56B9B" w:rsidP="00B56B9B">
      <w:pPr>
        <w:widowControl w:val="0"/>
        <w:ind w:firstLine="539"/>
        <w:jc w:val="right"/>
        <w:rPr>
          <w:rFonts w:eastAsia="Courier New"/>
          <w:szCs w:val="24"/>
          <w:lang w:eastAsia="ru-RU"/>
        </w:rPr>
      </w:pPr>
      <w:r w:rsidRPr="00B30787">
        <w:rPr>
          <w:rFonts w:eastAsia="Courier New"/>
          <w:szCs w:val="24"/>
          <w:lang w:eastAsia="ru-RU"/>
        </w:rPr>
        <w:t xml:space="preserve">Таблица </w:t>
      </w:r>
      <w:r w:rsidRPr="008D168B">
        <w:rPr>
          <w:rFonts w:eastAsia="Courier New"/>
          <w:szCs w:val="24"/>
          <w:lang w:eastAsia="ru-RU"/>
        </w:rPr>
        <w:t>2</w:t>
      </w:r>
      <w:r>
        <w:rPr>
          <w:rFonts w:eastAsia="Courier New"/>
          <w:szCs w:val="24"/>
          <w:lang w:eastAsia="ru-RU"/>
        </w:rPr>
        <w:t>.</w:t>
      </w:r>
      <w:r w:rsidRPr="008D168B">
        <w:rPr>
          <w:rFonts w:eastAsia="Courier New"/>
          <w:szCs w:val="24"/>
          <w:lang w:eastAsia="ru-RU"/>
        </w:rPr>
        <w:t>7</w:t>
      </w:r>
      <w:r>
        <w:rPr>
          <w:rFonts w:eastAsia="Courier New"/>
          <w:szCs w:val="24"/>
          <w:lang w:eastAsia="ru-RU"/>
        </w:rPr>
        <w:t>.</w:t>
      </w:r>
      <w:r w:rsidRPr="008D168B">
        <w:rPr>
          <w:rFonts w:eastAsia="Courier New"/>
          <w:szCs w:val="24"/>
          <w:lang w:eastAsia="ru-RU"/>
        </w:rPr>
        <w:t>2</w:t>
      </w:r>
      <w:r>
        <w:rPr>
          <w:rFonts w:eastAsia="Courier New"/>
          <w:szCs w:val="24"/>
          <w:lang w:eastAsia="ru-RU"/>
        </w:rPr>
        <w:t>-2</w:t>
      </w:r>
    </w:p>
    <w:p w14:paraId="17D22174" w14:textId="30D26ECC" w:rsidR="007B0044" w:rsidRDefault="007B0044" w:rsidP="007B0044">
      <w:pPr>
        <w:tabs>
          <w:tab w:val="left" w:pos="7920"/>
        </w:tabs>
        <w:suppressAutoHyphens/>
        <w:spacing w:line="276" w:lineRule="auto"/>
        <w:jc w:val="center"/>
        <w:rPr>
          <w:b/>
          <w:color w:val="000000"/>
        </w:rPr>
      </w:pPr>
      <w:r w:rsidRPr="00D36769">
        <w:rPr>
          <w:b/>
          <w:color w:val="000000"/>
        </w:rPr>
        <w:t xml:space="preserve">Характеристики объектов системы </w:t>
      </w:r>
      <w:r>
        <w:rPr>
          <w:b/>
          <w:color w:val="000000"/>
        </w:rPr>
        <w:t>здравоохранения</w:t>
      </w:r>
    </w:p>
    <w:p w14:paraId="13F147F4" w14:textId="77777777" w:rsidR="00B56B9B" w:rsidRPr="00D36769" w:rsidRDefault="00B56B9B" w:rsidP="007B0044">
      <w:pPr>
        <w:tabs>
          <w:tab w:val="left" w:pos="7920"/>
        </w:tabs>
        <w:suppressAutoHyphens/>
        <w:spacing w:line="276" w:lineRule="auto"/>
        <w:jc w:val="center"/>
        <w:rPr>
          <w:b/>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6"/>
        <w:gridCol w:w="1200"/>
        <w:gridCol w:w="1966"/>
        <w:gridCol w:w="2004"/>
        <w:gridCol w:w="1859"/>
      </w:tblGrid>
      <w:tr w:rsidR="00B56B9B" w:rsidRPr="004200D8" w14:paraId="49EACE45" w14:textId="77777777" w:rsidTr="006E336C">
        <w:trPr>
          <w:jc w:val="center"/>
        </w:trPr>
        <w:tc>
          <w:tcPr>
            <w:tcW w:w="1433" w:type="pct"/>
            <w:tcBorders>
              <w:top w:val="single" w:sz="4" w:space="0" w:color="000000"/>
              <w:left w:val="single" w:sz="4" w:space="0" w:color="000000"/>
              <w:bottom w:val="single" w:sz="4" w:space="0" w:color="000000"/>
              <w:right w:val="single" w:sz="4" w:space="0" w:color="000000"/>
            </w:tcBorders>
            <w:vAlign w:val="center"/>
            <w:hideMark/>
          </w:tcPr>
          <w:p w14:paraId="0DFB1E74" w14:textId="77777777" w:rsidR="00B56B9B" w:rsidRPr="004200D8" w:rsidRDefault="00B56B9B" w:rsidP="00410AAA">
            <w:pPr>
              <w:widowControl w:val="0"/>
              <w:ind w:firstLine="0"/>
              <w:rPr>
                <w:color w:val="000000"/>
                <w:sz w:val="22"/>
              </w:rPr>
            </w:pPr>
            <w:r w:rsidRPr="004200D8">
              <w:rPr>
                <w:color w:val="000000"/>
                <w:sz w:val="22"/>
              </w:rPr>
              <w:t>Наименование и адрес</w:t>
            </w:r>
            <w:r>
              <w:rPr>
                <w:color w:val="000000"/>
                <w:sz w:val="22"/>
              </w:rPr>
              <w:t xml:space="preserve"> объекта</w:t>
            </w:r>
          </w:p>
        </w:tc>
        <w:tc>
          <w:tcPr>
            <w:tcW w:w="609" w:type="pct"/>
            <w:tcBorders>
              <w:top w:val="single" w:sz="4" w:space="0" w:color="000000"/>
              <w:left w:val="single" w:sz="4" w:space="0" w:color="000000"/>
              <w:bottom w:val="single" w:sz="4" w:space="0" w:color="000000"/>
              <w:right w:val="single" w:sz="4" w:space="0" w:color="000000"/>
            </w:tcBorders>
            <w:vAlign w:val="center"/>
            <w:hideMark/>
          </w:tcPr>
          <w:p w14:paraId="75CBEE5A" w14:textId="77777777" w:rsidR="00B56B9B" w:rsidRPr="004200D8" w:rsidRDefault="00B56B9B" w:rsidP="00410AAA">
            <w:pPr>
              <w:widowControl w:val="0"/>
              <w:ind w:firstLine="0"/>
              <w:rPr>
                <w:color w:val="000000"/>
                <w:sz w:val="22"/>
              </w:rPr>
            </w:pPr>
            <w:r w:rsidRPr="004200D8">
              <w:rPr>
                <w:color w:val="000000"/>
                <w:sz w:val="22"/>
              </w:rPr>
              <w:t>Год постройки</w:t>
            </w:r>
          </w:p>
        </w:tc>
        <w:tc>
          <w:tcPr>
            <w:tcW w:w="998" w:type="pct"/>
            <w:tcBorders>
              <w:top w:val="single" w:sz="4" w:space="0" w:color="000000"/>
              <w:left w:val="single" w:sz="4" w:space="0" w:color="000000"/>
              <w:bottom w:val="single" w:sz="4" w:space="0" w:color="000000"/>
              <w:right w:val="single" w:sz="4" w:space="0" w:color="000000"/>
            </w:tcBorders>
            <w:vAlign w:val="center"/>
            <w:hideMark/>
          </w:tcPr>
          <w:p w14:paraId="2B83E4F6" w14:textId="77777777" w:rsidR="00B56B9B" w:rsidRPr="004200D8" w:rsidRDefault="00B56B9B" w:rsidP="00410AAA">
            <w:pPr>
              <w:widowControl w:val="0"/>
              <w:ind w:firstLine="0"/>
              <w:rPr>
                <w:color w:val="000000"/>
                <w:sz w:val="22"/>
              </w:rPr>
            </w:pPr>
            <w:r w:rsidRPr="004200D8">
              <w:rPr>
                <w:color w:val="000000"/>
                <w:sz w:val="22"/>
              </w:rPr>
              <w:t>% износа/количество произведенных</w:t>
            </w:r>
            <w:r>
              <w:rPr>
                <w:color w:val="000000"/>
                <w:sz w:val="22"/>
              </w:rPr>
              <w:t xml:space="preserve"> </w:t>
            </w:r>
            <w:r w:rsidRPr="004200D8">
              <w:rPr>
                <w:color w:val="000000"/>
                <w:sz w:val="22"/>
              </w:rPr>
              <w:t>капитальных ремонтов</w:t>
            </w:r>
          </w:p>
        </w:tc>
        <w:tc>
          <w:tcPr>
            <w:tcW w:w="1017" w:type="pct"/>
            <w:tcBorders>
              <w:top w:val="single" w:sz="4" w:space="0" w:color="000000"/>
              <w:left w:val="single" w:sz="4" w:space="0" w:color="000000"/>
              <w:bottom w:val="single" w:sz="4" w:space="0" w:color="000000"/>
              <w:right w:val="single" w:sz="4" w:space="0" w:color="000000"/>
            </w:tcBorders>
            <w:vAlign w:val="center"/>
            <w:hideMark/>
          </w:tcPr>
          <w:p w14:paraId="7DF38B5A" w14:textId="77777777" w:rsidR="00B56B9B" w:rsidRPr="004200D8" w:rsidRDefault="00B56B9B" w:rsidP="0066454F">
            <w:pPr>
              <w:widowControl w:val="0"/>
              <w:ind w:firstLine="0"/>
              <w:rPr>
                <w:color w:val="000000"/>
                <w:sz w:val="22"/>
              </w:rPr>
            </w:pPr>
            <w:r w:rsidRPr="004200D8">
              <w:rPr>
                <w:color w:val="000000"/>
                <w:sz w:val="22"/>
              </w:rPr>
              <w:t>Наличие подключения к</w:t>
            </w:r>
            <w:r>
              <w:rPr>
                <w:color w:val="000000"/>
                <w:sz w:val="22"/>
              </w:rPr>
              <w:t xml:space="preserve"> </w:t>
            </w:r>
            <w:r w:rsidRPr="004200D8">
              <w:rPr>
                <w:color w:val="000000"/>
                <w:sz w:val="22"/>
              </w:rPr>
              <w:t>инженерно-коммунальному обеспечению</w:t>
            </w:r>
          </w:p>
        </w:tc>
        <w:tc>
          <w:tcPr>
            <w:tcW w:w="943" w:type="pct"/>
            <w:tcBorders>
              <w:top w:val="single" w:sz="4" w:space="0" w:color="000000"/>
              <w:left w:val="single" w:sz="4" w:space="0" w:color="000000"/>
              <w:bottom w:val="single" w:sz="4" w:space="0" w:color="000000"/>
              <w:right w:val="single" w:sz="4" w:space="0" w:color="000000"/>
            </w:tcBorders>
            <w:vAlign w:val="center"/>
            <w:hideMark/>
          </w:tcPr>
          <w:p w14:paraId="033601AC" w14:textId="77777777" w:rsidR="00B56B9B" w:rsidRPr="004200D8" w:rsidRDefault="00B56B9B" w:rsidP="00410AAA">
            <w:pPr>
              <w:widowControl w:val="0"/>
              <w:ind w:firstLine="0"/>
              <w:rPr>
                <w:color w:val="000000"/>
                <w:sz w:val="22"/>
              </w:rPr>
            </w:pPr>
            <w:r w:rsidRPr="004200D8">
              <w:rPr>
                <w:color w:val="000000"/>
                <w:sz w:val="22"/>
              </w:rPr>
              <w:t>Численность обслуживающего персонала (количество работников)</w:t>
            </w:r>
          </w:p>
        </w:tc>
      </w:tr>
      <w:tr w:rsidR="00B56B9B" w:rsidRPr="004200D8" w14:paraId="1106114D" w14:textId="77777777" w:rsidTr="006E336C">
        <w:trPr>
          <w:jc w:val="center"/>
        </w:trPr>
        <w:tc>
          <w:tcPr>
            <w:tcW w:w="1433" w:type="pct"/>
            <w:tcBorders>
              <w:top w:val="single" w:sz="4" w:space="0" w:color="000000"/>
              <w:left w:val="single" w:sz="4" w:space="0" w:color="000000"/>
              <w:bottom w:val="single" w:sz="4" w:space="0" w:color="000000"/>
              <w:right w:val="single" w:sz="4" w:space="0" w:color="000000"/>
            </w:tcBorders>
            <w:vAlign w:val="center"/>
            <w:hideMark/>
          </w:tcPr>
          <w:p w14:paraId="7953BF2D" w14:textId="22D69B1A" w:rsidR="00B56B9B" w:rsidRPr="004200D8" w:rsidRDefault="0026295B" w:rsidP="00B153E5">
            <w:pPr>
              <w:ind w:left="142" w:firstLine="0"/>
              <w:jc w:val="center"/>
              <w:rPr>
                <w:sz w:val="22"/>
              </w:rPr>
            </w:pPr>
            <w:r>
              <w:rPr>
                <w:sz w:val="22"/>
              </w:rPr>
              <w:t>В</w:t>
            </w:r>
            <w:r w:rsidR="00B56B9B">
              <w:rPr>
                <w:sz w:val="22"/>
              </w:rPr>
              <w:t>рачебная амбулатория</w:t>
            </w:r>
          </w:p>
          <w:p w14:paraId="79065BCB" w14:textId="7D21EFC3" w:rsidR="00B56B9B" w:rsidRDefault="00B56B9B" w:rsidP="00B153E5">
            <w:pPr>
              <w:ind w:left="142" w:firstLine="0"/>
              <w:jc w:val="center"/>
              <w:rPr>
                <w:sz w:val="22"/>
              </w:rPr>
            </w:pPr>
            <w:r w:rsidRPr="004200D8">
              <w:rPr>
                <w:sz w:val="22"/>
              </w:rPr>
              <w:t xml:space="preserve">с. </w:t>
            </w:r>
            <w:r w:rsidR="00234026">
              <w:rPr>
                <w:sz w:val="22"/>
              </w:rPr>
              <w:t>Березовка</w:t>
            </w:r>
            <w:r>
              <w:rPr>
                <w:sz w:val="22"/>
              </w:rPr>
              <w:t>,</w:t>
            </w:r>
          </w:p>
          <w:p w14:paraId="03FC6466" w14:textId="7C4AB27E" w:rsidR="00B56B9B" w:rsidRPr="004200D8" w:rsidRDefault="00B56B9B" w:rsidP="00B153E5">
            <w:pPr>
              <w:ind w:left="142" w:firstLine="0"/>
              <w:jc w:val="center"/>
              <w:rPr>
                <w:sz w:val="22"/>
              </w:rPr>
            </w:pPr>
            <w:r w:rsidRPr="004200D8">
              <w:rPr>
                <w:sz w:val="22"/>
              </w:rPr>
              <w:t xml:space="preserve">ул. </w:t>
            </w:r>
            <w:proofErr w:type="gramStart"/>
            <w:r w:rsidR="007E1C25">
              <w:rPr>
                <w:sz w:val="22"/>
              </w:rPr>
              <w:t>Центральная</w:t>
            </w:r>
            <w:r w:rsidR="00B153E5">
              <w:rPr>
                <w:sz w:val="22"/>
              </w:rPr>
              <w:t>,д.</w:t>
            </w:r>
            <w:proofErr w:type="gramEnd"/>
            <w:r w:rsidR="00B153E5">
              <w:rPr>
                <w:sz w:val="22"/>
              </w:rPr>
              <w:t>5</w:t>
            </w:r>
          </w:p>
        </w:tc>
        <w:tc>
          <w:tcPr>
            <w:tcW w:w="609" w:type="pct"/>
            <w:tcBorders>
              <w:top w:val="single" w:sz="4" w:space="0" w:color="000000"/>
              <w:left w:val="single" w:sz="4" w:space="0" w:color="000000"/>
              <w:bottom w:val="single" w:sz="4" w:space="0" w:color="000000"/>
              <w:right w:val="single" w:sz="4" w:space="0" w:color="000000"/>
            </w:tcBorders>
            <w:vAlign w:val="center"/>
            <w:hideMark/>
          </w:tcPr>
          <w:p w14:paraId="04A45508" w14:textId="1AC33076" w:rsidR="00B56B9B" w:rsidRPr="00580C21" w:rsidRDefault="00B56B9B" w:rsidP="00B153E5">
            <w:pPr>
              <w:ind w:firstLine="0"/>
              <w:jc w:val="center"/>
              <w:rPr>
                <w:sz w:val="22"/>
              </w:rPr>
            </w:pPr>
            <w:r w:rsidRPr="00580C21">
              <w:rPr>
                <w:sz w:val="22"/>
              </w:rPr>
              <w:t>19</w:t>
            </w:r>
            <w:r w:rsidR="00580C21" w:rsidRPr="00580C21">
              <w:rPr>
                <w:sz w:val="22"/>
              </w:rPr>
              <w:t>55</w:t>
            </w:r>
          </w:p>
        </w:tc>
        <w:tc>
          <w:tcPr>
            <w:tcW w:w="998" w:type="pct"/>
            <w:tcBorders>
              <w:top w:val="single" w:sz="4" w:space="0" w:color="000000"/>
              <w:left w:val="single" w:sz="4" w:space="0" w:color="000000"/>
              <w:bottom w:val="single" w:sz="4" w:space="0" w:color="000000"/>
              <w:right w:val="single" w:sz="4" w:space="0" w:color="000000"/>
            </w:tcBorders>
            <w:vAlign w:val="center"/>
            <w:hideMark/>
          </w:tcPr>
          <w:p w14:paraId="60450118" w14:textId="7060C9C0" w:rsidR="00B56B9B" w:rsidRPr="00A00CB8" w:rsidRDefault="00A00CB8" w:rsidP="00B153E5">
            <w:pPr>
              <w:ind w:firstLine="0"/>
              <w:jc w:val="center"/>
              <w:rPr>
                <w:sz w:val="22"/>
              </w:rPr>
            </w:pPr>
            <w:r w:rsidRPr="00A00CB8">
              <w:rPr>
                <w:sz w:val="22"/>
              </w:rPr>
              <w:t>50%</w:t>
            </w:r>
          </w:p>
        </w:tc>
        <w:tc>
          <w:tcPr>
            <w:tcW w:w="1017" w:type="pct"/>
            <w:tcBorders>
              <w:top w:val="single" w:sz="4" w:space="0" w:color="000000"/>
              <w:left w:val="single" w:sz="4" w:space="0" w:color="000000"/>
              <w:bottom w:val="single" w:sz="4" w:space="0" w:color="000000"/>
              <w:right w:val="single" w:sz="4" w:space="0" w:color="000000"/>
            </w:tcBorders>
            <w:vAlign w:val="center"/>
            <w:hideMark/>
          </w:tcPr>
          <w:p w14:paraId="5247DA6C" w14:textId="77777777" w:rsidR="00B56B9B" w:rsidRPr="00234026" w:rsidRDefault="00B56B9B" w:rsidP="00B153E5">
            <w:pPr>
              <w:ind w:firstLine="0"/>
              <w:jc w:val="center"/>
              <w:rPr>
                <w:sz w:val="22"/>
                <w:highlight w:val="yellow"/>
              </w:rPr>
            </w:pPr>
            <w:r w:rsidRPr="00A00CB8">
              <w:rPr>
                <w:sz w:val="22"/>
              </w:rPr>
              <w:t>электроснабжение, водоснабжение, водоотведение, теплоснабжение</w:t>
            </w:r>
          </w:p>
        </w:tc>
        <w:tc>
          <w:tcPr>
            <w:tcW w:w="943" w:type="pct"/>
            <w:tcBorders>
              <w:top w:val="single" w:sz="4" w:space="0" w:color="000000"/>
              <w:left w:val="single" w:sz="4" w:space="0" w:color="000000"/>
              <w:bottom w:val="single" w:sz="4" w:space="0" w:color="000000"/>
              <w:right w:val="single" w:sz="4" w:space="0" w:color="000000"/>
            </w:tcBorders>
            <w:vAlign w:val="center"/>
            <w:hideMark/>
          </w:tcPr>
          <w:p w14:paraId="29933FDF" w14:textId="0DF16636" w:rsidR="00B56B9B" w:rsidRPr="00A00CB8" w:rsidRDefault="00A00CB8" w:rsidP="00B153E5">
            <w:pPr>
              <w:ind w:firstLine="0"/>
              <w:jc w:val="center"/>
              <w:rPr>
                <w:sz w:val="22"/>
              </w:rPr>
            </w:pPr>
            <w:r w:rsidRPr="00A00CB8">
              <w:rPr>
                <w:sz w:val="22"/>
              </w:rPr>
              <w:t>2</w:t>
            </w:r>
          </w:p>
        </w:tc>
      </w:tr>
      <w:tr w:rsidR="00234026" w:rsidRPr="004200D8" w14:paraId="1B7EEA63" w14:textId="77777777" w:rsidTr="006E336C">
        <w:trPr>
          <w:jc w:val="center"/>
        </w:trPr>
        <w:tc>
          <w:tcPr>
            <w:tcW w:w="1433" w:type="pct"/>
            <w:tcBorders>
              <w:top w:val="single" w:sz="4" w:space="0" w:color="000000"/>
              <w:left w:val="single" w:sz="4" w:space="0" w:color="000000"/>
              <w:bottom w:val="single" w:sz="4" w:space="0" w:color="000000"/>
              <w:right w:val="single" w:sz="4" w:space="0" w:color="000000"/>
            </w:tcBorders>
            <w:vAlign w:val="center"/>
          </w:tcPr>
          <w:p w14:paraId="2E1E8EA9" w14:textId="7B90F17D" w:rsidR="00234026" w:rsidRDefault="00234026" w:rsidP="00B153E5">
            <w:pPr>
              <w:ind w:left="142" w:firstLine="0"/>
              <w:jc w:val="center"/>
              <w:rPr>
                <w:sz w:val="22"/>
              </w:rPr>
            </w:pPr>
            <w:r>
              <w:rPr>
                <w:sz w:val="22"/>
              </w:rPr>
              <w:t xml:space="preserve">ФАП </w:t>
            </w:r>
            <w:proofErr w:type="spellStart"/>
            <w:r>
              <w:rPr>
                <w:sz w:val="22"/>
              </w:rPr>
              <w:t>с.Зеленовка</w:t>
            </w:r>
            <w:proofErr w:type="spellEnd"/>
            <w:r w:rsidR="00174E62">
              <w:rPr>
                <w:sz w:val="22"/>
              </w:rPr>
              <w:t xml:space="preserve">, </w:t>
            </w:r>
            <w:r w:rsidR="00174E62" w:rsidRPr="00845EAB">
              <w:t xml:space="preserve">ул. Рабочая, </w:t>
            </w:r>
            <w:r w:rsidR="00B153E5">
              <w:t>д.</w:t>
            </w:r>
            <w:r w:rsidR="00174E62" w:rsidRPr="00845EAB">
              <w:t>1</w:t>
            </w:r>
          </w:p>
        </w:tc>
        <w:tc>
          <w:tcPr>
            <w:tcW w:w="609" w:type="pct"/>
            <w:tcBorders>
              <w:top w:val="single" w:sz="4" w:space="0" w:color="000000"/>
              <w:left w:val="single" w:sz="4" w:space="0" w:color="000000"/>
              <w:bottom w:val="single" w:sz="4" w:space="0" w:color="000000"/>
              <w:right w:val="single" w:sz="4" w:space="0" w:color="000000"/>
            </w:tcBorders>
            <w:vAlign w:val="center"/>
          </w:tcPr>
          <w:p w14:paraId="6553B765" w14:textId="1702361B" w:rsidR="00234026" w:rsidRPr="00580C21" w:rsidRDefault="00580C21" w:rsidP="00B153E5">
            <w:pPr>
              <w:ind w:firstLine="0"/>
              <w:jc w:val="center"/>
              <w:rPr>
                <w:sz w:val="22"/>
              </w:rPr>
            </w:pPr>
            <w:r w:rsidRPr="00580C21">
              <w:rPr>
                <w:sz w:val="22"/>
              </w:rPr>
              <w:t>1967</w:t>
            </w:r>
          </w:p>
        </w:tc>
        <w:tc>
          <w:tcPr>
            <w:tcW w:w="998" w:type="pct"/>
            <w:tcBorders>
              <w:top w:val="single" w:sz="4" w:space="0" w:color="000000"/>
              <w:left w:val="single" w:sz="4" w:space="0" w:color="000000"/>
              <w:bottom w:val="single" w:sz="4" w:space="0" w:color="000000"/>
              <w:right w:val="single" w:sz="4" w:space="0" w:color="000000"/>
            </w:tcBorders>
            <w:vAlign w:val="center"/>
          </w:tcPr>
          <w:p w14:paraId="57AF7AE7" w14:textId="17BC8D50" w:rsidR="00234026" w:rsidRPr="00A00CB8" w:rsidRDefault="00A00CB8" w:rsidP="00B153E5">
            <w:pPr>
              <w:ind w:firstLine="0"/>
              <w:jc w:val="center"/>
              <w:rPr>
                <w:sz w:val="22"/>
              </w:rPr>
            </w:pPr>
            <w:r w:rsidRPr="00A00CB8">
              <w:rPr>
                <w:sz w:val="22"/>
              </w:rPr>
              <w:t>60%</w:t>
            </w:r>
          </w:p>
        </w:tc>
        <w:tc>
          <w:tcPr>
            <w:tcW w:w="1017" w:type="pct"/>
            <w:tcBorders>
              <w:top w:val="single" w:sz="4" w:space="0" w:color="000000"/>
              <w:left w:val="single" w:sz="4" w:space="0" w:color="000000"/>
              <w:bottom w:val="single" w:sz="4" w:space="0" w:color="000000"/>
              <w:right w:val="single" w:sz="4" w:space="0" w:color="000000"/>
            </w:tcBorders>
            <w:vAlign w:val="center"/>
          </w:tcPr>
          <w:p w14:paraId="020AC843" w14:textId="51CF3C15" w:rsidR="00234026" w:rsidRPr="00234026" w:rsidRDefault="00A00CB8" w:rsidP="00B153E5">
            <w:pPr>
              <w:ind w:firstLine="0"/>
              <w:jc w:val="center"/>
              <w:rPr>
                <w:sz w:val="22"/>
                <w:highlight w:val="yellow"/>
              </w:rPr>
            </w:pPr>
            <w:r w:rsidRPr="00A00CB8">
              <w:rPr>
                <w:sz w:val="22"/>
              </w:rPr>
              <w:t>электроснабжение, водоснабжение, водоотведение, теплоснабжение</w:t>
            </w:r>
          </w:p>
        </w:tc>
        <w:tc>
          <w:tcPr>
            <w:tcW w:w="943" w:type="pct"/>
            <w:tcBorders>
              <w:top w:val="single" w:sz="4" w:space="0" w:color="000000"/>
              <w:left w:val="single" w:sz="4" w:space="0" w:color="000000"/>
              <w:bottom w:val="single" w:sz="4" w:space="0" w:color="000000"/>
              <w:right w:val="single" w:sz="4" w:space="0" w:color="000000"/>
            </w:tcBorders>
            <w:vAlign w:val="center"/>
          </w:tcPr>
          <w:p w14:paraId="72B16BBB" w14:textId="00EAD1E7" w:rsidR="00234026" w:rsidRPr="00A00CB8" w:rsidRDefault="00A00CB8" w:rsidP="00B153E5">
            <w:pPr>
              <w:ind w:firstLine="0"/>
              <w:jc w:val="center"/>
              <w:rPr>
                <w:sz w:val="22"/>
              </w:rPr>
            </w:pPr>
            <w:r w:rsidRPr="00A00CB8">
              <w:rPr>
                <w:sz w:val="22"/>
              </w:rPr>
              <w:t>1</w:t>
            </w:r>
          </w:p>
        </w:tc>
      </w:tr>
      <w:tr w:rsidR="00234026" w:rsidRPr="004200D8" w14:paraId="51BD7F0B" w14:textId="77777777" w:rsidTr="006E336C">
        <w:trPr>
          <w:jc w:val="center"/>
        </w:trPr>
        <w:tc>
          <w:tcPr>
            <w:tcW w:w="1433" w:type="pct"/>
            <w:tcBorders>
              <w:top w:val="single" w:sz="4" w:space="0" w:color="000000"/>
              <w:left w:val="single" w:sz="4" w:space="0" w:color="000000"/>
              <w:bottom w:val="single" w:sz="4" w:space="0" w:color="000000"/>
              <w:right w:val="single" w:sz="4" w:space="0" w:color="000000"/>
            </w:tcBorders>
            <w:vAlign w:val="center"/>
          </w:tcPr>
          <w:p w14:paraId="657A4028" w14:textId="7F3BF6D1" w:rsidR="00234026" w:rsidRDefault="0026295B" w:rsidP="00B153E5">
            <w:pPr>
              <w:ind w:left="142" w:firstLine="0"/>
              <w:jc w:val="center"/>
              <w:rPr>
                <w:sz w:val="22"/>
              </w:rPr>
            </w:pPr>
            <w:r>
              <w:rPr>
                <w:sz w:val="22"/>
              </w:rPr>
              <w:t xml:space="preserve">ФАП </w:t>
            </w:r>
            <w:proofErr w:type="spellStart"/>
            <w:r>
              <w:rPr>
                <w:sz w:val="22"/>
              </w:rPr>
              <w:t>п.Лесной</w:t>
            </w:r>
            <w:proofErr w:type="spellEnd"/>
            <w:r w:rsidR="00174E62">
              <w:rPr>
                <w:sz w:val="22"/>
              </w:rPr>
              <w:t xml:space="preserve">, </w:t>
            </w:r>
            <w:r w:rsidR="00174E62" w:rsidRPr="00845EAB">
              <w:t xml:space="preserve">ул. Маршала Крылова, </w:t>
            </w:r>
            <w:r w:rsidR="00B153E5">
              <w:t>д.</w:t>
            </w:r>
            <w:r w:rsidR="00174E62" w:rsidRPr="00845EAB">
              <w:t>38.</w:t>
            </w:r>
          </w:p>
        </w:tc>
        <w:tc>
          <w:tcPr>
            <w:tcW w:w="609" w:type="pct"/>
            <w:tcBorders>
              <w:top w:val="single" w:sz="4" w:space="0" w:color="000000"/>
              <w:left w:val="single" w:sz="4" w:space="0" w:color="000000"/>
              <w:bottom w:val="single" w:sz="4" w:space="0" w:color="000000"/>
              <w:right w:val="single" w:sz="4" w:space="0" w:color="000000"/>
            </w:tcBorders>
            <w:vAlign w:val="center"/>
          </w:tcPr>
          <w:p w14:paraId="1DFC2D0E" w14:textId="2AAA8916" w:rsidR="00234026" w:rsidRPr="00580C21" w:rsidRDefault="00580C21" w:rsidP="00B153E5">
            <w:pPr>
              <w:ind w:firstLine="0"/>
              <w:jc w:val="center"/>
              <w:rPr>
                <w:sz w:val="22"/>
              </w:rPr>
            </w:pPr>
            <w:r w:rsidRPr="00580C21">
              <w:rPr>
                <w:sz w:val="22"/>
              </w:rPr>
              <w:t>1975</w:t>
            </w:r>
          </w:p>
        </w:tc>
        <w:tc>
          <w:tcPr>
            <w:tcW w:w="998" w:type="pct"/>
            <w:tcBorders>
              <w:top w:val="single" w:sz="4" w:space="0" w:color="000000"/>
              <w:left w:val="single" w:sz="4" w:space="0" w:color="000000"/>
              <w:bottom w:val="single" w:sz="4" w:space="0" w:color="000000"/>
              <w:right w:val="single" w:sz="4" w:space="0" w:color="000000"/>
            </w:tcBorders>
            <w:vAlign w:val="center"/>
          </w:tcPr>
          <w:p w14:paraId="6E59227D" w14:textId="6566B82E" w:rsidR="00234026" w:rsidRPr="00A00CB8" w:rsidRDefault="00A00CB8" w:rsidP="00B153E5">
            <w:pPr>
              <w:ind w:firstLine="0"/>
              <w:jc w:val="center"/>
              <w:rPr>
                <w:sz w:val="22"/>
              </w:rPr>
            </w:pPr>
            <w:r w:rsidRPr="00A00CB8">
              <w:rPr>
                <w:sz w:val="22"/>
              </w:rPr>
              <w:t>60%</w:t>
            </w:r>
          </w:p>
        </w:tc>
        <w:tc>
          <w:tcPr>
            <w:tcW w:w="1017" w:type="pct"/>
            <w:tcBorders>
              <w:top w:val="single" w:sz="4" w:space="0" w:color="000000"/>
              <w:left w:val="single" w:sz="4" w:space="0" w:color="000000"/>
              <w:bottom w:val="single" w:sz="4" w:space="0" w:color="000000"/>
              <w:right w:val="single" w:sz="4" w:space="0" w:color="000000"/>
            </w:tcBorders>
            <w:vAlign w:val="center"/>
          </w:tcPr>
          <w:p w14:paraId="6C8CFC49" w14:textId="1640C27B" w:rsidR="00234026" w:rsidRPr="00234026" w:rsidRDefault="00A00CB8" w:rsidP="00B153E5">
            <w:pPr>
              <w:ind w:firstLine="0"/>
              <w:jc w:val="center"/>
              <w:rPr>
                <w:sz w:val="22"/>
                <w:highlight w:val="yellow"/>
              </w:rPr>
            </w:pPr>
            <w:r w:rsidRPr="00A00CB8">
              <w:rPr>
                <w:sz w:val="22"/>
              </w:rPr>
              <w:t>электроснабжение, водоснабжение, водоотведение, теплоснабжение</w:t>
            </w:r>
          </w:p>
        </w:tc>
        <w:tc>
          <w:tcPr>
            <w:tcW w:w="943" w:type="pct"/>
            <w:tcBorders>
              <w:top w:val="single" w:sz="4" w:space="0" w:color="000000"/>
              <w:left w:val="single" w:sz="4" w:space="0" w:color="000000"/>
              <w:bottom w:val="single" w:sz="4" w:space="0" w:color="000000"/>
              <w:right w:val="single" w:sz="4" w:space="0" w:color="000000"/>
            </w:tcBorders>
            <w:vAlign w:val="center"/>
          </w:tcPr>
          <w:p w14:paraId="77B7657E" w14:textId="4B834BCE" w:rsidR="00234026" w:rsidRPr="00A00CB8" w:rsidRDefault="00A00CB8" w:rsidP="00B153E5">
            <w:pPr>
              <w:ind w:firstLine="0"/>
              <w:jc w:val="center"/>
              <w:rPr>
                <w:sz w:val="22"/>
              </w:rPr>
            </w:pPr>
            <w:r w:rsidRPr="00A00CB8">
              <w:rPr>
                <w:sz w:val="22"/>
              </w:rPr>
              <w:t>1</w:t>
            </w:r>
          </w:p>
        </w:tc>
      </w:tr>
      <w:tr w:rsidR="00234026" w:rsidRPr="004200D8" w14:paraId="5118DE63" w14:textId="77777777" w:rsidTr="006E336C">
        <w:trPr>
          <w:jc w:val="center"/>
        </w:trPr>
        <w:tc>
          <w:tcPr>
            <w:tcW w:w="1433" w:type="pct"/>
            <w:tcBorders>
              <w:top w:val="single" w:sz="4" w:space="0" w:color="000000"/>
              <w:left w:val="single" w:sz="4" w:space="0" w:color="000000"/>
              <w:bottom w:val="single" w:sz="4" w:space="0" w:color="000000"/>
              <w:right w:val="single" w:sz="4" w:space="0" w:color="000000"/>
            </w:tcBorders>
            <w:vAlign w:val="center"/>
          </w:tcPr>
          <w:p w14:paraId="15C08660" w14:textId="4517D312" w:rsidR="00234026" w:rsidRDefault="0026295B" w:rsidP="00B153E5">
            <w:pPr>
              <w:ind w:left="142" w:firstLine="0"/>
              <w:jc w:val="center"/>
              <w:rPr>
                <w:sz w:val="22"/>
              </w:rPr>
            </w:pPr>
            <w:r>
              <w:rPr>
                <w:sz w:val="22"/>
              </w:rPr>
              <w:t>ФАП</w:t>
            </w:r>
            <w:r w:rsidR="00B153E5">
              <w:rPr>
                <w:sz w:val="22"/>
              </w:rPr>
              <w:t xml:space="preserve"> </w:t>
            </w:r>
            <w:proofErr w:type="spellStart"/>
            <w:r>
              <w:rPr>
                <w:sz w:val="22"/>
              </w:rPr>
              <w:t>с.Хопер</w:t>
            </w:r>
            <w:proofErr w:type="spellEnd"/>
            <w:r w:rsidR="00B153E5">
              <w:rPr>
                <w:sz w:val="22"/>
              </w:rPr>
              <w:t xml:space="preserve">, </w:t>
            </w:r>
            <w:proofErr w:type="spellStart"/>
            <w:r w:rsidR="00B153E5">
              <w:rPr>
                <w:sz w:val="22"/>
              </w:rPr>
              <w:t>ул.Центральная</w:t>
            </w:r>
            <w:proofErr w:type="spellEnd"/>
            <w:r w:rsidR="00B153E5">
              <w:rPr>
                <w:sz w:val="22"/>
              </w:rPr>
              <w:t xml:space="preserve"> д.12</w:t>
            </w:r>
          </w:p>
        </w:tc>
        <w:tc>
          <w:tcPr>
            <w:tcW w:w="609" w:type="pct"/>
            <w:tcBorders>
              <w:top w:val="single" w:sz="4" w:space="0" w:color="000000"/>
              <w:left w:val="single" w:sz="4" w:space="0" w:color="000000"/>
              <w:bottom w:val="single" w:sz="4" w:space="0" w:color="000000"/>
              <w:right w:val="single" w:sz="4" w:space="0" w:color="000000"/>
            </w:tcBorders>
            <w:vAlign w:val="center"/>
          </w:tcPr>
          <w:p w14:paraId="15EFC4CE" w14:textId="0C085D19" w:rsidR="00234026" w:rsidRPr="00580C21" w:rsidRDefault="00580C21" w:rsidP="00B153E5">
            <w:pPr>
              <w:ind w:firstLine="0"/>
              <w:jc w:val="center"/>
              <w:rPr>
                <w:sz w:val="22"/>
              </w:rPr>
            </w:pPr>
            <w:r w:rsidRPr="00580C21">
              <w:rPr>
                <w:sz w:val="22"/>
              </w:rPr>
              <w:t>1968</w:t>
            </w:r>
          </w:p>
        </w:tc>
        <w:tc>
          <w:tcPr>
            <w:tcW w:w="998" w:type="pct"/>
            <w:tcBorders>
              <w:top w:val="single" w:sz="4" w:space="0" w:color="000000"/>
              <w:left w:val="single" w:sz="4" w:space="0" w:color="000000"/>
              <w:bottom w:val="single" w:sz="4" w:space="0" w:color="000000"/>
              <w:right w:val="single" w:sz="4" w:space="0" w:color="000000"/>
            </w:tcBorders>
            <w:vAlign w:val="center"/>
          </w:tcPr>
          <w:p w14:paraId="2A5DC198" w14:textId="6290AF6C" w:rsidR="00234026" w:rsidRPr="00A00CB8" w:rsidRDefault="00A00CB8" w:rsidP="00B153E5">
            <w:pPr>
              <w:ind w:firstLine="0"/>
              <w:jc w:val="center"/>
              <w:rPr>
                <w:sz w:val="22"/>
              </w:rPr>
            </w:pPr>
            <w:r w:rsidRPr="00A00CB8">
              <w:rPr>
                <w:sz w:val="22"/>
              </w:rPr>
              <w:t>60%</w:t>
            </w:r>
          </w:p>
        </w:tc>
        <w:tc>
          <w:tcPr>
            <w:tcW w:w="1017" w:type="pct"/>
            <w:tcBorders>
              <w:top w:val="single" w:sz="4" w:space="0" w:color="000000"/>
              <w:left w:val="single" w:sz="4" w:space="0" w:color="000000"/>
              <w:bottom w:val="single" w:sz="4" w:space="0" w:color="000000"/>
              <w:right w:val="single" w:sz="4" w:space="0" w:color="000000"/>
            </w:tcBorders>
            <w:vAlign w:val="center"/>
          </w:tcPr>
          <w:p w14:paraId="69D8A4E1" w14:textId="4D719BC9" w:rsidR="00234026" w:rsidRPr="00234026" w:rsidRDefault="00A00CB8" w:rsidP="00B153E5">
            <w:pPr>
              <w:ind w:firstLine="0"/>
              <w:jc w:val="center"/>
              <w:rPr>
                <w:sz w:val="22"/>
                <w:highlight w:val="yellow"/>
              </w:rPr>
            </w:pPr>
            <w:r w:rsidRPr="00A00CB8">
              <w:rPr>
                <w:sz w:val="22"/>
              </w:rPr>
              <w:t>электроснабжение, водоснабжение, водоотведение, теплоснабжение</w:t>
            </w:r>
          </w:p>
        </w:tc>
        <w:tc>
          <w:tcPr>
            <w:tcW w:w="943" w:type="pct"/>
            <w:tcBorders>
              <w:top w:val="single" w:sz="4" w:space="0" w:color="000000"/>
              <w:left w:val="single" w:sz="4" w:space="0" w:color="000000"/>
              <w:bottom w:val="single" w:sz="4" w:space="0" w:color="000000"/>
              <w:right w:val="single" w:sz="4" w:space="0" w:color="000000"/>
            </w:tcBorders>
            <w:vAlign w:val="center"/>
          </w:tcPr>
          <w:p w14:paraId="373A4293" w14:textId="07000338" w:rsidR="00234026" w:rsidRPr="00A00CB8" w:rsidRDefault="00A00CB8" w:rsidP="00B153E5">
            <w:pPr>
              <w:ind w:firstLine="0"/>
              <w:jc w:val="center"/>
              <w:rPr>
                <w:sz w:val="22"/>
              </w:rPr>
            </w:pPr>
            <w:r w:rsidRPr="00A00CB8">
              <w:rPr>
                <w:sz w:val="22"/>
              </w:rPr>
              <w:t>1</w:t>
            </w:r>
          </w:p>
        </w:tc>
      </w:tr>
    </w:tbl>
    <w:p w14:paraId="3DDF5084" w14:textId="634D77EF" w:rsidR="007B0044" w:rsidRDefault="007B0044" w:rsidP="007B0044">
      <w:pPr>
        <w:suppressAutoHyphens/>
        <w:spacing w:line="360" w:lineRule="auto"/>
        <w:ind w:firstLine="540"/>
        <w:jc w:val="center"/>
        <w:rPr>
          <w:b/>
          <w:i/>
        </w:rPr>
      </w:pPr>
    </w:p>
    <w:p w14:paraId="294E4ED8" w14:textId="6A3024E2" w:rsidR="00B56B9B" w:rsidRPr="00714E43" w:rsidRDefault="00B56B9B" w:rsidP="00C126EE">
      <w:pPr>
        <w:tabs>
          <w:tab w:val="left" w:pos="851"/>
        </w:tabs>
        <w:suppressAutoHyphens/>
        <w:spacing w:line="276" w:lineRule="auto"/>
        <w:rPr>
          <w:color w:val="000000"/>
        </w:rPr>
      </w:pPr>
      <w:r w:rsidRPr="00714E43">
        <w:rPr>
          <w:color w:val="000000"/>
        </w:rPr>
        <w:t xml:space="preserve">Специализированную квалифицированную медицинскую помощь жители </w:t>
      </w:r>
      <w:r w:rsidR="00B26064">
        <w:rPr>
          <w:color w:val="000000"/>
        </w:rPr>
        <w:t>Березовского</w:t>
      </w:r>
      <w:r w:rsidRPr="00714E43">
        <w:rPr>
          <w:color w:val="000000"/>
        </w:rPr>
        <w:t xml:space="preserve"> сельсовета могут получить</w:t>
      </w:r>
      <w:r w:rsidR="00B26064">
        <w:rPr>
          <w:color w:val="000000"/>
        </w:rPr>
        <w:t xml:space="preserve"> в </w:t>
      </w:r>
      <w:proofErr w:type="spellStart"/>
      <w:r w:rsidR="00B26064">
        <w:rPr>
          <w:color w:val="000000"/>
        </w:rPr>
        <w:t>р.п.Колышлей</w:t>
      </w:r>
      <w:proofErr w:type="spellEnd"/>
      <w:r w:rsidRPr="00714E43">
        <w:rPr>
          <w:color w:val="000000"/>
        </w:rPr>
        <w:t>. Широкий перечень специализированных услуг предоставляется в г. Пенза.</w:t>
      </w:r>
    </w:p>
    <w:p w14:paraId="3C33756F" w14:textId="77777777" w:rsidR="00B56B9B" w:rsidRDefault="00B56B9B" w:rsidP="00C126EE">
      <w:pPr>
        <w:suppressAutoHyphens/>
        <w:spacing w:line="276" w:lineRule="auto"/>
        <w:rPr>
          <w:color w:val="000000"/>
        </w:rPr>
      </w:pPr>
      <w:r w:rsidRPr="00714E43">
        <w:rPr>
          <w:color w:val="000000"/>
        </w:rPr>
        <w:t>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ребёнка, а также в отношении обслуживания лиц пожилого возраста.</w:t>
      </w:r>
    </w:p>
    <w:p w14:paraId="1D2CE94F" w14:textId="77777777" w:rsidR="00B56B9B" w:rsidRPr="00714E43" w:rsidRDefault="00B56B9B" w:rsidP="00C126EE">
      <w:pPr>
        <w:tabs>
          <w:tab w:val="left" w:pos="851"/>
        </w:tabs>
        <w:suppressAutoHyphens/>
        <w:spacing w:line="276" w:lineRule="auto"/>
        <w:rPr>
          <w:color w:val="000000"/>
        </w:rPr>
      </w:pPr>
      <w:r w:rsidRPr="00714E43">
        <w:rPr>
          <w:color w:val="000000"/>
        </w:rPr>
        <w:t>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w:t>
      </w:r>
    </w:p>
    <w:p w14:paraId="5EFF4833" w14:textId="77777777" w:rsidR="00B56B9B" w:rsidRPr="00714E43" w:rsidRDefault="00B56B9B" w:rsidP="00C126EE">
      <w:pPr>
        <w:tabs>
          <w:tab w:val="left" w:pos="851"/>
        </w:tabs>
        <w:suppressAutoHyphens/>
        <w:spacing w:line="276" w:lineRule="auto"/>
        <w:rPr>
          <w:color w:val="000000"/>
        </w:rPr>
      </w:pPr>
      <w:r w:rsidRPr="00714E43">
        <w:rPr>
          <w:color w:val="000000"/>
        </w:rPr>
        <w:t>В районе и области принят ряд ведомственных целевых программ по здравоохранению, которые направлены на:</w:t>
      </w:r>
    </w:p>
    <w:p w14:paraId="0281B7D4" w14:textId="77777777" w:rsidR="00B56B9B" w:rsidRPr="00714E43" w:rsidRDefault="00B56B9B" w:rsidP="00A12AFA">
      <w:pPr>
        <w:numPr>
          <w:ilvl w:val="0"/>
          <w:numId w:val="11"/>
        </w:numPr>
        <w:tabs>
          <w:tab w:val="left" w:pos="-4395"/>
          <w:tab w:val="left" w:pos="-3544"/>
          <w:tab w:val="left" w:pos="851"/>
        </w:tabs>
        <w:spacing w:line="276" w:lineRule="auto"/>
        <w:ind w:left="0" w:firstLine="709"/>
        <w:rPr>
          <w:color w:val="000000"/>
        </w:rPr>
      </w:pPr>
      <w:r w:rsidRPr="00714E43">
        <w:rPr>
          <w:color w:val="000000"/>
        </w:rPr>
        <w:t>снижение смертности населения от предотвратимых причин;</w:t>
      </w:r>
    </w:p>
    <w:p w14:paraId="4575F7B0" w14:textId="77777777" w:rsidR="00B56B9B" w:rsidRPr="00714E43" w:rsidRDefault="00B56B9B" w:rsidP="00A12AFA">
      <w:pPr>
        <w:numPr>
          <w:ilvl w:val="0"/>
          <w:numId w:val="11"/>
        </w:numPr>
        <w:tabs>
          <w:tab w:val="left" w:pos="-4395"/>
          <w:tab w:val="left" w:pos="-3544"/>
          <w:tab w:val="left" w:pos="851"/>
        </w:tabs>
        <w:spacing w:line="276" w:lineRule="auto"/>
        <w:ind w:left="0" w:firstLine="709"/>
        <w:rPr>
          <w:color w:val="000000"/>
        </w:rPr>
      </w:pPr>
      <w:r w:rsidRPr="00714E43">
        <w:rPr>
          <w:color w:val="000000"/>
        </w:rPr>
        <w:t>улучшение эпидемиологической ситуации, связанной с заболеваниями социального характера;</w:t>
      </w:r>
    </w:p>
    <w:p w14:paraId="59ABF334" w14:textId="77777777" w:rsidR="00B56B9B" w:rsidRPr="00714E43" w:rsidRDefault="00B56B9B" w:rsidP="00A12AFA">
      <w:pPr>
        <w:numPr>
          <w:ilvl w:val="0"/>
          <w:numId w:val="11"/>
        </w:numPr>
        <w:tabs>
          <w:tab w:val="left" w:pos="-4395"/>
          <w:tab w:val="left" w:pos="-3544"/>
          <w:tab w:val="left" w:pos="851"/>
        </w:tabs>
        <w:spacing w:line="276" w:lineRule="auto"/>
        <w:ind w:left="0" w:firstLine="709"/>
        <w:rPr>
          <w:color w:val="000000"/>
        </w:rPr>
      </w:pPr>
      <w:r w:rsidRPr="00714E43">
        <w:rPr>
          <w:color w:val="000000"/>
        </w:rPr>
        <w:t>сокращение уровня материнской и младенческой смертности;</w:t>
      </w:r>
    </w:p>
    <w:p w14:paraId="349E01AF" w14:textId="77777777" w:rsidR="00B56B9B" w:rsidRPr="00714E43" w:rsidRDefault="00B56B9B" w:rsidP="00A12AFA">
      <w:pPr>
        <w:numPr>
          <w:ilvl w:val="0"/>
          <w:numId w:val="11"/>
        </w:numPr>
        <w:tabs>
          <w:tab w:val="left" w:pos="-4395"/>
          <w:tab w:val="left" w:pos="-3544"/>
          <w:tab w:val="left" w:pos="851"/>
        </w:tabs>
        <w:spacing w:line="276" w:lineRule="auto"/>
        <w:ind w:left="0" w:firstLine="709"/>
        <w:rPr>
          <w:color w:val="000000"/>
        </w:rPr>
      </w:pPr>
      <w:r w:rsidRPr="00714E43">
        <w:rPr>
          <w:color w:val="000000"/>
        </w:rPr>
        <w:t>укрепление здоровья детей и подростков;</w:t>
      </w:r>
    </w:p>
    <w:p w14:paraId="2CB370B7" w14:textId="77777777" w:rsidR="00B56B9B" w:rsidRPr="00714E43" w:rsidRDefault="00B56B9B" w:rsidP="00A12AFA">
      <w:pPr>
        <w:numPr>
          <w:ilvl w:val="0"/>
          <w:numId w:val="11"/>
        </w:numPr>
        <w:tabs>
          <w:tab w:val="left" w:pos="-4395"/>
          <w:tab w:val="left" w:pos="-3544"/>
          <w:tab w:val="left" w:pos="851"/>
        </w:tabs>
        <w:spacing w:line="276" w:lineRule="auto"/>
        <w:ind w:left="0" w:firstLine="709"/>
        <w:rPr>
          <w:color w:val="000000"/>
        </w:rPr>
      </w:pPr>
      <w:r w:rsidRPr="00714E43">
        <w:rPr>
          <w:color w:val="000000"/>
        </w:rPr>
        <w:t>обеспечение квалифицированными кадрами.</w:t>
      </w:r>
    </w:p>
    <w:p w14:paraId="7AF7E3A9" w14:textId="47B4B301" w:rsidR="00B56B9B" w:rsidRDefault="00B56B9B" w:rsidP="00C126EE">
      <w:pPr>
        <w:suppressAutoHyphens/>
        <w:spacing w:line="276" w:lineRule="auto"/>
        <w:rPr>
          <w:color w:val="000000"/>
        </w:rPr>
      </w:pPr>
      <w:r w:rsidRPr="00B153E5">
        <w:rPr>
          <w:color w:val="000000"/>
        </w:rPr>
        <w:t xml:space="preserve">Согласно региональной программе Пензенской области </w:t>
      </w:r>
      <w:r w:rsidR="00B26064" w:rsidRPr="00B153E5">
        <w:rPr>
          <w:color w:val="000000"/>
        </w:rPr>
        <w:t>«Модернизация первичного звена здравоохранения Пензенской области на 2021-2025 годы»</w:t>
      </w:r>
      <w:r w:rsidRPr="00B153E5">
        <w:rPr>
          <w:color w:val="000000"/>
        </w:rPr>
        <w:t xml:space="preserve">, утвержденной постановлением Правительства Пензенской области от 14.12.2020 №866-пП в 2022 г. в с. </w:t>
      </w:r>
      <w:r w:rsidR="00B153E5" w:rsidRPr="00B153E5">
        <w:rPr>
          <w:color w:val="000000"/>
        </w:rPr>
        <w:t>Хопер</w:t>
      </w:r>
      <w:r w:rsidRPr="00B153E5">
        <w:rPr>
          <w:color w:val="000000"/>
        </w:rPr>
        <w:t xml:space="preserve"> планируется строительство </w:t>
      </w:r>
      <w:r w:rsidR="00B153E5" w:rsidRPr="00B153E5">
        <w:rPr>
          <w:color w:val="000000"/>
        </w:rPr>
        <w:t>ФАП</w:t>
      </w:r>
      <w:r w:rsidRPr="00B153E5">
        <w:rPr>
          <w:color w:val="000000"/>
        </w:rPr>
        <w:t xml:space="preserve"> взамен существующ</w:t>
      </w:r>
      <w:r w:rsidR="00B153E5" w:rsidRPr="00B153E5">
        <w:rPr>
          <w:color w:val="000000"/>
        </w:rPr>
        <w:t>его</w:t>
      </w:r>
      <w:r w:rsidRPr="00B153E5">
        <w:rPr>
          <w:color w:val="000000"/>
        </w:rPr>
        <w:t>.</w:t>
      </w:r>
    </w:p>
    <w:p w14:paraId="2DFEF6C9" w14:textId="77777777" w:rsidR="00B56B9B" w:rsidRPr="00E548E1" w:rsidRDefault="00B56B9B" w:rsidP="007B0044">
      <w:pPr>
        <w:suppressAutoHyphens/>
        <w:spacing w:line="360" w:lineRule="auto"/>
        <w:ind w:firstLine="540"/>
        <w:jc w:val="center"/>
        <w:rPr>
          <w:b/>
          <w:i/>
        </w:rPr>
      </w:pPr>
    </w:p>
    <w:p w14:paraId="5A767764" w14:textId="77777777" w:rsidR="007B0044" w:rsidRDefault="007B0044" w:rsidP="00AB42B3">
      <w:pPr>
        <w:jc w:val="center"/>
        <w:rPr>
          <w:b/>
          <w:bCs/>
          <w:i/>
          <w:iCs/>
          <w:lang w:eastAsia="ru-RU"/>
        </w:rPr>
      </w:pPr>
    </w:p>
    <w:p w14:paraId="30502C47" w14:textId="010552BC" w:rsidR="00B26064" w:rsidRDefault="00B26064" w:rsidP="00B26064">
      <w:pPr>
        <w:suppressAutoHyphens/>
        <w:spacing w:line="276" w:lineRule="auto"/>
        <w:ind w:firstLine="540"/>
        <w:jc w:val="center"/>
        <w:rPr>
          <w:b/>
          <w:i/>
        </w:rPr>
      </w:pPr>
      <w:r w:rsidRPr="00E548E1">
        <w:rPr>
          <w:b/>
          <w:i/>
        </w:rPr>
        <w:t>Культурно - досуговая деятельность</w:t>
      </w:r>
    </w:p>
    <w:p w14:paraId="7305C067" w14:textId="196709C4" w:rsidR="00DB7950" w:rsidRDefault="00DB7950" w:rsidP="00C126EE">
      <w:pPr>
        <w:tabs>
          <w:tab w:val="left" w:pos="567"/>
        </w:tabs>
        <w:suppressAutoHyphens/>
        <w:spacing w:line="276" w:lineRule="auto"/>
      </w:pPr>
      <w:r w:rsidRPr="00C82DB6">
        <w:t>Одной из главных задач культурно-просветительской деятельности является организация досуга, что в свою очередь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w:t>
      </w:r>
    </w:p>
    <w:p w14:paraId="5C07D799" w14:textId="3AB74459" w:rsidR="002463FF" w:rsidRPr="005C275D" w:rsidRDefault="002463FF" w:rsidP="002463FF">
      <w:pPr>
        <w:widowControl w:val="0"/>
        <w:ind w:firstLine="539"/>
        <w:jc w:val="right"/>
        <w:rPr>
          <w:rFonts w:eastAsia="Courier New"/>
          <w:szCs w:val="24"/>
          <w:lang w:eastAsia="ru-RU"/>
        </w:rPr>
      </w:pPr>
      <w:r w:rsidRPr="00B30787">
        <w:rPr>
          <w:rFonts w:eastAsia="Courier New"/>
          <w:szCs w:val="24"/>
          <w:lang w:eastAsia="ru-RU"/>
        </w:rPr>
        <w:t xml:space="preserve">Таблица </w:t>
      </w:r>
      <w:r w:rsidRPr="008D168B">
        <w:rPr>
          <w:rFonts w:eastAsia="Courier New"/>
          <w:szCs w:val="24"/>
          <w:lang w:eastAsia="ru-RU"/>
        </w:rPr>
        <w:t>2</w:t>
      </w:r>
      <w:r>
        <w:rPr>
          <w:rFonts w:eastAsia="Courier New"/>
          <w:szCs w:val="24"/>
          <w:lang w:eastAsia="ru-RU"/>
        </w:rPr>
        <w:t>.</w:t>
      </w:r>
      <w:r w:rsidRPr="008D168B">
        <w:rPr>
          <w:rFonts w:eastAsia="Courier New"/>
          <w:szCs w:val="24"/>
          <w:lang w:eastAsia="ru-RU"/>
        </w:rPr>
        <w:t>7</w:t>
      </w:r>
      <w:r>
        <w:rPr>
          <w:rFonts w:eastAsia="Courier New"/>
          <w:szCs w:val="24"/>
          <w:lang w:eastAsia="ru-RU"/>
        </w:rPr>
        <w:t>.</w:t>
      </w:r>
      <w:r w:rsidRPr="008D168B">
        <w:rPr>
          <w:rFonts w:eastAsia="Courier New"/>
          <w:szCs w:val="24"/>
          <w:lang w:eastAsia="ru-RU"/>
        </w:rPr>
        <w:t>2</w:t>
      </w:r>
      <w:r>
        <w:rPr>
          <w:rFonts w:eastAsia="Courier New"/>
          <w:szCs w:val="24"/>
          <w:lang w:eastAsia="ru-RU"/>
        </w:rPr>
        <w:t>-3</w:t>
      </w:r>
    </w:p>
    <w:p w14:paraId="76DB095A" w14:textId="44D13B63" w:rsidR="00B26064" w:rsidRDefault="00B26064" w:rsidP="00B26064">
      <w:pPr>
        <w:tabs>
          <w:tab w:val="left" w:pos="7920"/>
        </w:tabs>
        <w:suppressAutoHyphens/>
        <w:spacing w:line="276" w:lineRule="auto"/>
        <w:ind w:firstLine="0"/>
        <w:jc w:val="center"/>
        <w:rPr>
          <w:rFonts w:eastAsia="Times New Roman"/>
          <w:b/>
          <w:color w:val="000000"/>
          <w:szCs w:val="24"/>
          <w:lang w:eastAsia="ru-RU"/>
        </w:rPr>
      </w:pPr>
      <w:r w:rsidRPr="00B26064">
        <w:rPr>
          <w:rFonts w:eastAsia="Times New Roman"/>
          <w:b/>
          <w:color w:val="000000"/>
          <w:szCs w:val="24"/>
          <w:lang w:eastAsia="ru-RU"/>
        </w:rPr>
        <w:t>Характеристики объектов системы культуры и досуга</w:t>
      </w:r>
    </w:p>
    <w:p w14:paraId="29E03150" w14:textId="77777777" w:rsidR="002463FF" w:rsidRPr="00B26064" w:rsidRDefault="002463FF" w:rsidP="00B26064">
      <w:pPr>
        <w:tabs>
          <w:tab w:val="left" w:pos="7920"/>
        </w:tabs>
        <w:suppressAutoHyphens/>
        <w:spacing w:line="276" w:lineRule="auto"/>
        <w:ind w:firstLine="0"/>
        <w:jc w:val="center"/>
        <w:rPr>
          <w:rFonts w:eastAsia="Times New Roman"/>
          <w:b/>
          <w:color w:val="000000"/>
          <w:szCs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3"/>
        <w:gridCol w:w="1113"/>
        <w:gridCol w:w="1812"/>
        <w:gridCol w:w="1847"/>
        <w:gridCol w:w="1125"/>
        <w:gridCol w:w="1715"/>
      </w:tblGrid>
      <w:tr w:rsidR="00CF6EEF" w:rsidRPr="00B26064" w14:paraId="3E89618A" w14:textId="77777777" w:rsidTr="00C126EE">
        <w:trPr>
          <w:cantSplit/>
          <w:trHeight w:val="3961"/>
          <w:jc w:val="center"/>
        </w:trPr>
        <w:tc>
          <w:tcPr>
            <w:tcW w:w="1059" w:type="pct"/>
            <w:tcBorders>
              <w:top w:val="single" w:sz="4" w:space="0" w:color="000000"/>
              <w:left w:val="single" w:sz="4" w:space="0" w:color="000000"/>
              <w:bottom w:val="single" w:sz="4" w:space="0" w:color="000000"/>
              <w:right w:val="single" w:sz="4" w:space="0" w:color="000000"/>
            </w:tcBorders>
            <w:vAlign w:val="center"/>
            <w:hideMark/>
          </w:tcPr>
          <w:p w14:paraId="4C02A62C" w14:textId="77777777" w:rsidR="00B26064" w:rsidRPr="00B26064" w:rsidRDefault="00B26064" w:rsidP="00B26064">
            <w:pPr>
              <w:widowControl w:val="0"/>
              <w:ind w:firstLine="0"/>
              <w:jc w:val="center"/>
              <w:rPr>
                <w:color w:val="000000"/>
                <w:sz w:val="22"/>
                <w:szCs w:val="24"/>
              </w:rPr>
            </w:pPr>
            <w:r w:rsidRPr="00B26064">
              <w:rPr>
                <w:color w:val="000000"/>
                <w:sz w:val="22"/>
                <w:szCs w:val="24"/>
              </w:rPr>
              <w:t>Наименование и адрес объекта</w:t>
            </w:r>
          </w:p>
        </w:tc>
        <w:tc>
          <w:tcPr>
            <w:tcW w:w="463" w:type="pct"/>
            <w:tcBorders>
              <w:top w:val="single" w:sz="4" w:space="0" w:color="000000"/>
              <w:left w:val="single" w:sz="4" w:space="0" w:color="000000"/>
              <w:bottom w:val="single" w:sz="4" w:space="0" w:color="000000"/>
              <w:right w:val="single" w:sz="4" w:space="0" w:color="000000"/>
            </w:tcBorders>
            <w:vAlign w:val="center"/>
            <w:hideMark/>
          </w:tcPr>
          <w:p w14:paraId="1CADD628" w14:textId="77777777" w:rsidR="00B26064" w:rsidRPr="00B26064" w:rsidRDefault="00B26064" w:rsidP="00CF6EEF">
            <w:pPr>
              <w:widowControl w:val="0"/>
              <w:ind w:firstLine="0"/>
              <w:jc w:val="center"/>
              <w:rPr>
                <w:color w:val="000000"/>
                <w:sz w:val="22"/>
                <w:szCs w:val="24"/>
              </w:rPr>
            </w:pPr>
            <w:r w:rsidRPr="00B26064">
              <w:rPr>
                <w:color w:val="000000"/>
                <w:sz w:val="22"/>
                <w:szCs w:val="24"/>
              </w:rPr>
              <w:t>Год постройки</w:t>
            </w:r>
          </w:p>
        </w:tc>
        <w:tc>
          <w:tcPr>
            <w:tcW w:w="970" w:type="pct"/>
            <w:tcBorders>
              <w:top w:val="single" w:sz="4" w:space="0" w:color="000000"/>
              <w:left w:val="single" w:sz="4" w:space="0" w:color="000000"/>
              <w:bottom w:val="single" w:sz="4" w:space="0" w:color="000000"/>
              <w:right w:val="single" w:sz="4" w:space="0" w:color="000000"/>
            </w:tcBorders>
            <w:vAlign w:val="center"/>
            <w:hideMark/>
          </w:tcPr>
          <w:p w14:paraId="53FD6CC9" w14:textId="77777777" w:rsidR="00B26064" w:rsidRPr="00B26064" w:rsidRDefault="00B26064" w:rsidP="00CF6EEF">
            <w:pPr>
              <w:widowControl w:val="0"/>
              <w:ind w:firstLine="0"/>
              <w:jc w:val="center"/>
              <w:rPr>
                <w:color w:val="000000"/>
                <w:sz w:val="22"/>
                <w:szCs w:val="24"/>
              </w:rPr>
            </w:pPr>
            <w:r w:rsidRPr="00B26064">
              <w:rPr>
                <w:color w:val="000000"/>
                <w:sz w:val="22"/>
                <w:szCs w:val="24"/>
              </w:rPr>
              <w:t>% износа/количество произведенных капитальных ремонтов</w:t>
            </w:r>
          </w:p>
        </w:tc>
        <w:tc>
          <w:tcPr>
            <w:tcW w:w="988" w:type="pct"/>
            <w:tcBorders>
              <w:top w:val="single" w:sz="4" w:space="0" w:color="000000"/>
              <w:left w:val="single" w:sz="4" w:space="0" w:color="000000"/>
              <w:bottom w:val="single" w:sz="4" w:space="0" w:color="000000"/>
              <w:right w:val="single" w:sz="4" w:space="0" w:color="000000"/>
            </w:tcBorders>
            <w:vAlign w:val="center"/>
            <w:hideMark/>
          </w:tcPr>
          <w:p w14:paraId="3C4333F6" w14:textId="77777777" w:rsidR="00B26064" w:rsidRPr="00B26064" w:rsidRDefault="00B26064" w:rsidP="00CF6EEF">
            <w:pPr>
              <w:widowControl w:val="0"/>
              <w:ind w:firstLine="0"/>
              <w:jc w:val="center"/>
              <w:rPr>
                <w:color w:val="000000"/>
                <w:sz w:val="22"/>
                <w:szCs w:val="24"/>
              </w:rPr>
            </w:pPr>
            <w:r w:rsidRPr="00B26064">
              <w:rPr>
                <w:color w:val="000000"/>
                <w:sz w:val="22"/>
                <w:szCs w:val="24"/>
              </w:rPr>
              <w:t>Наличие подключения к инженерно-коммунальному обеспечению</w:t>
            </w:r>
          </w:p>
        </w:tc>
        <w:tc>
          <w:tcPr>
            <w:tcW w:w="602" w:type="pct"/>
            <w:tcBorders>
              <w:top w:val="single" w:sz="4" w:space="0" w:color="000000"/>
              <w:left w:val="single" w:sz="4" w:space="0" w:color="000000"/>
              <w:bottom w:val="single" w:sz="4" w:space="0" w:color="000000"/>
              <w:right w:val="single" w:sz="4" w:space="0" w:color="000000"/>
            </w:tcBorders>
            <w:vAlign w:val="center"/>
            <w:hideMark/>
          </w:tcPr>
          <w:p w14:paraId="792D2F24" w14:textId="77777777" w:rsidR="00B26064" w:rsidRPr="00B26064" w:rsidRDefault="00B26064" w:rsidP="00CF6EEF">
            <w:pPr>
              <w:widowControl w:val="0"/>
              <w:ind w:firstLine="0"/>
              <w:jc w:val="center"/>
              <w:rPr>
                <w:color w:val="000000"/>
                <w:sz w:val="22"/>
                <w:szCs w:val="24"/>
              </w:rPr>
            </w:pPr>
            <w:r w:rsidRPr="00B26064">
              <w:rPr>
                <w:color w:val="000000"/>
                <w:sz w:val="22"/>
                <w:szCs w:val="24"/>
              </w:rPr>
              <w:t>Проектная мощность</w:t>
            </w:r>
          </w:p>
        </w:tc>
        <w:tc>
          <w:tcPr>
            <w:tcW w:w="918" w:type="pct"/>
            <w:tcBorders>
              <w:top w:val="single" w:sz="4" w:space="0" w:color="000000"/>
              <w:left w:val="single" w:sz="4" w:space="0" w:color="000000"/>
              <w:bottom w:val="single" w:sz="4" w:space="0" w:color="000000"/>
              <w:right w:val="single" w:sz="4" w:space="0" w:color="000000"/>
            </w:tcBorders>
            <w:vAlign w:val="center"/>
            <w:hideMark/>
          </w:tcPr>
          <w:p w14:paraId="557682EB" w14:textId="77777777" w:rsidR="00B26064" w:rsidRPr="00B26064" w:rsidRDefault="00B26064" w:rsidP="00CF6EEF">
            <w:pPr>
              <w:widowControl w:val="0"/>
              <w:ind w:firstLine="0"/>
              <w:jc w:val="center"/>
              <w:rPr>
                <w:color w:val="000000"/>
                <w:sz w:val="22"/>
                <w:szCs w:val="24"/>
              </w:rPr>
            </w:pPr>
            <w:r w:rsidRPr="00B26064">
              <w:rPr>
                <w:color w:val="000000"/>
                <w:sz w:val="22"/>
                <w:szCs w:val="24"/>
              </w:rPr>
              <w:t>Численность обслуживающего персонала (количество работников)</w:t>
            </w:r>
          </w:p>
        </w:tc>
      </w:tr>
      <w:tr w:rsidR="00CF6EEF" w:rsidRPr="00B26064" w14:paraId="7CF1E697" w14:textId="77777777" w:rsidTr="00C126EE">
        <w:trPr>
          <w:jc w:val="center"/>
        </w:trPr>
        <w:tc>
          <w:tcPr>
            <w:tcW w:w="1059" w:type="pct"/>
            <w:tcBorders>
              <w:top w:val="single" w:sz="4" w:space="0" w:color="000000"/>
              <w:left w:val="single" w:sz="4" w:space="0" w:color="000000"/>
              <w:bottom w:val="single" w:sz="4" w:space="0" w:color="000000"/>
              <w:right w:val="single" w:sz="4" w:space="0" w:color="000000"/>
            </w:tcBorders>
            <w:vAlign w:val="center"/>
            <w:hideMark/>
          </w:tcPr>
          <w:p w14:paraId="34A823BF" w14:textId="3B932980" w:rsidR="00B26064" w:rsidRPr="00B26064" w:rsidRDefault="00E05CDB" w:rsidP="00DB7950">
            <w:pPr>
              <w:ind w:firstLine="0"/>
              <w:jc w:val="center"/>
            </w:pPr>
            <w:r w:rsidRPr="005F7370">
              <w:rPr>
                <w:color w:val="000000" w:themeColor="text1"/>
                <w:szCs w:val="24"/>
                <w:lang w:eastAsia="ar-SA"/>
              </w:rPr>
              <w:t xml:space="preserve">Филиал № 10 </w:t>
            </w:r>
            <w:r w:rsidR="00DB7950" w:rsidRPr="00DB7950">
              <w:t>МУК</w:t>
            </w:r>
            <w:r w:rsidR="00DB7950">
              <w:t> </w:t>
            </w:r>
            <w:r w:rsidR="00DB7950" w:rsidRPr="00DB7950">
              <w:t>МЦРДК Колышлейского района</w:t>
            </w:r>
            <w:r w:rsidR="00DB7950">
              <w:t xml:space="preserve"> </w:t>
            </w:r>
            <w:r w:rsidR="00DB7950" w:rsidRPr="00DB7950">
              <w:t>с.</w:t>
            </w:r>
            <w:r w:rsidR="00BF76B4">
              <w:t xml:space="preserve"> </w:t>
            </w:r>
            <w:r w:rsidR="00DB7950" w:rsidRPr="00DB7950">
              <w:t>Березовка</w:t>
            </w:r>
            <w:r w:rsidR="00DB7950">
              <w:t xml:space="preserve"> </w:t>
            </w:r>
            <w:r w:rsidR="00DB7950" w:rsidRPr="00DB7950">
              <w:t>ул.</w:t>
            </w:r>
            <w:r w:rsidR="00DB7950">
              <w:t xml:space="preserve"> </w:t>
            </w:r>
            <w:r w:rsidR="00DB7950" w:rsidRPr="00DB7950">
              <w:t>Центральная</w:t>
            </w:r>
            <w:r w:rsidR="00DB7950">
              <w:t>, д.</w:t>
            </w:r>
            <w:r w:rsidR="00DB7950" w:rsidRPr="00DB7950">
              <w:t>3</w:t>
            </w:r>
          </w:p>
        </w:tc>
        <w:tc>
          <w:tcPr>
            <w:tcW w:w="463" w:type="pct"/>
            <w:tcBorders>
              <w:top w:val="single" w:sz="4" w:space="0" w:color="000000"/>
              <w:left w:val="single" w:sz="4" w:space="0" w:color="000000"/>
              <w:bottom w:val="single" w:sz="4" w:space="0" w:color="000000"/>
              <w:right w:val="single" w:sz="4" w:space="0" w:color="000000"/>
            </w:tcBorders>
            <w:vAlign w:val="center"/>
            <w:hideMark/>
          </w:tcPr>
          <w:p w14:paraId="3170201E" w14:textId="570644AA" w:rsidR="00B26064" w:rsidRPr="00B26064" w:rsidRDefault="00B26064" w:rsidP="00DB7950">
            <w:pPr>
              <w:ind w:firstLine="0"/>
              <w:jc w:val="center"/>
              <w:rPr>
                <w:rFonts w:eastAsia="Times New Roman"/>
                <w:sz w:val="22"/>
                <w:szCs w:val="24"/>
                <w:lang w:eastAsia="ru-RU"/>
              </w:rPr>
            </w:pPr>
            <w:r w:rsidRPr="00B26064">
              <w:rPr>
                <w:rFonts w:eastAsia="Times New Roman"/>
                <w:sz w:val="22"/>
                <w:szCs w:val="24"/>
                <w:lang w:eastAsia="ru-RU"/>
              </w:rPr>
              <w:t>197</w:t>
            </w:r>
            <w:r w:rsidR="005F7370">
              <w:rPr>
                <w:rFonts w:eastAsia="Times New Roman"/>
                <w:sz w:val="22"/>
                <w:szCs w:val="24"/>
                <w:lang w:eastAsia="ru-RU"/>
              </w:rPr>
              <w:t>6</w:t>
            </w:r>
          </w:p>
        </w:tc>
        <w:tc>
          <w:tcPr>
            <w:tcW w:w="970" w:type="pct"/>
            <w:tcBorders>
              <w:top w:val="single" w:sz="4" w:space="0" w:color="000000"/>
              <w:left w:val="single" w:sz="4" w:space="0" w:color="000000"/>
              <w:bottom w:val="single" w:sz="4" w:space="0" w:color="000000"/>
              <w:right w:val="single" w:sz="4" w:space="0" w:color="000000"/>
            </w:tcBorders>
            <w:vAlign w:val="center"/>
            <w:hideMark/>
          </w:tcPr>
          <w:p w14:paraId="358CEE8C" w14:textId="3FA46085" w:rsidR="00B26064" w:rsidRPr="006E336C" w:rsidRDefault="00C126EE" w:rsidP="00DB7950">
            <w:pPr>
              <w:ind w:firstLine="0"/>
              <w:jc w:val="center"/>
              <w:rPr>
                <w:rFonts w:eastAsia="Times New Roman"/>
                <w:sz w:val="22"/>
                <w:szCs w:val="24"/>
                <w:lang w:eastAsia="ru-RU"/>
              </w:rPr>
            </w:pPr>
            <w:r w:rsidRPr="006E336C">
              <w:rPr>
                <w:rFonts w:eastAsia="Times New Roman"/>
                <w:sz w:val="22"/>
                <w:szCs w:val="24"/>
                <w:lang w:eastAsia="ru-RU"/>
              </w:rPr>
              <w:t>4</w:t>
            </w:r>
            <w:r w:rsidR="00B26064" w:rsidRPr="006E336C">
              <w:rPr>
                <w:rFonts w:eastAsia="Times New Roman"/>
                <w:sz w:val="22"/>
                <w:szCs w:val="24"/>
                <w:lang w:eastAsia="ru-RU"/>
              </w:rPr>
              <w:t>5%/</w:t>
            </w:r>
          </w:p>
          <w:p w14:paraId="7AA84DEB" w14:textId="672004E2" w:rsidR="00B26064" w:rsidRPr="006E336C" w:rsidRDefault="00C126EE" w:rsidP="00DB7950">
            <w:pPr>
              <w:ind w:firstLine="0"/>
              <w:jc w:val="center"/>
              <w:rPr>
                <w:rFonts w:eastAsia="Times New Roman"/>
                <w:sz w:val="22"/>
                <w:szCs w:val="24"/>
                <w:lang w:eastAsia="ru-RU"/>
              </w:rPr>
            </w:pPr>
            <w:r w:rsidRPr="006E336C">
              <w:rPr>
                <w:rFonts w:eastAsia="Times New Roman"/>
                <w:sz w:val="22"/>
                <w:szCs w:val="24"/>
                <w:lang w:eastAsia="ru-RU"/>
              </w:rPr>
              <w:t>0</w:t>
            </w:r>
          </w:p>
        </w:tc>
        <w:tc>
          <w:tcPr>
            <w:tcW w:w="988" w:type="pct"/>
            <w:tcBorders>
              <w:top w:val="single" w:sz="4" w:space="0" w:color="000000"/>
              <w:left w:val="single" w:sz="4" w:space="0" w:color="000000"/>
              <w:bottom w:val="single" w:sz="4" w:space="0" w:color="000000"/>
              <w:right w:val="single" w:sz="4" w:space="0" w:color="000000"/>
            </w:tcBorders>
            <w:vAlign w:val="center"/>
            <w:hideMark/>
          </w:tcPr>
          <w:p w14:paraId="25C22124" w14:textId="77777777" w:rsidR="00B26064" w:rsidRPr="006E336C" w:rsidRDefault="00B26064" w:rsidP="00DB7950">
            <w:pPr>
              <w:ind w:firstLine="0"/>
              <w:jc w:val="center"/>
              <w:rPr>
                <w:rFonts w:eastAsia="Times New Roman"/>
                <w:sz w:val="22"/>
                <w:szCs w:val="24"/>
                <w:lang w:eastAsia="ru-RU"/>
              </w:rPr>
            </w:pPr>
            <w:r w:rsidRPr="006E336C">
              <w:rPr>
                <w:rFonts w:eastAsia="Times New Roman"/>
                <w:sz w:val="22"/>
                <w:szCs w:val="24"/>
                <w:lang w:eastAsia="ru-RU"/>
              </w:rPr>
              <w:t>электроснабжение, водоснабжение, водоотведение, теплоснабжение</w:t>
            </w:r>
          </w:p>
        </w:tc>
        <w:tc>
          <w:tcPr>
            <w:tcW w:w="602" w:type="pct"/>
            <w:tcBorders>
              <w:top w:val="single" w:sz="4" w:space="0" w:color="000000"/>
              <w:left w:val="single" w:sz="4" w:space="0" w:color="000000"/>
              <w:bottom w:val="single" w:sz="4" w:space="0" w:color="000000"/>
              <w:right w:val="single" w:sz="4" w:space="0" w:color="000000"/>
            </w:tcBorders>
            <w:vAlign w:val="center"/>
            <w:hideMark/>
          </w:tcPr>
          <w:p w14:paraId="237E23CB" w14:textId="77777777" w:rsidR="00B26064" w:rsidRPr="006E336C" w:rsidRDefault="00B26064" w:rsidP="00DB7950">
            <w:pPr>
              <w:ind w:firstLine="0"/>
              <w:jc w:val="center"/>
              <w:rPr>
                <w:rFonts w:eastAsia="Times New Roman"/>
                <w:sz w:val="22"/>
                <w:szCs w:val="24"/>
                <w:highlight w:val="yellow"/>
                <w:lang w:eastAsia="ru-RU"/>
              </w:rPr>
            </w:pPr>
            <w:r w:rsidRPr="00994EDF">
              <w:rPr>
                <w:rFonts w:eastAsia="Times New Roman"/>
                <w:sz w:val="22"/>
                <w:szCs w:val="24"/>
                <w:lang w:eastAsia="ru-RU"/>
              </w:rPr>
              <w:t>200 мест</w:t>
            </w:r>
          </w:p>
        </w:tc>
        <w:tc>
          <w:tcPr>
            <w:tcW w:w="918" w:type="pct"/>
            <w:tcBorders>
              <w:top w:val="single" w:sz="4" w:space="0" w:color="000000"/>
              <w:left w:val="single" w:sz="4" w:space="0" w:color="000000"/>
              <w:bottom w:val="single" w:sz="4" w:space="0" w:color="000000"/>
              <w:right w:val="single" w:sz="4" w:space="0" w:color="000000"/>
            </w:tcBorders>
            <w:vAlign w:val="center"/>
            <w:hideMark/>
          </w:tcPr>
          <w:p w14:paraId="392FE1B0" w14:textId="6088472A" w:rsidR="00B26064" w:rsidRPr="00E05CDB" w:rsidRDefault="00E05CDB" w:rsidP="00DB7950">
            <w:pPr>
              <w:ind w:firstLine="0"/>
              <w:jc w:val="center"/>
              <w:rPr>
                <w:rFonts w:eastAsia="Times New Roman"/>
                <w:sz w:val="22"/>
                <w:szCs w:val="24"/>
                <w:lang w:val="en-US" w:eastAsia="ru-RU"/>
              </w:rPr>
            </w:pPr>
            <w:r w:rsidRPr="00E05CDB">
              <w:rPr>
                <w:rFonts w:eastAsia="Times New Roman"/>
                <w:sz w:val="22"/>
                <w:szCs w:val="24"/>
                <w:lang w:val="en-US" w:eastAsia="ru-RU"/>
              </w:rPr>
              <w:t>2</w:t>
            </w:r>
          </w:p>
        </w:tc>
      </w:tr>
      <w:tr w:rsidR="00CF6EEF" w:rsidRPr="00B26064" w14:paraId="1F41D3F9" w14:textId="77777777" w:rsidTr="00C126EE">
        <w:trPr>
          <w:jc w:val="center"/>
        </w:trPr>
        <w:tc>
          <w:tcPr>
            <w:tcW w:w="1059" w:type="pct"/>
            <w:tcBorders>
              <w:top w:val="single" w:sz="4" w:space="0" w:color="000000"/>
              <w:left w:val="single" w:sz="4" w:space="0" w:color="000000"/>
              <w:bottom w:val="single" w:sz="4" w:space="0" w:color="000000"/>
              <w:right w:val="single" w:sz="4" w:space="0" w:color="000000"/>
            </w:tcBorders>
            <w:vAlign w:val="center"/>
            <w:hideMark/>
          </w:tcPr>
          <w:p w14:paraId="255FF43E" w14:textId="467E8943" w:rsidR="00B26064" w:rsidRPr="00B26064" w:rsidRDefault="00E05CDB" w:rsidP="000B0E48">
            <w:pPr>
              <w:ind w:firstLine="0"/>
              <w:jc w:val="center"/>
              <w:rPr>
                <w:highlight w:val="yellow"/>
              </w:rPr>
            </w:pPr>
            <w:r w:rsidRPr="005F7370">
              <w:rPr>
                <w:color w:val="000000" w:themeColor="text1"/>
                <w:szCs w:val="24"/>
                <w:lang w:eastAsia="ar-SA"/>
              </w:rPr>
              <w:t xml:space="preserve">Филиал № 11 </w:t>
            </w:r>
            <w:r w:rsidR="000B0E48" w:rsidRPr="000B0E48">
              <w:t xml:space="preserve">МУК МЦРДК Колышлейского района с. Хопер, </w:t>
            </w:r>
            <w:proofErr w:type="spellStart"/>
            <w:r w:rsidR="000B0E48" w:rsidRPr="000B0E48">
              <w:t>ул.Октябрьская</w:t>
            </w:r>
            <w:proofErr w:type="spellEnd"/>
            <w:r w:rsidR="000B0E48" w:rsidRPr="000B0E48">
              <w:t>, д.2</w:t>
            </w:r>
          </w:p>
        </w:tc>
        <w:tc>
          <w:tcPr>
            <w:tcW w:w="463" w:type="pct"/>
            <w:tcBorders>
              <w:top w:val="single" w:sz="4" w:space="0" w:color="000000"/>
              <w:left w:val="single" w:sz="4" w:space="0" w:color="000000"/>
              <w:bottom w:val="single" w:sz="4" w:space="0" w:color="000000"/>
              <w:right w:val="single" w:sz="4" w:space="0" w:color="000000"/>
            </w:tcBorders>
            <w:vAlign w:val="center"/>
            <w:hideMark/>
          </w:tcPr>
          <w:p w14:paraId="6D29BBD9" w14:textId="78DE424C" w:rsidR="00B26064" w:rsidRPr="00B26064" w:rsidRDefault="00B26064" w:rsidP="00DB7950">
            <w:pPr>
              <w:ind w:firstLine="0"/>
              <w:jc w:val="center"/>
              <w:rPr>
                <w:rFonts w:eastAsia="Times New Roman"/>
                <w:sz w:val="22"/>
                <w:szCs w:val="24"/>
                <w:lang w:eastAsia="ru-RU"/>
              </w:rPr>
            </w:pPr>
            <w:r w:rsidRPr="00B26064">
              <w:rPr>
                <w:rFonts w:eastAsia="Times New Roman"/>
                <w:sz w:val="22"/>
                <w:szCs w:val="24"/>
                <w:lang w:eastAsia="ru-RU"/>
              </w:rPr>
              <w:t>19</w:t>
            </w:r>
            <w:r w:rsidR="005F7370">
              <w:rPr>
                <w:rFonts w:eastAsia="Times New Roman"/>
                <w:sz w:val="22"/>
                <w:szCs w:val="24"/>
                <w:lang w:eastAsia="ru-RU"/>
              </w:rPr>
              <w:t>68</w:t>
            </w:r>
          </w:p>
        </w:tc>
        <w:tc>
          <w:tcPr>
            <w:tcW w:w="970" w:type="pct"/>
            <w:tcBorders>
              <w:top w:val="single" w:sz="4" w:space="0" w:color="000000"/>
              <w:left w:val="single" w:sz="4" w:space="0" w:color="000000"/>
              <w:bottom w:val="single" w:sz="4" w:space="0" w:color="000000"/>
              <w:right w:val="single" w:sz="4" w:space="0" w:color="000000"/>
            </w:tcBorders>
            <w:vAlign w:val="center"/>
            <w:hideMark/>
          </w:tcPr>
          <w:p w14:paraId="75185F0D" w14:textId="36D5F90C" w:rsidR="00B26064" w:rsidRPr="006E336C" w:rsidRDefault="00C126EE" w:rsidP="00DB7950">
            <w:pPr>
              <w:ind w:firstLine="0"/>
              <w:jc w:val="center"/>
              <w:rPr>
                <w:rFonts w:eastAsia="Times New Roman"/>
                <w:sz w:val="22"/>
                <w:szCs w:val="24"/>
                <w:lang w:eastAsia="ru-RU"/>
              </w:rPr>
            </w:pPr>
            <w:r w:rsidRPr="006E336C">
              <w:rPr>
                <w:rFonts w:eastAsia="Times New Roman"/>
                <w:sz w:val="22"/>
                <w:szCs w:val="24"/>
                <w:lang w:eastAsia="ru-RU"/>
              </w:rPr>
              <w:t>50%</w:t>
            </w:r>
            <w:r w:rsidR="00B26064" w:rsidRPr="006E336C">
              <w:rPr>
                <w:rFonts w:eastAsia="Times New Roman"/>
                <w:sz w:val="22"/>
                <w:szCs w:val="24"/>
                <w:lang w:eastAsia="ru-RU"/>
              </w:rPr>
              <w:t>/0</w:t>
            </w:r>
          </w:p>
        </w:tc>
        <w:tc>
          <w:tcPr>
            <w:tcW w:w="988" w:type="pct"/>
            <w:tcBorders>
              <w:top w:val="single" w:sz="4" w:space="0" w:color="000000"/>
              <w:left w:val="single" w:sz="4" w:space="0" w:color="000000"/>
              <w:bottom w:val="single" w:sz="4" w:space="0" w:color="000000"/>
              <w:right w:val="single" w:sz="4" w:space="0" w:color="000000"/>
            </w:tcBorders>
            <w:vAlign w:val="center"/>
            <w:hideMark/>
          </w:tcPr>
          <w:p w14:paraId="4303733A" w14:textId="77777777" w:rsidR="00B26064" w:rsidRPr="006E336C" w:rsidRDefault="00B26064" w:rsidP="00DB7950">
            <w:pPr>
              <w:ind w:firstLine="0"/>
              <w:jc w:val="center"/>
              <w:rPr>
                <w:rFonts w:eastAsia="Times New Roman"/>
                <w:sz w:val="22"/>
                <w:szCs w:val="24"/>
                <w:lang w:eastAsia="ru-RU"/>
              </w:rPr>
            </w:pPr>
            <w:r w:rsidRPr="006E336C">
              <w:rPr>
                <w:rFonts w:eastAsia="Times New Roman"/>
                <w:sz w:val="22"/>
                <w:szCs w:val="24"/>
                <w:lang w:eastAsia="ru-RU"/>
              </w:rPr>
              <w:t>электроснабжение, водоснабжение, водоотведение, теплоснабжение</w:t>
            </w:r>
          </w:p>
        </w:tc>
        <w:tc>
          <w:tcPr>
            <w:tcW w:w="602" w:type="pct"/>
            <w:tcBorders>
              <w:top w:val="single" w:sz="4" w:space="0" w:color="000000"/>
              <w:left w:val="single" w:sz="4" w:space="0" w:color="000000"/>
              <w:bottom w:val="single" w:sz="4" w:space="0" w:color="000000"/>
              <w:right w:val="single" w:sz="4" w:space="0" w:color="000000"/>
            </w:tcBorders>
            <w:vAlign w:val="center"/>
            <w:hideMark/>
          </w:tcPr>
          <w:p w14:paraId="76685B7F" w14:textId="45DAE380" w:rsidR="00B26064" w:rsidRPr="00994EDF" w:rsidRDefault="007B197B" w:rsidP="00DB7950">
            <w:pPr>
              <w:ind w:firstLine="0"/>
              <w:jc w:val="center"/>
              <w:rPr>
                <w:rFonts w:eastAsia="Times New Roman"/>
                <w:sz w:val="22"/>
                <w:szCs w:val="24"/>
                <w:lang w:eastAsia="ru-RU"/>
              </w:rPr>
            </w:pPr>
            <w:r>
              <w:rPr>
                <w:rFonts w:eastAsia="Times New Roman"/>
                <w:sz w:val="22"/>
                <w:szCs w:val="24"/>
                <w:lang w:eastAsia="ru-RU"/>
              </w:rPr>
              <w:t>2</w:t>
            </w:r>
            <w:r w:rsidR="00994EDF" w:rsidRPr="00994EDF">
              <w:rPr>
                <w:rFonts w:eastAsia="Times New Roman"/>
                <w:sz w:val="22"/>
                <w:szCs w:val="24"/>
                <w:lang w:eastAsia="ru-RU"/>
              </w:rPr>
              <w:t>00</w:t>
            </w:r>
            <w:r>
              <w:rPr>
                <w:rFonts w:eastAsia="Times New Roman"/>
                <w:sz w:val="22"/>
                <w:szCs w:val="24"/>
                <w:lang w:eastAsia="ru-RU"/>
              </w:rPr>
              <w:t xml:space="preserve"> </w:t>
            </w:r>
            <w:r w:rsidRPr="00994EDF">
              <w:rPr>
                <w:rFonts w:eastAsia="Times New Roman"/>
                <w:sz w:val="22"/>
                <w:szCs w:val="24"/>
                <w:lang w:eastAsia="ru-RU"/>
              </w:rPr>
              <w:t>мест</w:t>
            </w:r>
          </w:p>
        </w:tc>
        <w:tc>
          <w:tcPr>
            <w:tcW w:w="918" w:type="pct"/>
            <w:tcBorders>
              <w:top w:val="single" w:sz="4" w:space="0" w:color="000000"/>
              <w:left w:val="single" w:sz="4" w:space="0" w:color="000000"/>
              <w:bottom w:val="single" w:sz="4" w:space="0" w:color="000000"/>
              <w:right w:val="single" w:sz="4" w:space="0" w:color="000000"/>
            </w:tcBorders>
            <w:vAlign w:val="center"/>
            <w:hideMark/>
          </w:tcPr>
          <w:p w14:paraId="1C8B18C4" w14:textId="267C9B9E" w:rsidR="00B26064" w:rsidRPr="00E05CDB" w:rsidRDefault="00E05CDB" w:rsidP="00DB7950">
            <w:pPr>
              <w:ind w:firstLine="0"/>
              <w:jc w:val="center"/>
              <w:rPr>
                <w:rFonts w:eastAsia="Times New Roman"/>
                <w:sz w:val="22"/>
                <w:szCs w:val="24"/>
                <w:lang w:val="en-US" w:eastAsia="ru-RU"/>
              </w:rPr>
            </w:pPr>
            <w:r w:rsidRPr="00E05CDB">
              <w:rPr>
                <w:rFonts w:eastAsia="Times New Roman"/>
                <w:sz w:val="22"/>
                <w:szCs w:val="24"/>
                <w:lang w:val="en-US" w:eastAsia="ru-RU"/>
              </w:rPr>
              <w:t>2</w:t>
            </w:r>
          </w:p>
        </w:tc>
      </w:tr>
      <w:tr w:rsidR="005F7370" w:rsidRPr="00B26064" w14:paraId="082FA9CA" w14:textId="77777777" w:rsidTr="00C126EE">
        <w:trPr>
          <w:jc w:val="center"/>
        </w:trPr>
        <w:tc>
          <w:tcPr>
            <w:tcW w:w="1059" w:type="pct"/>
            <w:tcBorders>
              <w:top w:val="single" w:sz="4" w:space="0" w:color="000000"/>
              <w:left w:val="single" w:sz="4" w:space="0" w:color="000000"/>
              <w:bottom w:val="single" w:sz="4" w:space="0" w:color="000000"/>
              <w:right w:val="single" w:sz="4" w:space="0" w:color="000000"/>
            </w:tcBorders>
            <w:vAlign w:val="center"/>
          </w:tcPr>
          <w:p w14:paraId="696730B5" w14:textId="333C98DA" w:rsidR="005F7370" w:rsidRPr="000B0E48" w:rsidRDefault="005F7370" w:rsidP="000B0E48">
            <w:pPr>
              <w:ind w:firstLine="0"/>
              <w:jc w:val="center"/>
            </w:pPr>
            <w:r w:rsidRPr="006965DA">
              <w:rPr>
                <w:szCs w:val="24"/>
                <w:lang w:eastAsia="ar-SA"/>
              </w:rPr>
              <w:t xml:space="preserve">Филиал № 10 МУК МЦ РДК с. </w:t>
            </w:r>
            <w:r>
              <w:rPr>
                <w:szCs w:val="24"/>
                <w:lang w:eastAsia="ar-SA"/>
              </w:rPr>
              <w:t>Зеленовка</w:t>
            </w:r>
          </w:p>
        </w:tc>
        <w:tc>
          <w:tcPr>
            <w:tcW w:w="463" w:type="pct"/>
            <w:tcBorders>
              <w:top w:val="single" w:sz="4" w:space="0" w:color="000000"/>
              <w:left w:val="single" w:sz="4" w:space="0" w:color="000000"/>
              <w:bottom w:val="single" w:sz="4" w:space="0" w:color="000000"/>
              <w:right w:val="single" w:sz="4" w:space="0" w:color="000000"/>
            </w:tcBorders>
            <w:vAlign w:val="center"/>
          </w:tcPr>
          <w:p w14:paraId="36C48E62" w14:textId="64D15152" w:rsidR="005F7370" w:rsidRPr="00B26064" w:rsidRDefault="005F7370" w:rsidP="00DB7950">
            <w:pPr>
              <w:ind w:firstLine="0"/>
              <w:jc w:val="center"/>
              <w:rPr>
                <w:rFonts w:eastAsia="Times New Roman"/>
                <w:sz w:val="22"/>
                <w:szCs w:val="24"/>
                <w:lang w:eastAsia="ru-RU"/>
              </w:rPr>
            </w:pPr>
            <w:r>
              <w:rPr>
                <w:rFonts w:eastAsia="Times New Roman"/>
                <w:sz w:val="22"/>
                <w:szCs w:val="24"/>
                <w:lang w:eastAsia="ru-RU"/>
              </w:rPr>
              <w:t>1970</w:t>
            </w:r>
          </w:p>
        </w:tc>
        <w:tc>
          <w:tcPr>
            <w:tcW w:w="970" w:type="pct"/>
            <w:tcBorders>
              <w:top w:val="single" w:sz="4" w:space="0" w:color="000000"/>
              <w:left w:val="single" w:sz="4" w:space="0" w:color="000000"/>
              <w:bottom w:val="single" w:sz="4" w:space="0" w:color="000000"/>
              <w:right w:val="single" w:sz="4" w:space="0" w:color="000000"/>
            </w:tcBorders>
            <w:vAlign w:val="center"/>
          </w:tcPr>
          <w:p w14:paraId="2D971E65" w14:textId="110DEAEF" w:rsidR="005F7370" w:rsidRPr="006E336C" w:rsidRDefault="00C126EE" w:rsidP="00DB7950">
            <w:pPr>
              <w:ind w:firstLine="0"/>
              <w:jc w:val="center"/>
              <w:rPr>
                <w:rFonts w:eastAsia="Times New Roman"/>
                <w:sz w:val="22"/>
                <w:szCs w:val="24"/>
                <w:lang w:eastAsia="ru-RU"/>
              </w:rPr>
            </w:pPr>
            <w:r w:rsidRPr="006E336C">
              <w:rPr>
                <w:rFonts w:eastAsia="Times New Roman"/>
                <w:sz w:val="22"/>
                <w:szCs w:val="24"/>
                <w:lang w:eastAsia="ru-RU"/>
              </w:rPr>
              <w:t>50%/0</w:t>
            </w:r>
          </w:p>
        </w:tc>
        <w:tc>
          <w:tcPr>
            <w:tcW w:w="988" w:type="pct"/>
            <w:tcBorders>
              <w:top w:val="single" w:sz="4" w:space="0" w:color="000000"/>
              <w:left w:val="single" w:sz="4" w:space="0" w:color="000000"/>
              <w:bottom w:val="single" w:sz="4" w:space="0" w:color="000000"/>
              <w:right w:val="single" w:sz="4" w:space="0" w:color="000000"/>
            </w:tcBorders>
            <w:vAlign w:val="center"/>
          </w:tcPr>
          <w:p w14:paraId="1975C589" w14:textId="7B40FD29" w:rsidR="005F7370" w:rsidRPr="00E05CDB" w:rsidRDefault="006E336C" w:rsidP="00DB7950">
            <w:pPr>
              <w:ind w:firstLine="0"/>
              <w:jc w:val="center"/>
              <w:rPr>
                <w:rFonts w:eastAsia="Times New Roman"/>
                <w:sz w:val="22"/>
                <w:szCs w:val="24"/>
                <w:lang w:val="en-US" w:eastAsia="ru-RU"/>
              </w:rPr>
            </w:pPr>
            <w:r w:rsidRPr="006E336C">
              <w:rPr>
                <w:rFonts w:eastAsia="Times New Roman"/>
                <w:sz w:val="22"/>
                <w:szCs w:val="24"/>
                <w:lang w:eastAsia="ru-RU"/>
              </w:rPr>
              <w:t>электроснабжение, водоснабжение, водоотведение, теплоснабжение</w:t>
            </w:r>
          </w:p>
        </w:tc>
        <w:tc>
          <w:tcPr>
            <w:tcW w:w="602" w:type="pct"/>
            <w:tcBorders>
              <w:top w:val="single" w:sz="4" w:space="0" w:color="000000"/>
              <w:left w:val="single" w:sz="4" w:space="0" w:color="000000"/>
              <w:bottom w:val="single" w:sz="4" w:space="0" w:color="000000"/>
              <w:right w:val="single" w:sz="4" w:space="0" w:color="000000"/>
            </w:tcBorders>
            <w:vAlign w:val="center"/>
          </w:tcPr>
          <w:p w14:paraId="5627DF20" w14:textId="04ADF1CF" w:rsidR="005F7370" w:rsidRPr="00994EDF" w:rsidRDefault="00994EDF" w:rsidP="00DB7950">
            <w:pPr>
              <w:ind w:firstLine="0"/>
              <w:jc w:val="center"/>
              <w:rPr>
                <w:rFonts w:eastAsia="Times New Roman"/>
                <w:sz w:val="22"/>
                <w:szCs w:val="24"/>
                <w:lang w:eastAsia="ru-RU"/>
              </w:rPr>
            </w:pPr>
            <w:r w:rsidRPr="00994EDF">
              <w:rPr>
                <w:rFonts w:eastAsia="Times New Roman"/>
                <w:sz w:val="22"/>
                <w:szCs w:val="24"/>
                <w:lang w:eastAsia="ru-RU"/>
              </w:rPr>
              <w:t>100</w:t>
            </w:r>
            <w:r w:rsidR="007B197B">
              <w:rPr>
                <w:rFonts w:eastAsia="Times New Roman"/>
                <w:sz w:val="22"/>
                <w:szCs w:val="24"/>
                <w:lang w:eastAsia="ru-RU"/>
              </w:rPr>
              <w:t xml:space="preserve"> </w:t>
            </w:r>
            <w:r w:rsidR="007B197B" w:rsidRPr="00994EDF">
              <w:rPr>
                <w:rFonts w:eastAsia="Times New Roman"/>
                <w:sz w:val="22"/>
                <w:szCs w:val="24"/>
                <w:lang w:eastAsia="ru-RU"/>
              </w:rPr>
              <w:t>мест</w:t>
            </w:r>
          </w:p>
        </w:tc>
        <w:tc>
          <w:tcPr>
            <w:tcW w:w="918" w:type="pct"/>
            <w:tcBorders>
              <w:top w:val="single" w:sz="4" w:space="0" w:color="000000"/>
              <w:left w:val="single" w:sz="4" w:space="0" w:color="000000"/>
              <w:bottom w:val="single" w:sz="4" w:space="0" w:color="000000"/>
              <w:right w:val="single" w:sz="4" w:space="0" w:color="000000"/>
            </w:tcBorders>
            <w:vAlign w:val="center"/>
          </w:tcPr>
          <w:p w14:paraId="52A7BDF8" w14:textId="156AC635" w:rsidR="005F7370" w:rsidRPr="00E05CDB" w:rsidRDefault="00E05CDB" w:rsidP="00DB7950">
            <w:pPr>
              <w:ind w:firstLine="0"/>
              <w:jc w:val="center"/>
              <w:rPr>
                <w:rFonts w:eastAsia="Times New Roman"/>
                <w:sz w:val="22"/>
                <w:szCs w:val="24"/>
                <w:lang w:val="en-US" w:eastAsia="ru-RU"/>
              </w:rPr>
            </w:pPr>
            <w:r w:rsidRPr="00E05CDB">
              <w:rPr>
                <w:rFonts w:eastAsia="Times New Roman"/>
                <w:sz w:val="22"/>
                <w:szCs w:val="24"/>
                <w:lang w:val="en-US" w:eastAsia="ru-RU"/>
              </w:rPr>
              <w:t>3</w:t>
            </w:r>
          </w:p>
        </w:tc>
      </w:tr>
    </w:tbl>
    <w:p w14:paraId="54D0E645" w14:textId="77777777" w:rsidR="00B26064" w:rsidRDefault="00B26064" w:rsidP="00AB42B3">
      <w:pPr>
        <w:jc w:val="center"/>
        <w:rPr>
          <w:b/>
          <w:bCs/>
          <w:i/>
          <w:iCs/>
          <w:lang w:eastAsia="ru-RU"/>
        </w:rPr>
      </w:pPr>
    </w:p>
    <w:p w14:paraId="549EEA79" w14:textId="3C089034" w:rsidR="00DC341C" w:rsidRPr="00C82DB6" w:rsidRDefault="00DC341C" w:rsidP="00DC341C">
      <w:pPr>
        <w:tabs>
          <w:tab w:val="left" w:pos="567"/>
        </w:tabs>
        <w:suppressAutoHyphens/>
        <w:spacing w:line="276" w:lineRule="auto"/>
      </w:pPr>
      <w:r w:rsidRPr="00C82DB6">
        <w:t xml:space="preserve">Расчет фактической обеспеченности учреждениями культуры клубного типа выполнен в соответствии с нормативами и </w:t>
      </w:r>
      <w:proofErr w:type="gramStart"/>
      <w:r w:rsidRPr="00C82DB6">
        <w:t>нормами</w:t>
      </w:r>
      <w:proofErr w:type="gramEnd"/>
      <w:r w:rsidRPr="00C82DB6">
        <w:t xml:space="preserve"> утвержденными распоряжением Правительства Российской Федерации от 03.07.1996 г № 1063-р (новая редакция).  В сельском поселении дом культуры должен быть в административном центре независимо от количества жителей. Филиал сельского дома культуры должен быть один на 1тыс. человек. Согласно нормативам в административном центре сельского поселения также должна быть одна общедоступная библиотека. Таким образом, обеспеченность населения </w:t>
      </w:r>
      <w:proofErr w:type="gramStart"/>
      <w:r>
        <w:t xml:space="preserve">Березовского  </w:t>
      </w:r>
      <w:r w:rsidRPr="00C82DB6">
        <w:t>сельсовета</w:t>
      </w:r>
      <w:proofErr w:type="gramEnd"/>
      <w:r w:rsidRPr="00C82DB6">
        <w:t xml:space="preserve"> объектами культуры и досуга составляет 100%. Строительство новых объектов не планируется. </w:t>
      </w:r>
    </w:p>
    <w:p w14:paraId="6F961911" w14:textId="77777777" w:rsidR="00DC341C" w:rsidRPr="00C82DB6" w:rsidRDefault="00DC341C" w:rsidP="00DC341C">
      <w:pPr>
        <w:suppressAutoHyphens/>
        <w:spacing w:line="276" w:lineRule="auto"/>
        <w:rPr>
          <w:bCs/>
          <w:szCs w:val="20"/>
        </w:rPr>
      </w:pPr>
      <w:r w:rsidRPr="00C82DB6">
        <w:rPr>
          <w:b/>
          <w:i/>
        </w:rPr>
        <w:t>Основными задачами в сфере культуры сельского поселения являются:</w:t>
      </w:r>
    </w:p>
    <w:p w14:paraId="6C4C9DB4" w14:textId="77777777" w:rsidR="00DC341C" w:rsidRPr="00C82DB6" w:rsidRDefault="00DC341C" w:rsidP="00A12AFA">
      <w:pPr>
        <w:numPr>
          <w:ilvl w:val="0"/>
          <w:numId w:val="12"/>
        </w:numPr>
        <w:suppressAutoHyphens/>
        <w:spacing w:line="276" w:lineRule="auto"/>
        <w:ind w:left="0" w:firstLine="709"/>
      </w:pPr>
      <w:r w:rsidRPr="00C82DB6">
        <w:t>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w:t>
      </w:r>
    </w:p>
    <w:p w14:paraId="524AFE65" w14:textId="77777777" w:rsidR="00DC341C" w:rsidRPr="00C82DB6" w:rsidRDefault="00DC341C" w:rsidP="00A12AFA">
      <w:pPr>
        <w:numPr>
          <w:ilvl w:val="0"/>
          <w:numId w:val="12"/>
        </w:numPr>
        <w:suppressAutoHyphens/>
        <w:spacing w:line="276" w:lineRule="auto"/>
        <w:ind w:left="0" w:firstLine="709"/>
      </w:pPr>
      <w:r w:rsidRPr="00C82DB6">
        <w:t>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w:t>
      </w:r>
    </w:p>
    <w:p w14:paraId="220E5A36" w14:textId="77777777" w:rsidR="00DC341C" w:rsidRPr="00C82DB6" w:rsidRDefault="00DC341C" w:rsidP="00A12AFA">
      <w:pPr>
        <w:numPr>
          <w:ilvl w:val="0"/>
          <w:numId w:val="12"/>
        </w:numPr>
        <w:suppressAutoHyphens/>
        <w:spacing w:line="276" w:lineRule="auto"/>
        <w:ind w:left="0" w:firstLine="709"/>
      </w:pPr>
      <w:r w:rsidRPr="00C82DB6">
        <w:t>сохранение и обогащение историко-культурного наследия, национальных, местных обычаев, традиций, обрядов, фольклора;</w:t>
      </w:r>
    </w:p>
    <w:p w14:paraId="1BA78437" w14:textId="77777777" w:rsidR="00DC341C" w:rsidRPr="00C82DB6" w:rsidRDefault="00DC341C" w:rsidP="00A12AFA">
      <w:pPr>
        <w:numPr>
          <w:ilvl w:val="0"/>
          <w:numId w:val="12"/>
        </w:numPr>
        <w:suppressAutoHyphens/>
        <w:spacing w:line="276" w:lineRule="auto"/>
        <w:ind w:left="0" w:firstLine="709"/>
      </w:pPr>
      <w:r w:rsidRPr="00C82DB6">
        <w:t>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w:t>
      </w:r>
    </w:p>
    <w:p w14:paraId="0487E71C" w14:textId="17E6BA27" w:rsidR="00DC341C" w:rsidRDefault="00DC341C" w:rsidP="00A12AFA">
      <w:pPr>
        <w:numPr>
          <w:ilvl w:val="0"/>
          <w:numId w:val="12"/>
        </w:numPr>
        <w:suppressAutoHyphens/>
        <w:spacing w:line="276" w:lineRule="auto"/>
        <w:ind w:left="0" w:firstLine="709"/>
      </w:pPr>
      <w:r w:rsidRPr="00C82DB6">
        <w:t>развитие системы кинообслуживания населения, организация киноклубов познавательной направленности.</w:t>
      </w:r>
    </w:p>
    <w:p w14:paraId="098026CA" w14:textId="77777777" w:rsidR="00DC341C" w:rsidRDefault="00DC341C" w:rsidP="00DC341C">
      <w:pPr>
        <w:suppressAutoHyphens/>
        <w:spacing w:line="276" w:lineRule="auto"/>
        <w:ind w:left="709" w:firstLine="0"/>
      </w:pPr>
    </w:p>
    <w:p w14:paraId="28D1D195" w14:textId="77777777" w:rsidR="003315A0" w:rsidRPr="00E548E1" w:rsidRDefault="003315A0" w:rsidP="003315A0">
      <w:pPr>
        <w:suppressAutoHyphens/>
        <w:spacing w:line="360" w:lineRule="auto"/>
        <w:ind w:firstLine="540"/>
        <w:jc w:val="center"/>
        <w:rPr>
          <w:b/>
          <w:i/>
        </w:rPr>
      </w:pPr>
      <w:r w:rsidRPr="00E548E1">
        <w:rPr>
          <w:b/>
          <w:i/>
        </w:rPr>
        <w:t>Физкультура и спорт</w:t>
      </w:r>
    </w:p>
    <w:p w14:paraId="75E8FD3A" w14:textId="77777777" w:rsidR="002463FF" w:rsidRPr="00525F0D" w:rsidRDefault="002463FF" w:rsidP="002463FF">
      <w:pPr>
        <w:tabs>
          <w:tab w:val="left" w:pos="567"/>
        </w:tabs>
        <w:suppressAutoHyphens/>
        <w:spacing w:line="276" w:lineRule="auto"/>
      </w:pPr>
      <w:r w:rsidRPr="00525F0D">
        <w:t>Занятия спортом, физическое воспитание являются важным фактором, способствующим поддержанию здорового образа жизни, формированию положительных ценностных ориентаций населения.</w:t>
      </w:r>
    </w:p>
    <w:p w14:paraId="064784C6" w14:textId="3C447AA6" w:rsidR="002463FF" w:rsidRDefault="002463FF" w:rsidP="002463FF">
      <w:pPr>
        <w:tabs>
          <w:tab w:val="left" w:pos="567"/>
        </w:tabs>
        <w:suppressAutoHyphens/>
        <w:spacing w:line="276" w:lineRule="auto"/>
      </w:pPr>
      <w:r w:rsidRPr="00525F0D">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 для возрождения массового спорта и массовой физической культуры.</w:t>
      </w:r>
    </w:p>
    <w:p w14:paraId="6CABCCEA" w14:textId="77777777" w:rsidR="004F6513" w:rsidRDefault="004F6513" w:rsidP="002463FF">
      <w:pPr>
        <w:widowControl w:val="0"/>
        <w:ind w:firstLine="539"/>
        <w:jc w:val="right"/>
        <w:rPr>
          <w:rFonts w:eastAsia="Courier New"/>
          <w:szCs w:val="24"/>
          <w:lang w:eastAsia="ru-RU"/>
        </w:rPr>
      </w:pPr>
    </w:p>
    <w:p w14:paraId="52D498A9" w14:textId="5CD60B93" w:rsidR="002463FF" w:rsidRPr="005C275D" w:rsidRDefault="002463FF" w:rsidP="002463FF">
      <w:pPr>
        <w:widowControl w:val="0"/>
        <w:ind w:firstLine="539"/>
        <w:jc w:val="right"/>
        <w:rPr>
          <w:rFonts w:eastAsia="Courier New"/>
          <w:szCs w:val="24"/>
          <w:lang w:eastAsia="ru-RU"/>
        </w:rPr>
      </w:pPr>
      <w:r w:rsidRPr="00B30787">
        <w:rPr>
          <w:rFonts w:eastAsia="Courier New"/>
          <w:szCs w:val="24"/>
          <w:lang w:eastAsia="ru-RU"/>
        </w:rPr>
        <w:t xml:space="preserve">Таблица </w:t>
      </w:r>
      <w:r w:rsidRPr="008D168B">
        <w:rPr>
          <w:rFonts w:eastAsia="Courier New"/>
          <w:szCs w:val="24"/>
          <w:lang w:eastAsia="ru-RU"/>
        </w:rPr>
        <w:t>2</w:t>
      </w:r>
      <w:r>
        <w:rPr>
          <w:rFonts w:eastAsia="Courier New"/>
          <w:szCs w:val="24"/>
          <w:lang w:eastAsia="ru-RU"/>
        </w:rPr>
        <w:t>.</w:t>
      </w:r>
      <w:r w:rsidRPr="008D168B">
        <w:rPr>
          <w:rFonts w:eastAsia="Courier New"/>
          <w:szCs w:val="24"/>
          <w:lang w:eastAsia="ru-RU"/>
        </w:rPr>
        <w:t>7</w:t>
      </w:r>
      <w:r>
        <w:rPr>
          <w:rFonts w:eastAsia="Courier New"/>
          <w:szCs w:val="24"/>
          <w:lang w:eastAsia="ru-RU"/>
        </w:rPr>
        <w:t>.</w:t>
      </w:r>
      <w:r w:rsidRPr="008D168B">
        <w:rPr>
          <w:rFonts w:eastAsia="Courier New"/>
          <w:szCs w:val="24"/>
          <w:lang w:eastAsia="ru-RU"/>
        </w:rPr>
        <w:t>2</w:t>
      </w:r>
      <w:r>
        <w:rPr>
          <w:rFonts w:eastAsia="Courier New"/>
          <w:szCs w:val="24"/>
          <w:lang w:eastAsia="ru-RU"/>
        </w:rPr>
        <w:t>-4</w:t>
      </w:r>
    </w:p>
    <w:p w14:paraId="052110F5" w14:textId="24A1CEF8" w:rsidR="002463FF" w:rsidRPr="002463FF" w:rsidRDefault="002463FF" w:rsidP="002463FF">
      <w:pPr>
        <w:ind w:firstLine="0"/>
        <w:jc w:val="center"/>
        <w:rPr>
          <w:rFonts w:eastAsia="Times New Roman"/>
          <w:b/>
          <w:szCs w:val="24"/>
          <w:lang w:eastAsia="ru-RU"/>
        </w:rPr>
      </w:pPr>
      <w:r w:rsidRPr="002463FF">
        <w:rPr>
          <w:rFonts w:eastAsia="Times New Roman"/>
          <w:b/>
          <w:szCs w:val="24"/>
          <w:lang w:eastAsia="ru-RU"/>
        </w:rPr>
        <w:t>Объекты физической культуры и спорта</w:t>
      </w:r>
    </w:p>
    <w:p w14:paraId="6094292B" w14:textId="248F32EF" w:rsidR="002463FF" w:rsidRPr="002463FF" w:rsidRDefault="002463FF" w:rsidP="002463FF">
      <w:pPr>
        <w:ind w:firstLine="0"/>
        <w:jc w:val="right"/>
        <w:rPr>
          <w:rFonts w:eastAsia="Times New Roman"/>
          <w:b/>
          <w:szCs w:val="24"/>
          <w:lang w:eastAsia="ru-RU"/>
        </w:rPr>
      </w:pPr>
    </w:p>
    <w:tbl>
      <w:tblPr>
        <w:tblW w:w="538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1"/>
        <w:gridCol w:w="992"/>
        <w:gridCol w:w="992"/>
        <w:gridCol w:w="993"/>
        <w:gridCol w:w="1134"/>
        <w:gridCol w:w="992"/>
        <w:gridCol w:w="992"/>
        <w:gridCol w:w="1559"/>
      </w:tblGrid>
      <w:tr w:rsidR="005F5706" w:rsidRPr="002463FF" w14:paraId="0B2A10DC" w14:textId="77777777" w:rsidTr="005F5706">
        <w:trPr>
          <w:cantSplit/>
        </w:trPr>
        <w:tc>
          <w:tcPr>
            <w:tcW w:w="2411" w:type="dxa"/>
            <w:tcBorders>
              <w:top w:val="single" w:sz="4" w:space="0" w:color="000000"/>
              <w:left w:val="single" w:sz="4" w:space="0" w:color="000000"/>
              <w:bottom w:val="single" w:sz="4" w:space="0" w:color="000000"/>
            </w:tcBorders>
            <w:shd w:val="clear" w:color="auto" w:fill="auto"/>
          </w:tcPr>
          <w:p w14:paraId="2EFC503B" w14:textId="77777777" w:rsidR="002463FF" w:rsidRPr="002463FF" w:rsidRDefault="002463FF" w:rsidP="002463FF">
            <w:pPr>
              <w:widowControl w:val="0"/>
              <w:ind w:firstLine="0"/>
              <w:jc w:val="center"/>
              <w:rPr>
                <w:sz w:val="20"/>
                <w:szCs w:val="20"/>
              </w:rPr>
            </w:pPr>
            <w:r w:rsidRPr="002463FF">
              <w:rPr>
                <w:sz w:val="20"/>
                <w:szCs w:val="20"/>
              </w:rPr>
              <w:t>Наличие и адресная принадлежность объекта социальной инфраструктуры</w:t>
            </w:r>
          </w:p>
        </w:tc>
        <w:tc>
          <w:tcPr>
            <w:tcW w:w="992" w:type="dxa"/>
            <w:tcBorders>
              <w:top w:val="single" w:sz="4" w:space="0" w:color="000000"/>
              <w:left w:val="single" w:sz="4" w:space="0" w:color="000000"/>
              <w:bottom w:val="single" w:sz="4" w:space="0" w:color="000000"/>
            </w:tcBorders>
            <w:shd w:val="clear" w:color="auto" w:fill="auto"/>
          </w:tcPr>
          <w:p w14:paraId="209EB9B5" w14:textId="77777777" w:rsidR="002463FF" w:rsidRPr="002463FF" w:rsidRDefault="002463FF" w:rsidP="002463FF">
            <w:pPr>
              <w:widowControl w:val="0"/>
              <w:ind w:firstLine="0"/>
              <w:jc w:val="center"/>
              <w:rPr>
                <w:sz w:val="20"/>
                <w:szCs w:val="20"/>
              </w:rPr>
            </w:pPr>
            <w:r w:rsidRPr="002463FF">
              <w:rPr>
                <w:sz w:val="20"/>
                <w:szCs w:val="20"/>
              </w:rPr>
              <w:t>Год</w:t>
            </w:r>
          </w:p>
          <w:p w14:paraId="0447192B" w14:textId="77777777" w:rsidR="002463FF" w:rsidRPr="002463FF" w:rsidRDefault="002463FF" w:rsidP="002463FF">
            <w:pPr>
              <w:widowControl w:val="0"/>
              <w:ind w:firstLine="0"/>
              <w:jc w:val="center"/>
              <w:rPr>
                <w:sz w:val="20"/>
                <w:szCs w:val="20"/>
              </w:rPr>
            </w:pPr>
            <w:r w:rsidRPr="002463FF">
              <w:rPr>
                <w:sz w:val="20"/>
                <w:szCs w:val="20"/>
              </w:rPr>
              <w:t>постройки</w:t>
            </w:r>
          </w:p>
        </w:tc>
        <w:tc>
          <w:tcPr>
            <w:tcW w:w="992" w:type="dxa"/>
            <w:tcBorders>
              <w:top w:val="single" w:sz="4" w:space="0" w:color="000000"/>
              <w:left w:val="single" w:sz="4" w:space="0" w:color="000000"/>
              <w:bottom w:val="single" w:sz="4" w:space="0" w:color="000000"/>
            </w:tcBorders>
            <w:shd w:val="clear" w:color="auto" w:fill="auto"/>
          </w:tcPr>
          <w:p w14:paraId="369D33E1" w14:textId="77777777" w:rsidR="002463FF" w:rsidRPr="002463FF" w:rsidRDefault="002463FF" w:rsidP="002463FF">
            <w:pPr>
              <w:widowControl w:val="0"/>
              <w:ind w:firstLine="0"/>
              <w:jc w:val="center"/>
              <w:rPr>
                <w:sz w:val="20"/>
                <w:szCs w:val="20"/>
              </w:rPr>
            </w:pPr>
            <w:r w:rsidRPr="002463FF">
              <w:rPr>
                <w:sz w:val="20"/>
                <w:szCs w:val="20"/>
              </w:rPr>
              <w:t>% износа /</w:t>
            </w:r>
          </w:p>
          <w:p w14:paraId="47DC0D7D" w14:textId="77777777" w:rsidR="002463FF" w:rsidRPr="002463FF" w:rsidRDefault="002463FF" w:rsidP="002463FF">
            <w:pPr>
              <w:widowControl w:val="0"/>
              <w:ind w:firstLine="0"/>
              <w:jc w:val="center"/>
              <w:rPr>
                <w:sz w:val="20"/>
                <w:szCs w:val="20"/>
              </w:rPr>
            </w:pPr>
            <w:r w:rsidRPr="002463FF">
              <w:rPr>
                <w:sz w:val="20"/>
                <w:szCs w:val="20"/>
              </w:rPr>
              <w:t>количество произведенных</w:t>
            </w:r>
          </w:p>
          <w:p w14:paraId="5FFE4A93" w14:textId="77777777" w:rsidR="002463FF" w:rsidRPr="002463FF" w:rsidRDefault="002463FF" w:rsidP="002463FF">
            <w:pPr>
              <w:widowControl w:val="0"/>
              <w:ind w:firstLine="0"/>
              <w:jc w:val="center"/>
              <w:rPr>
                <w:sz w:val="20"/>
                <w:szCs w:val="20"/>
              </w:rPr>
            </w:pPr>
            <w:r w:rsidRPr="002463FF">
              <w:rPr>
                <w:sz w:val="20"/>
                <w:szCs w:val="20"/>
              </w:rPr>
              <w:t>капиталь</w:t>
            </w:r>
          </w:p>
          <w:p w14:paraId="397FE542" w14:textId="77777777" w:rsidR="002463FF" w:rsidRPr="002463FF" w:rsidRDefault="002463FF" w:rsidP="002463FF">
            <w:pPr>
              <w:widowControl w:val="0"/>
              <w:ind w:firstLine="0"/>
              <w:jc w:val="center"/>
              <w:rPr>
                <w:sz w:val="20"/>
                <w:szCs w:val="20"/>
              </w:rPr>
            </w:pPr>
            <w:proofErr w:type="spellStart"/>
            <w:r w:rsidRPr="002463FF">
              <w:rPr>
                <w:sz w:val="20"/>
                <w:szCs w:val="20"/>
              </w:rPr>
              <w:t>ных</w:t>
            </w:r>
            <w:proofErr w:type="spellEnd"/>
            <w:r w:rsidRPr="002463FF">
              <w:rPr>
                <w:sz w:val="20"/>
                <w:szCs w:val="20"/>
              </w:rPr>
              <w:t xml:space="preserve"> ремонтов</w:t>
            </w:r>
          </w:p>
        </w:tc>
        <w:tc>
          <w:tcPr>
            <w:tcW w:w="993" w:type="dxa"/>
            <w:tcBorders>
              <w:top w:val="single" w:sz="4" w:space="0" w:color="000000"/>
              <w:left w:val="single" w:sz="4" w:space="0" w:color="000000"/>
              <w:bottom w:val="single" w:sz="4" w:space="0" w:color="000000"/>
            </w:tcBorders>
            <w:shd w:val="clear" w:color="auto" w:fill="auto"/>
          </w:tcPr>
          <w:p w14:paraId="7A8AF87A" w14:textId="77777777" w:rsidR="002463FF" w:rsidRPr="002463FF" w:rsidRDefault="002463FF" w:rsidP="002463FF">
            <w:pPr>
              <w:widowControl w:val="0"/>
              <w:ind w:left="-21" w:firstLine="21"/>
              <w:jc w:val="center"/>
              <w:rPr>
                <w:sz w:val="20"/>
                <w:szCs w:val="20"/>
              </w:rPr>
            </w:pPr>
            <w:r w:rsidRPr="002463FF">
              <w:rPr>
                <w:sz w:val="20"/>
                <w:szCs w:val="20"/>
              </w:rPr>
              <w:t xml:space="preserve">Наличие </w:t>
            </w:r>
            <w:proofErr w:type="spellStart"/>
            <w:r w:rsidRPr="002463FF">
              <w:rPr>
                <w:sz w:val="20"/>
                <w:szCs w:val="20"/>
              </w:rPr>
              <w:t>подключе</w:t>
            </w:r>
            <w:proofErr w:type="spellEnd"/>
          </w:p>
          <w:p w14:paraId="406B68EA" w14:textId="77777777" w:rsidR="002463FF" w:rsidRPr="002463FF" w:rsidRDefault="002463FF" w:rsidP="002463FF">
            <w:pPr>
              <w:widowControl w:val="0"/>
              <w:ind w:left="-21" w:firstLine="21"/>
              <w:jc w:val="center"/>
              <w:rPr>
                <w:sz w:val="20"/>
                <w:szCs w:val="20"/>
              </w:rPr>
            </w:pPr>
            <w:proofErr w:type="spellStart"/>
            <w:r w:rsidRPr="002463FF">
              <w:rPr>
                <w:sz w:val="20"/>
                <w:szCs w:val="20"/>
              </w:rPr>
              <w:t>ния</w:t>
            </w:r>
            <w:proofErr w:type="spellEnd"/>
            <w:r w:rsidRPr="002463FF">
              <w:rPr>
                <w:sz w:val="20"/>
                <w:szCs w:val="20"/>
              </w:rPr>
              <w:t xml:space="preserve"> к</w:t>
            </w:r>
          </w:p>
          <w:p w14:paraId="73A4B7F0" w14:textId="77777777" w:rsidR="002463FF" w:rsidRPr="002463FF" w:rsidRDefault="002463FF" w:rsidP="002463FF">
            <w:pPr>
              <w:widowControl w:val="0"/>
              <w:ind w:left="-21" w:firstLine="21"/>
              <w:jc w:val="center"/>
              <w:rPr>
                <w:sz w:val="20"/>
                <w:szCs w:val="20"/>
              </w:rPr>
            </w:pPr>
            <w:proofErr w:type="spellStart"/>
            <w:r w:rsidRPr="002463FF">
              <w:rPr>
                <w:sz w:val="20"/>
                <w:szCs w:val="20"/>
              </w:rPr>
              <w:t>инженено</w:t>
            </w:r>
            <w:proofErr w:type="spellEnd"/>
            <w:r w:rsidRPr="002463FF">
              <w:rPr>
                <w:sz w:val="20"/>
                <w:szCs w:val="20"/>
              </w:rPr>
              <w:t>-коммунальному обеспечению</w:t>
            </w:r>
          </w:p>
        </w:tc>
        <w:tc>
          <w:tcPr>
            <w:tcW w:w="1134" w:type="dxa"/>
            <w:tcBorders>
              <w:top w:val="single" w:sz="4" w:space="0" w:color="000000"/>
              <w:left w:val="single" w:sz="4" w:space="0" w:color="000000"/>
              <w:bottom w:val="single" w:sz="4" w:space="0" w:color="000000"/>
            </w:tcBorders>
            <w:shd w:val="clear" w:color="auto" w:fill="auto"/>
          </w:tcPr>
          <w:p w14:paraId="113177B7" w14:textId="77777777" w:rsidR="002463FF" w:rsidRPr="002463FF" w:rsidRDefault="002463FF" w:rsidP="002463FF">
            <w:pPr>
              <w:widowControl w:val="0"/>
              <w:ind w:firstLine="0"/>
              <w:jc w:val="center"/>
              <w:rPr>
                <w:sz w:val="20"/>
                <w:szCs w:val="20"/>
              </w:rPr>
            </w:pPr>
            <w:r w:rsidRPr="002463FF">
              <w:rPr>
                <w:sz w:val="20"/>
                <w:szCs w:val="20"/>
              </w:rPr>
              <w:t>Наличия оборудования</w:t>
            </w:r>
          </w:p>
          <w:p w14:paraId="31CA4EF8" w14:textId="77777777" w:rsidR="002463FF" w:rsidRPr="002463FF" w:rsidRDefault="002463FF" w:rsidP="002463FF">
            <w:pPr>
              <w:widowControl w:val="0"/>
              <w:ind w:firstLine="0"/>
              <w:jc w:val="center"/>
              <w:rPr>
                <w:sz w:val="20"/>
                <w:szCs w:val="20"/>
              </w:rPr>
            </w:pPr>
            <w:r w:rsidRPr="002463FF">
              <w:rPr>
                <w:sz w:val="20"/>
                <w:szCs w:val="20"/>
              </w:rPr>
              <w:t>обеспечивающего безопасность, в том числе пожарную.</w:t>
            </w:r>
          </w:p>
        </w:tc>
        <w:tc>
          <w:tcPr>
            <w:tcW w:w="992" w:type="dxa"/>
            <w:tcBorders>
              <w:top w:val="single" w:sz="4" w:space="0" w:color="000000"/>
              <w:left w:val="single" w:sz="4" w:space="0" w:color="000000"/>
              <w:bottom w:val="single" w:sz="4" w:space="0" w:color="000000"/>
            </w:tcBorders>
            <w:shd w:val="clear" w:color="auto" w:fill="auto"/>
          </w:tcPr>
          <w:p w14:paraId="39444F5E" w14:textId="77777777" w:rsidR="002463FF" w:rsidRPr="002463FF" w:rsidRDefault="002463FF" w:rsidP="002463FF">
            <w:pPr>
              <w:widowControl w:val="0"/>
              <w:ind w:firstLine="0"/>
              <w:jc w:val="center"/>
              <w:rPr>
                <w:sz w:val="20"/>
                <w:szCs w:val="20"/>
              </w:rPr>
            </w:pPr>
            <w:r w:rsidRPr="002463FF">
              <w:rPr>
                <w:sz w:val="20"/>
                <w:szCs w:val="20"/>
              </w:rPr>
              <w:t>Проект / фактическая</w:t>
            </w:r>
          </w:p>
          <w:p w14:paraId="0CA5A9BC" w14:textId="77777777" w:rsidR="002463FF" w:rsidRPr="002463FF" w:rsidRDefault="002463FF" w:rsidP="002463FF">
            <w:pPr>
              <w:widowControl w:val="0"/>
              <w:ind w:firstLine="0"/>
              <w:jc w:val="center"/>
              <w:rPr>
                <w:sz w:val="20"/>
                <w:szCs w:val="20"/>
              </w:rPr>
            </w:pPr>
            <w:proofErr w:type="spellStart"/>
            <w:r w:rsidRPr="002463FF">
              <w:rPr>
                <w:sz w:val="20"/>
                <w:szCs w:val="20"/>
              </w:rPr>
              <w:t>мощ</w:t>
            </w:r>
            <w:proofErr w:type="spellEnd"/>
          </w:p>
          <w:p w14:paraId="4A6D49F1" w14:textId="77777777" w:rsidR="002463FF" w:rsidRPr="002463FF" w:rsidRDefault="002463FF" w:rsidP="002463FF">
            <w:pPr>
              <w:widowControl w:val="0"/>
              <w:ind w:firstLine="0"/>
              <w:jc w:val="center"/>
              <w:rPr>
                <w:sz w:val="20"/>
                <w:szCs w:val="20"/>
              </w:rPr>
            </w:pPr>
            <w:proofErr w:type="spellStart"/>
            <w:r w:rsidRPr="002463FF">
              <w:rPr>
                <w:sz w:val="20"/>
                <w:szCs w:val="20"/>
              </w:rPr>
              <w:t>ность</w:t>
            </w:r>
            <w:proofErr w:type="spellEnd"/>
          </w:p>
        </w:tc>
        <w:tc>
          <w:tcPr>
            <w:tcW w:w="992" w:type="dxa"/>
            <w:tcBorders>
              <w:top w:val="single" w:sz="4" w:space="0" w:color="000000"/>
              <w:left w:val="single" w:sz="4" w:space="0" w:color="000000"/>
              <w:bottom w:val="single" w:sz="4" w:space="0" w:color="000000"/>
            </w:tcBorders>
            <w:shd w:val="clear" w:color="auto" w:fill="auto"/>
          </w:tcPr>
          <w:p w14:paraId="5DBA88AD" w14:textId="77777777" w:rsidR="002463FF" w:rsidRPr="002463FF" w:rsidRDefault="002463FF" w:rsidP="002463FF">
            <w:pPr>
              <w:widowControl w:val="0"/>
              <w:ind w:firstLine="0"/>
              <w:jc w:val="center"/>
              <w:rPr>
                <w:sz w:val="20"/>
                <w:szCs w:val="20"/>
              </w:rPr>
            </w:pPr>
            <w:r w:rsidRPr="002463FF">
              <w:rPr>
                <w:sz w:val="20"/>
                <w:szCs w:val="20"/>
              </w:rPr>
              <w:t>Числен</w:t>
            </w:r>
          </w:p>
          <w:p w14:paraId="581A44CA" w14:textId="77777777" w:rsidR="002463FF" w:rsidRPr="002463FF" w:rsidRDefault="002463FF" w:rsidP="002463FF">
            <w:pPr>
              <w:widowControl w:val="0"/>
              <w:ind w:firstLine="0"/>
              <w:jc w:val="center"/>
              <w:rPr>
                <w:sz w:val="20"/>
                <w:szCs w:val="20"/>
              </w:rPr>
            </w:pPr>
            <w:proofErr w:type="spellStart"/>
            <w:r w:rsidRPr="002463FF">
              <w:rPr>
                <w:sz w:val="20"/>
                <w:szCs w:val="20"/>
              </w:rPr>
              <w:t>ность</w:t>
            </w:r>
            <w:proofErr w:type="spellEnd"/>
            <w:r w:rsidRPr="002463FF">
              <w:rPr>
                <w:sz w:val="20"/>
                <w:szCs w:val="20"/>
              </w:rPr>
              <w:t xml:space="preserve"> обслуживающего персонала (коли</w:t>
            </w:r>
          </w:p>
          <w:p w14:paraId="02CDE176" w14:textId="77777777" w:rsidR="002463FF" w:rsidRPr="002463FF" w:rsidRDefault="002463FF" w:rsidP="002463FF">
            <w:pPr>
              <w:widowControl w:val="0"/>
              <w:ind w:firstLine="0"/>
              <w:jc w:val="center"/>
              <w:rPr>
                <w:sz w:val="20"/>
                <w:szCs w:val="20"/>
              </w:rPr>
            </w:pPr>
            <w:proofErr w:type="spellStart"/>
            <w:r w:rsidRPr="002463FF">
              <w:rPr>
                <w:sz w:val="20"/>
                <w:szCs w:val="20"/>
              </w:rPr>
              <w:t>чество</w:t>
            </w:r>
            <w:proofErr w:type="spellEnd"/>
            <w:r w:rsidRPr="002463FF">
              <w:rPr>
                <w:sz w:val="20"/>
                <w:szCs w:val="20"/>
              </w:rPr>
              <w:t xml:space="preserve"> работников)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4F2ACF" w14:textId="77777777" w:rsidR="002463FF" w:rsidRPr="002463FF" w:rsidRDefault="002463FF" w:rsidP="002463FF">
            <w:pPr>
              <w:widowControl w:val="0"/>
              <w:ind w:firstLine="0"/>
              <w:jc w:val="center"/>
              <w:rPr>
                <w:sz w:val="20"/>
                <w:szCs w:val="20"/>
              </w:rPr>
            </w:pPr>
            <w:r w:rsidRPr="002463FF">
              <w:rPr>
                <w:sz w:val="20"/>
                <w:szCs w:val="20"/>
              </w:rPr>
              <w:t>Примечания (современное состояние, основные проблемы, первоочередные мероприятия и сроки реализации).</w:t>
            </w:r>
          </w:p>
        </w:tc>
      </w:tr>
      <w:tr w:rsidR="005F5706" w:rsidRPr="002463FF" w14:paraId="1F7A7291" w14:textId="77777777" w:rsidTr="005F5706">
        <w:trPr>
          <w:cantSplit/>
        </w:trPr>
        <w:tc>
          <w:tcPr>
            <w:tcW w:w="2411" w:type="dxa"/>
            <w:tcBorders>
              <w:top w:val="single" w:sz="4" w:space="0" w:color="000000"/>
              <w:left w:val="single" w:sz="4" w:space="0" w:color="000000"/>
              <w:bottom w:val="single" w:sz="4" w:space="0" w:color="000000"/>
            </w:tcBorders>
            <w:shd w:val="clear" w:color="auto" w:fill="auto"/>
          </w:tcPr>
          <w:p w14:paraId="285FF70D" w14:textId="586A7BBC" w:rsidR="005F5706" w:rsidRDefault="005F5706" w:rsidP="005F5706">
            <w:pPr>
              <w:ind w:right="-141" w:firstLine="0"/>
              <w:jc w:val="left"/>
              <w:rPr>
                <w:sz w:val="22"/>
              </w:rPr>
            </w:pPr>
            <w:r w:rsidRPr="002966BB">
              <w:rPr>
                <w:sz w:val="22"/>
              </w:rPr>
              <w:t>Спортивный зал МОУ</w:t>
            </w:r>
          </w:p>
          <w:p w14:paraId="67D5813D" w14:textId="049582FF" w:rsidR="002463FF" w:rsidRPr="002463FF" w:rsidRDefault="005F5706" w:rsidP="005F5706">
            <w:pPr>
              <w:ind w:firstLine="0"/>
              <w:jc w:val="left"/>
              <w:rPr>
                <w:rFonts w:eastAsia="Times New Roman"/>
                <w:sz w:val="20"/>
                <w:szCs w:val="20"/>
                <w:highlight w:val="yellow"/>
                <w:lang w:eastAsia="ru-RU"/>
              </w:rPr>
            </w:pPr>
            <w:r w:rsidRPr="002966BB">
              <w:rPr>
                <w:sz w:val="22"/>
              </w:rPr>
              <w:t>СОШ</w:t>
            </w:r>
            <w:r>
              <w:rPr>
                <w:sz w:val="22"/>
              </w:rPr>
              <w:t> </w:t>
            </w:r>
            <w:r w:rsidRPr="002966BB">
              <w:rPr>
                <w:sz w:val="22"/>
              </w:rPr>
              <w:t>с.</w:t>
            </w:r>
            <w:r>
              <w:rPr>
                <w:sz w:val="22"/>
              </w:rPr>
              <w:t> </w:t>
            </w:r>
            <w:r w:rsidRPr="002966BB">
              <w:rPr>
                <w:sz w:val="22"/>
              </w:rPr>
              <w:t>Березовка</w:t>
            </w:r>
            <w:r>
              <w:rPr>
                <w:sz w:val="22"/>
              </w:rPr>
              <w:t>, стадион</w:t>
            </w:r>
          </w:p>
        </w:tc>
        <w:tc>
          <w:tcPr>
            <w:tcW w:w="992" w:type="dxa"/>
            <w:tcBorders>
              <w:top w:val="single" w:sz="4" w:space="0" w:color="000000"/>
              <w:left w:val="single" w:sz="4" w:space="0" w:color="000000"/>
              <w:bottom w:val="single" w:sz="4" w:space="0" w:color="000000"/>
            </w:tcBorders>
            <w:shd w:val="clear" w:color="auto" w:fill="auto"/>
          </w:tcPr>
          <w:p w14:paraId="04CBFFA5" w14:textId="13D8FF8A" w:rsidR="002463FF" w:rsidRPr="002656CB" w:rsidRDefault="002656CB" w:rsidP="002463FF">
            <w:pPr>
              <w:ind w:firstLine="0"/>
              <w:jc w:val="center"/>
              <w:rPr>
                <w:rFonts w:eastAsia="Times New Roman"/>
                <w:sz w:val="20"/>
                <w:szCs w:val="20"/>
                <w:lang w:eastAsia="ru-RU"/>
              </w:rPr>
            </w:pPr>
            <w:r w:rsidRPr="002656CB">
              <w:rPr>
                <w:rFonts w:eastAsia="Times New Roman"/>
                <w:sz w:val="20"/>
                <w:szCs w:val="20"/>
                <w:lang w:eastAsia="ru-RU"/>
              </w:rPr>
              <w:t>1983</w:t>
            </w:r>
          </w:p>
        </w:tc>
        <w:tc>
          <w:tcPr>
            <w:tcW w:w="992" w:type="dxa"/>
            <w:tcBorders>
              <w:top w:val="single" w:sz="4" w:space="0" w:color="000000"/>
              <w:left w:val="single" w:sz="4" w:space="0" w:color="000000"/>
              <w:bottom w:val="single" w:sz="4" w:space="0" w:color="000000"/>
            </w:tcBorders>
            <w:shd w:val="clear" w:color="auto" w:fill="auto"/>
          </w:tcPr>
          <w:p w14:paraId="211B016F" w14:textId="36919F3A" w:rsidR="002463FF" w:rsidRPr="002656CB" w:rsidRDefault="002463FF" w:rsidP="002463FF">
            <w:pPr>
              <w:ind w:firstLine="0"/>
              <w:jc w:val="center"/>
              <w:rPr>
                <w:rFonts w:eastAsia="Times New Roman"/>
                <w:sz w:val="20"/>
                <w:szCs w:val="20"/>
                <w:lang w:eastAsia="ru-RU"/>
              </w:rPr>
            </w:pPr>
            <w:r w:rsidRPr="002656CB">
              <w:rPr>
                <w:rFonts w:eastAsia="Times New Roman"/>
                <w:sz w:val="20"/>
                <w:szCs w:val="20"/>
                <w:lang w:eastAsia="ru-RU"/>
              </w:rPr>
              <w:t>45</w:t>
            </w:r>
            <w:r w:rsidR="002656CB">
              <w:rPr>
                <w:rFonts w:eastAsia="Times New Roman"/>
                <w:sz w:val="20"/>
                <w:szCs w:val="20"/>
                <w:lang w:eastAsia="ru-RU"/>
              </w:rPr>
              <w:t>%</w:t>
            </w:r>
            <w:r w:rsidRPr="002656CB">
              <w:rPr>
                <w:rFonts w:eastAsia="Times New Roman"/>
                <w:sz w:val="20"/>
                <w:szCs w:val="20"/>
                <w:lang w:eastAsia="ru-RU"/>
              </w:rPr>
              <w:t>/-</w:t>
            </w:r>
          </w:p>
        </w:tc>
        <w:tc>
          <w:tcPr>
            <w:tcW w:w="993" w:type="dxa"/>
            <w:tcBorders>
              <w:top w:val="single" w:sz="4" w:space="0" w:color="000000"/>
              <w:left w:val="single" w:sz="4" w:space="0" w:color="000000"/>
              <w:bottom w:val="single" w:sz="4" w:space="0" w:color="000000"/>
            </w:tcBorders>
            <w:shd w:val="clear" w:color="auto" w:fill="auto"/>
          </w:tcPr>
          <w:p w14:paraId="2412C469" w14:textId="77777777" w:rsidR="002463FF" w:rsidRPr="002656CB" w:rsidRDefault="002463FF" w:rsidP="002463FF">
            <w:pPr>
              <w:ind w:firstLine="0"/>
              <w:jc w:val="center"/>
              <w:rPr>
                <w:rFonts w:eastAsia="Times New Roman"/>
                <w:sz w:val="20"/>
                <w:szCs w:val="20"/>
                <w:lang w:eastAsia="ru-RU"/>
              </w:rPr>
            </w:pPr>
            <w:r w:rsidRPr="002656CB">
              <w:rPr>
                <w:rFonts w:eastAsia="Times New Roman"/>
                <w:sz w:val="20"/>
                <w:szCs w:val="20"/>
                <w:lang w:eastAsia="ru-RU"/>
              </w:rPr>
              <w:t>водоснабжение,</w:t>
            </w:r>
          </w:p>
          <w:p w14:paraId="7F05B5C0" w14:textId="77777777" w:rsidR="002463FF" w:rsidRPr="002656CB" w:rsidRDefault="002463FF" w:rsidP="002463FF">
            <w:pPr>
              <w:ind w:firstLine="0"/>
              <w:jc w:val="center"/>
              <w:rPr>
                <w:rFonts w:eastAsia="Times New Roman"/>
                <w:sz w:val="20"/>
                <w:szCs w:val="20"/>
                <w:lang w:eastAsia="ru-RU"/>
              </w:rPr>
            </w:pPr>
            <w:r w:rsidRPr="002656CB">
              <w:rPr>
                <w:rFonts w:eastAsia="Times New Roman"/>
                <w:sz w:val="20"/>
                <w:szCs w:val="20"/>
                <w:lang w:eastAsia="ru-RU"/>
              </w:rPr>
              <w:t>теплоснабжение</w:t>
            </w:r>
          </w:p>
        </w:tc>
        <w:tc>
          <w:tcPr>
            <w:tcW w:w="1134" w:type="dxa"/>
            <w:tcBorders>
              <w:top w:val="single" w:sz="4" w:space="0" w:color="000000"/>
              <w:left w:val="single" w:sz="4" w:space="0" w:color="000000"/>
              <w:bottom w:val="single" w:sz="4" w:space="0" w:color="000000"/>
            </w:tcBorders>
            <w:shd w:val="clear" w:color="auto" w:fill="auto"/>
          </w:tcPr>
          <w:p w14:paraId="191A7D24" w14:textId="77777777" w:rsidR="002463FF" w:rsidRPr="002656CB" w:rsidRDefault="002463FF" w:rsidP="002463FF">
            <w:pPr>
              <w:ind w:firstLine="0"/>
              <w:jc w:val="center"/>
              <w:rPr>
                <w:rFonts w:eastAsia="Times New Roman"/>
                <w:sz w:val="20"/>
                <w:szCs w:val="20"/>
                <w:lang w:eastAsia="ru-RU"/>
              </w:rPr>
            </w:pPr>
            <w:r w:rsidRPr="002656CB">
              <w:rPr>
                <w:rFonts w:eastAsia="Times New Roman"/>
                <w:sz w:val="20"/>
                <w:szCs w:val="20"/>
                <w:lang w:eastAsia="ru-RU"/>
              </w:rPr>
              <w:t>имеется</w:t>
            </w:r>
          </w:p>
        </w:tc>
        <w:tc>
          <w:tcPr>
            <w:tcW w:w="992" w:type="dxa"/>
            <w:tcBorders>
              <w:top w:val="single" w:sz="4" w:space="0" w:color="000000"/>
              <w:left w:val="single" w:sz="4" w:space="0" w:color="000000"/>
              <w:bottom w:val="single" w:sz="4" w:space="0" w:color="000000"/>
            </w:tcBorders>
            <w:shd w:val="clear" w:color="auto" w:fill="auto"/>
          </w:tcPr>
          <w:p w14:paraId="283F8142" w14:textId="77777777" w:rsidR="002463FF" w:rsidRPr="002656CB" w:rsidRDefault="002463FF" w:rsidP="002463FF">
            <w:pPr>
              <w:ind w:firstLine="0"/>
              <w:jc w:val="center"/>
              <w:rPr>
                <w:rFonts w:eastAsia="Times New Roman"/>
                <w:sz w:val="20"/>
                <w:szCs w:val="20"/>
                <w:lang w:eastAsia="ru-RU"/>
              </w:rPr>
            </w:pPr>
            <w:r w:rsidRPr="002656CB">
              <w:rPr>
                <w:rFonts w:eastAsia="Times New Roman"/>
                <w:sz w:val="20"/>
                <w:szCs w:val="20"/>
                <w:lang w:eastAsia="ru-RU"/>
              </w:rPr>
              <w:t>50</w:t>
            </w:r>
          </w:p>
        </w:tc>
        <w:tc>
          <w:tcPr>
            <w:tcW w:w="992" w:type="dxa"/>
            <w:tcBorders>
              <w:top w:val="single" w:sz="4" w:space="0" w:color="000000"/>
              <w:left w:val="single" w:sz="4" w:space="0" w:color="000000"/>
              <w:bottom w:val="single" w:sz="4" w:space="0" w:color="000000"/>
            </w:tcBorders>
            <w:shd w:val="clear" w:color="auto" w:fill="auto"/>
          </w:tcPr>
          <w:p w14:paraId="274E76C7" w14:textId="0B6789A9" w:rsidR="002463FF" w:rsidRPr="002656CB" w:rsidRDefault="002656CB" w:rsidP="002463FF">
            <w:pPr>
              <w:ind w:firstLine="0"/>
              <w:jc w:val="center"/>
              <w:rPr>
                <w:rFonts w:eastAsia="Times New Roman"/>
                <w:sz w:val="20"/>
                <w:szCs w:val="20"/>
                <w:lang w:eastAsia="ru-RU"/>
              </w:rPr>
            </w:pPr>
            <w:r>
              <w:rPr>
                <w:rFonts w:eastAsia="Times New Roman"/>
                <w:sz w:val="20"/>
                <w:szCs w:val="20"/>
                <w:lang w:eastAsia="ru-RU"/>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82F73CF" w14:textId="77777777" w:rsidR="002463FF" w:rsidRPr="002656CB" w:rsidRDefault="002463FF" w:rsidP="002463FF">
            <w:pPr>
              <w:ind w:firstLine="0"/>
              <w:jc w:val="center"/>
              <w:rPr>
                <w:rFonts w:eastAsia="Times New Roman"/>
                <w:sz w:val="20"/>
                <w:szCs w:val="20"/>
                <w:lang w:eastAsia="ru-RU"/>
              </w:rPr>
            </w:pPr>
            <w:r w:rsidRPr="002656CB">
              <w:rPr>
                <w:rFonts w:eastAsia="Times New Roman"/>
                <w:sz w:val="20"/>
                <w:szCs w:val="20"/>
                <w:lang w:eastAsia="ru-RU"/>
              </w:rPr>
              <w:t>–</w:t>
            </w:r>
          </w:p>
        </w:tc>
      </w:tr>
      <w:tr w:rsidR="005F5706" w:rsidRPr="002463FF" w14:paraId="3B7E075D" w14:textId="77777777" w:rsidTr="005F5706">
        <w:trPr>
          <w:cantSplit/>
        </w:trPr>
        <w:tc>
          <w:tcPr>
            <w:tcW w:w="2411" w:type="dxa"/>
            <w:tcBorders>
              <w:top w:val="single" w:sz="4" w:space="0" w:color="000000"/>
              <w:left w:val="single" w:sz="4" w:space="0" w:color="000000"/>
              <w:bottom w:val="single" w:sz="4" w:space="0" w:color="000000"/>
            </w:tcBorders>
            <w:shd w:val="clear" w:color="auto" w:fill="auto"/>
          </w:tcPr>
          <w:p w14:paraId="623C0718" w14:textId="2DC1AFBD" w:rsidR="005F5706" w:rsidRPr="002463FF" w:rsidRDefault="005F5706" w:rsidP="005F5706">
            <w:pPr>
              <w:ind w:right="-141" w:firstLine="0"/>
              <w:jc w:val="left"/>
              <w:rPr>
                <w:rFonts w:eastAsia="Times New Roman"/>
                <w:sz w:val="20"/>
                <w:szCs w:val="20"/>
                <w:highlight w:val="yellow"/>
                <w:lang w:eastAsia="ru-RU"/>
              </w:rPr>
            </w:pPr>
            <w:r w:rsidRPr="002F1F40">
              <w:rPr>
                <w:sz w:val="22"/>
              </w:rPr>
              <w:t>Спортивный</w:t>
            </w:r>
            <w:r>
              <w:rPr>
                <w:sz w:val="22"/>
              </w:rPr>
              <w:t> </w:t>
            </w:r>
            <w:r w:rsidRPr="002F1F40">
              <w:rPr>
                <w:sz w:val="22"/>
              </w:rPr>
              <w:t xml:space="preserve">зал </w:t>
            </w:r>
            <w:r>
              <w:rPr>
                <w:sz w:val="22"/>
              </w:rPr>
              <w:t>НОШ, с. Зеленовка, стадион</w:t>
            </w:r>
          </w:p>
        </w:tc>
        <w:tc>
          <w:tcPr>
            <w:tcW w:w="992" w:type="dxa"/>
            <w:tcBorders>
              <w:top w:val="single" w:sz="4" w:space="0" w:color="000000"/>
              <w:left w:val="single" w:sz="4" w:space="0" w:color="000000"/>
              <w:bottom w:val="single" w:sz="4" w:space="0" w:color="000000"/>
            </w:tcBorders>
            <w:shd w:val="clear" w:color="auto" w:fill="auto"/>
          </w:tcPr>
          <w:p w14:paraId="33E902F4" w14:textId="4763060F" w:rsidR="005F5706" w:rsidRPr="002656CB" w:rsidRDefault="002656CB" w:rsidP="005F5706">
            <w:pPr>
              <w:ind w:firstLine="0"/>
              <w:jc w:val="center"/>
              <w:rPr>
                <w:rFonts w:eastAsia="Times New Roman"/>
                <w:sz w:val="20"/>
                <w:szCs w:val="20"/>
                <w:lang w:eastAsia="ru-RU"/>
              </w:rPr>
            </w:pPr>
            <w:r w:rsidRPr="002656CB">
              <w:rPr>
                <w:rFonts w:eastAsia="Times New Roman"/>
                <w:sz w:val="20"/>
                <w:szCs w:val="20"/>
                <w:lang w:eastAsia="ru-RU"/>
              </w:rPr>
              <w:t>1988</w:t>
            </w:r>
          </w:p>
        </w:tc>
        <w:tc>
          <w:tcPr>
            <w:tcW w:w="992" w:type="dxa"/>
            <w:tcBorders>
              <w:top w:val="single" w:sz="4" w:space="0" w:color="000000"/>
              <w:left w:val="single" w:sz="4" w:space="0" w:color="000000"/>
              <w:bottom w:val="single" w:sz="4" w:space="0" w:color="000000"/>
            </w:tcBorders>
            <w:shd w:val="clear" w:color="auto" w:fill="auto"/>
          </w:tcPr>
          <w:p w14:paraId="0D231F50" w14:textId="35930DCD"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50%</w:t>
            </w:r>
          </w:p>
        </w:tc>
        <w:tc>
          <w:tcPr>
            <w:tcW w:w="993" w:type="dxa"/>
            <w:tcBorders>
              <w:top w:val="single" w:sz="4" w:space="0" w:color="000000"/>
              <w:left w:val="single" w:sz="4" w:space="0" w:color="000000"/>
              <w:bottom w:val="single" w:sz="4" w:space="0" w:color="000000"/>
            </w:tcBorders>
            <w:shd w:val="clear" w:color="auto" w:fill="auto"/>
          </w:tcPr>
          <w:p w14:paraId="6AAE8E15" w14:textId="77777777" w:rsidR="002656CB" w:rsidRPr="002656CB" w:rsidRDefault="002656CB" w:rsidP="002656CB">
            <w:pPr>
              <w:ind w:firstLine="0"/>
              <w:jc w:val="center"/>
              <w:rPr>
                <w:rFonts w:eastAsia="Times New Roman"/>
                <w:sz w:val="20"/>
                <w:szCs w:val="20"/>
                <w:lang w:eastAsia="ru-RU"/>
              </w:rPr>
            </w:pPr>
            <w:r w:rsidRPr="002656CB">
              <w:rPr>
                <w:rFonts w:eastAsia="Times New Roman"/>
                <w:sz w:val="20"/>
                <w:szCs w:val="20"/>
                <w:lang w:eastAsia="ru-RU"/>
              </w:rPr>
              <w:t>водоснабжение,</w:t>
            </w:r>
          </w:p>
          <w:p w14:paraId="1774FD48" w14:textId="458DAB32" w:rsidR="005F5706" w:rsidRPr="002656CB" w:rsidRDefault="002656CB" w:rsidP="002656CB">
            <w:pPr>
              <w:ind w:firstLine="0"/>
              <w:jc w:val="center"/>
              <w:rPr>
                <w:rFonts w:eastAsia="Times New Roman"/>
                <w:sz w:val="20"/>
                <w:szCs w:val="20"/>
                <w:lang w:eastAsia="ru-RU"/>
              </w:rPr>
            </w:pPr>
            <w:r w:rsidRPr="002656CB">
              <w:rPr>
                <w:rFonts w:eastAsia="Times New Roman"/>
                <w:sz w:val="20"/>
                <w:szCs w:val="20"/>
                <w:lang w:eastAsia="ru-RU"/>
              </w:rPr>
              <w:t>теплоснабжение</w:t>
            </w:r>
          </w:p>
        </w:tc>
        <w:tc>
          <w:tcPr>
            <w:tcW w:w="1134" w:type="dxa"/>
            <w:tcBorders>
              <w:top w:val="single" w:sz="4" w:space="0" w:color="000000"/>
              <w:left w:val="single" w:sz="4" w:space="0" w:color="000000"/>
              <w:bottom w:val="single" w:sz="4" w:space="0" w:color="000000"/>
            </w:tcBorders>
            <w:shd w:val="clear" w:color="auto" w:fill="auto"/>
          </w:tcPr>
          <w:p w14:paraId="7E2575FD" w14:textId="469F71E7" w:rsidR="005F5706" w:rsidRPr="002656CB" w:rsidRDefault="002656CB" w:rsidP="005F5706">
            <w:pPr>
              <w:ind w:firstLine="0"/>
              <w:jc w:val="center"/>
              <w:rPr>
                <w:rFonts w:eastAsia="Times New Roman"/>
                <w:sz w:val="20"/>
                <w:szCs w:val="20"/>
                <w:lang w:eastAsia="ru-RU"/>
              </w:rPr>
            </w:pPr>
            <w:r w:rsidRPr="002656CB">
              <w:rPr>
                <w:rFonts w:eastAsia="Times New Roman"/>
                <w:sz w:val="20"/>
                <w:szCs w:val="20"/>
                <w:lang w:eastAsia="ru-RU"/>
              </w:rPr>
              <w:t>имеется</w:t>
            </w:r>
          </w:p>
        </w:tc>
        <w:tc>
          <w:tcPr>
            <w:tcW w:w="992" w:type="dxa"/>
            <w:tcBorders>
              <w:top w:val="single" w:sz="4" w:space="0" w:color="000000"/>
              <w:left w:val="single" w:sz="4" w:space="0" w:color="000000"/>
              <w:bottom w:val="single" w:sz="4" w:space="0" w:color="000000"/>
            </w:tcBorders>
            <w:shd w:val="clear" w:color="auto" w:fill="auto"/>
          </w:tcPr>
          <w:p w14:paraId="7E2C6C02" w14:textId="42385551"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40</w:t>
            </w:r>
          </w:p>
        </w:tc>
        <w:tc>
          <w:tcPr>
            <w:tcW w:w="992" w:type="dxa"/>
            <w:tcBorders>
              <w:top w:val="single" w:sz="4" w:space="0" w:color="000000"/>
              <w:left w:val="single" w:sz="4" w:space="0" w:color="000000"/>
              <w:bottom w:val="single" w:sz="4" w:space="0" w:color="000000"/>
            </w:tcBorders>
            <w:shd w:val="clear" w:color="auto" w:fill="auto"/>
          </w:tcPr>
          <w:p w14:paraId="093887BC" w14:textId="6118580F"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BBE647" w14:textId="38F2F471"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w:t>
            </w:r>
          </w:p>
        </w:tc>
      </w:tr>
      <w:tr w:rsidR="005F5706" w:rsidRPr="002463FF" w14:paraId="4E99CAA0" w14:textId="77777777" w:rsidTr="005F5706">
        <w:trPr>
          <w:cantSplit/>
        </w:trPr>
        <w:tc>
          <w:tcPr>
            <w:tcW w:w="2411" w:type="dxa"/>
            <w:tcBorders>
              <w:top w:val="single" w:sz="4" w:space="0" w:color="000000"/>
              <w:left w:val="single" w:sz="4" w:space="0" w:color="000000"/>
              <w:bottom w:val="single" w:sz="4" w:space="0" w:color="000000"/>
            </w:tcBorders>
            <w:shd w:val="clear" w:color="auto" w:fill="auto"/>
          </w:tcPr>
          <w:p w14:paraId="25806E06" w14:textId="77777777" w:rsidR="005F5706" w:rsidRPr="002966BB" w:rsidRDefault="005F5706" w:rsidP="005F5706">
            <w:pPr>
              <w:shd w:val="clear" w:color="auto" w:fill="FFFFFF"/>
              <w:ind w:firstLine="0"/>
              <w:contextualSpacing/>
              <w:jc w:val="left"/>
              <w:rPr>
                <w:sz w:val="22"/>
              </w:rPr>
            </w:pPr>
            <w:r w:rsidRPr="002966BB">
              <w:rPr>
                <w:sz w:val="22"/>
              </w:rPr>
              <w:t>Спортивный зал МОУ ООШ с. Хопер</w:t>
            </w:r>
          </w:p>
          <w:p w14:paraId="3CD44FB2" w14:textId="77777777" w:rsidR="005F5706" w:rsidRPr="002463FF" w:rsidRDefault="005F5706" w:rsidP="005F5706">
            <w:pPr>
              <w:ind w:firstLine="0"/>
              <w:jc w:val="left"/>
              <w:rPr>
                <w:rFonts w:eastAsia="Times New Roman"/>
                <w:sz w:val="20"/>
                <w:szCs w:val="20"/>
                <w:highlight w:val="yellow"/>
                <w:lang w:eastAsia="ru-RU"/>
              </w:rPr>
            </w:pPr>
          </w:p>
        </w:tc>
        <w:tc>
          <w:tcPr>
            <w:tcW w:w="992" w:type="dxa"/>
            <w:tcBorders>
              <w:top w:val="single" w:sz="4" w:space="0" w:color="000000"/>
              <w:left w:val="single" w:sz="4" w:space="0" w:color="000000"/>
              <w:bottom w:val="single" w:sz="4" w:space="0" w:color="000000"/>
            </w:tcBorders>
            <w:shd w:val="clear" w:color="auto" w:fill="auto"/>
          </w:tcPr>
          <w:p w14:paraId="38022FFD" w14:textId="4B3B707A" w:rsidR="005F5706" w:rsidRPr="002656CB" w:rsidRDefault="002656CB" w:rsidP="005F5706">
            <w:pPr>
              <w:ind w:firstLine="0"/>
              <w:jc w:val="center"/>
              <w:rPr>
                <w:rFonts w:eastAsia="Times New Roman"/>
                <w:sz w:val="20"/>
                <w:szCs w:val="20"/>
                <w:lang w:eastAsia="ru-RU"/>
              </w:rPr>
            </w:pPr>
            <w:r w:rsidRPr="002656CB">
              <w:rPr>
                <w:rFonts w:eastAsia="Times New Roman"/>
                <w:sz w:val="20"/>
                <w:szCs w:val="20"/>
                <w:lang w:eastAsia="ru-RU"/>
              </w:rPr>
              <w:t>1971</w:t>
            </w:r>
          </w:p>
        </w:tc>
        <w:tc>
          <w:tcPr>
            <w:tcW w:w="992" w:type="dxa"/>
            <w:tcBorders>
              <w:top w:val="single" w:sz="4" w:space="0" w:color="000000"/>
              <w:left w:val="single" w:sz="4" w:space="0" w:color="000000"/>
              <w:bottom w:val="single" w:sz="4" w:space="0" w:color="000000"/>
            </w:tcBorders>
            <w:shd w:val="clear" w:color="auto" w:fill="auto"/>
          </w:tcPr>
          <w:p w14:paraId="46F7CBF6" w14:textId="11F8E9DA"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50%</w:t>
            </w:r>
          </w:p>
        </w:tc>
        <w:tc>
          <w:tcPr>
            <w:tcW w:w="993" w:type="dxa"/>
            <w:tcBorders>
              <w:top w:val="single" w:sz="4" w:space="0" w:color="000000"/>
              <w:left w:val="single" w:sz="4" w:space="0" w:color="000000"/>
              <w:bottom w:val="single" w:sz="4" w:space="0" w:color="000000"/>
            </w:tcBorders>
            <w:shd w:val="clear" w:color="auto" w:fill="auto"/>
          </w:tcPr>
          <w:p w14:paraId="66ED88C2" w14:textId="77777777" w:rsidR="002656CB" w:rsidRPr="002656CB" w:rsidRDefault="002656CB" w:rsidP="002656CB">
            <w:pPr>
              <w:ind w:firstLine="0"/>
              <w:jc w:val="center"/>
              <w:rPr>
                <w:rFonts w:eastAsia="Times New Roman"/>
                <w:sz w:val="20"/>
                <w:szCs w:val="20"/>
                <w:lang w:eastAsia="ru-RU"/>
              </w:rPr>
            </w:pPr>
            <w:r w:rsidRPr="002656CB">
              <w:rPr>
                <w:rFonts w:eastAsia="Times New Roman"/>
                <w:sz w:val="20"/>
                <w:szCs w:val="20"/>
                <w:lang w:eastAsia="ru-RU"/>
              </w:rPr>
              <w:t>водоснабжение,</w:t>
            </w:r>
          </w:p>
          <w:p w14:paraId="2B58680C" w14:textId="41A47463" w:rsidR="005F5706" w:rsidRPr="002656CB" w:rsidRDefault="002656CB" w:rsidP="002656CB">
            <w:pPr>
              <w:ind w:firstLine="0"/>
              <w:jc w:val="center"/>
              <w:rPr>
                <w:rFonts w:eastAsia="Times New Roman"/>
                <w:sz w:val="20"/>
                <w:szCs w:val="20"/>
                <w:lang w:eastAsia="ru-RU"/>
              </w:rPr>
            </w:pPr>
            <w:r w:rsidRPr="002656CB">
              <w:rPr>
                <w:rFonts w:eastAsia="Times New Roman"/>
                <w:sz w:val="20"/>
                <w:szCs w:val="20"/>
                <w:lang w:eastAsia="ru-RU"/>
              </w:rPr>
              <w:t>теплоснабжение</w:t>
            </w:r>
          </w:p>
        </w:tc>
        <w:tc>
          <w:tcPr>
            <w:tcW w:w="1134" w:type="dxa"/>
            <w:tcBorders>
              <w:top w:val="single" w:sz="4" w:space="0" w:color="000000"/>
              <w:left w:val="single" w:sz="4" w:space="0" w:color="000000"/>
              <w:bottom w:val="single" w:sz="4" w:space="0" w:color="000000"/>
            </w:tcBorders>
            <w:shd w:val="clear" w:color="auto" w:fill="auto"/>
          </w:tcPr>
          <w:p w14:paraId="799C595D" w14:textId="6DE186C7" w:rsidR="005F5706" w:rsidRPr="002656CB" w:rsidRDefault="002656CB" w:rsidP="005F5706">
            <w:pPr>
              <w:ind w:firstLine="0"/>
              <w:jc w:val="center"/>
              <w:rPr>
                <w:rFonts w:eastAsia="Times New Roman"/>
                <w:sz w:val="20"/>
                <w:szCs w:val="20"/>
                <w:lang w:eastAsia="ru-RU"/>
              </w:rPr>
            </w:pPr>
            <w:r w:rsidRPr="002656CB">
              <w:rPr>
                <w:rFonts w:eastAsia="Times New Roman"/>
                <w:sz w:val="20"/>
                <w:szCs w:val="20"/>
                <w:lang w:eastAsia="ru-RU"/>
              </w:rPr>
              <w:t>имеется</w:t>
            </w:r>
          </w:p>
        </w:tc>
        <w:tc>
          <w:tcPr>
            <w:tcW w:w="992" w:type="dxa"/>
            <w:tcBorders>
              <w:top w:val="single" w:sz="4" w:space="0" w:color="000000"/>
              <w:left w:val="single" w:sz="4" w:space="0" w:color="000000"/>
              <w:bottom w:val="single" w:sz="4" w:space="0" w:color="000000"/>
            </w:tcBorders>
            <w:shd w:val="clear" w:color="auto" w:fill="auto"/>
          </w:tcPr>
          <w:p w14:paraId="7E1D5026" w14:textId="281C4F3B"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40</w:t>
            </w:r>
          </w:p>
        </w:tc>
        <w:tc>
          <w:tcPr>
            <w:tcW w:w="992" w:type="dxa"/>
            <w:tcBorders>
              <w:top w:val="single" w:sz="4" w:space="0" w:color="000000"/>
              <w:left w:val="single" w:sz="4" w:space="0" w:color="000000"/>
              <w:bottom w:val="single" w:sz="4" w:space="0" w:color="000000"/>
            </w:tcBorders>
            <w:shd w:val="clear" w:color="auto" w:fill="auto"/>
          </w:tcPr>
          <w:p w14:paraId="4598BC50" w14:textId="1E18D012"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7D224E" w14:textId="5B986BD7"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w:t>
            </w:r>
          </w:p>
        </w:tc>
      </w:tr>
      <w:tr w:rsidR="005F5706" w:rsidRPr="002463FF" w14:paraId="4E7F9AC7" w14:textId="77777777" w:rsidTr="005F5706">
        <w:trPr>
          <w:cantSplit/>
        </w:trPr>
        <w:tc>
          <w:tcPr>
            <w:tcW w:w="2411" w:type="dxa"/>
            <w:tcBorders>
              <w:top w:val="single" w:sz="4" w:space="0" w:color="000000"/>
              <w:left w:val="single" w:sz="4" w:space="0" w:color="000000"/>
              <w:bottom w:val="single" w:sz="4" w:space="0" w:color="000000"/>
            </w:tcBorders>
            <w:shd w:val="clear" w:color="auto" w:fill="auto"/>
          </w:tcPr>
          <w:p w14:paraId="43D834B2" w14:textId="7A7FB9A7" w:rsidR="005F5706" w:rsidRDefault="005F5706" w:rsidP="005F5706">
            <w:pPr>
              <w:tabs>
                <w:tab w:val="left" w:pos="567"/>
              </w:tabs>
              <w:suppressAutoHyphens/>
              <w:spacing w:line="276" w:lineRule="auto"/>
              <w:ind w:firstLine="0"/>
              <w:jc w:val="left"/>
            </w:pPr>
            <w:r>
              <w:t>Стадион в п. Лесной</w:t>
            </w:r>
          </w:p>
          <w:p w14:paraId="6A17F9D3" w14:textId="7951856D" w:rsidR="005F5706" w:rsidRPr="002966BB" w:rsidRDefault="005F5706" w:rsidP="005F5706">
            <w:pPr>
              <w:shd w:val="clear" w:color="auto" w:fill="FFFFFF"/>
              <w:ind w:firstLine="0"/>
              <w:contextualSpacing/>
              <w:jc w:val="left"/>
              <w:rPr>
                <w:sz w:val="22"/>
              </w:rPr>
            </w:pPr>
          </w:p>
        </w:tc>
        <w:tc>
          <w:tcPr>
            <w:tcW w:w="992" w:type="dxa"/>
            <w:tcBorders>
              <w:top w:val="single" w:sz="4" w:space="0" w:color="000000"/>
              <w:left w:val="single" w:sz="4" w:space="0" w:color="000000"/>
              <w:bottom w:val="single" w:sz="4" w:space="0" w:color="000000"/>
            </w:tcBorders>
            <w:shd w:val="clear" w:color="auto" w:fill="auto"/>
          </w:tcPr>
          <w:p w14:paraId="34D7F5A9" w14:textId="3BEAB795" w:rsidR="005F5706" w:rsidRPr="002656CB" w:rsidRDefault="002656CB" w:rsidP="005F5706">
            <w:pPr>
              <w:ind w:firstLine="0"/>
              <w:jc w:val="center"/>
              <w:rPr>
                <w:rFonts w:eastAsia="Times New Roman"/>
                <w:sz w:val="20"/>
                <w:szCs w:val="20"/>
                <w:lang w:eastAsia="ru-RU"/>
              </w:rPr>
            </w:pPr>
            <w:r w:rsidRPr="002656CB">
              <w:rPr>
                <w:rFonts w:eastAsia="Times New Roman"/>
                <w:sz w:val="20"/>
                <w:szCs w:val="20"/>
                <w:lang w:eastAsia="ru-RU"/>
              </w:rPr>
              <w:t>1988</w:t>
            </w:r>
          </w:p>
        </w:tc>
        <w:tc>
          <w:tcPr>
            <w:tcW w:w="992" w:type="dxa"/>
            <w:tcBorders>
              <w:top w:val="single" w:sz="4" w:space="0" w:color="000000"/>
              <w:left w:val="single" w:sz="4" w:space="0" w:color="000000"/>
              <w:bottom w:val="single" w:sz="4" w:space="0" w:color="000000"/>
            </w:tcBorders>
            <w:shd w:val="clear" w:color="auto" w:fill="auto"/>
          </w:tcPr>
          <w:p w14:paraId="5BF8355A" w14:textId="380154D6"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50%</w:t>
            </w:r>
          </w:p>
        </w:tc>
        <w:tc>
          <w:tcPr>
            <w:tcW w:w="993" w:type="dxa"/>
            <w:tcBorders>
              <w:top w:val="single" w:sz="4" w:space="0" w:color="000000"/>
              <w:left w:val="single" w:sz="4" w:space="0" w:color="000000"/>
              <w:bottom w:val="single" w:sz="4" w:space="0" w:color="000000"/>
            </w:tcBorders>
            <w:shd w:val="clear" w:color="auto" w:fill="auto"/>
          </w:tcPr>
          <w:p w14:paraId="5C23992E" w14:textId="5D11C1BF"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w:t>
            </w:r>
          </w:p>
        </w:tc>
        <w:tc>
          <w:tcPr>
            <w:tcW w:w="1134" w:type="dxa"/>
            <w:tcBorders>
              <w:top w:val="single" w:sz="4" w:space="0" w:color="000000"/>
              <w:left w:val="single" w:sz="4" w:space="0" w:color="000000"/>
              <w:bottom w:val="single" w:sz="4" w:space="0" w:color="000000"/>
            </w:tcBorders>
            <w:shd w:val="clear" w:color="auto" w:fill="auto"/>
          </w:tcPr>
          <w:p w14:paraId="5CB87198" w14:textId="0841B8D0"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w:t>
            </w:r>
          </w:p>
        </w:tc>
        <w:tc>
          <w:tcPr>
            <w:tcW w:w="992" w:type="dxa"/>
            <w:tcBorders>
              <w:top w:val="single" w:sz="4" w:space="0" w:color="000000"/>
              <w:left w:val="single" w:sz="4" w:space="0" w:color="000000"/>
              <w:bottom w:val="single" w:sz="4" w:space="0" w:color="000000"/>
            </w:tcBorders>
            <w:shd w:val="clear" w:color="auto" w:fill="auto"/>
          </w:tcPr>
          <w:p w14:paraId="2AEAC609" w14:textId="016DFA51"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w:t>
            </w:r>
          </w:p>
        </w:tc>
        <w:tc>
          <w:tcPr>
            <w:tcW w:w="992" w:type="dxa"/>
            <w:tcBorders>
              <w:top w:val="single" w:sz="4" w:space="0" w:color="000000"/>
              <w:left w:val="single" w:sz="4" w:space="0" w:color="000000"/>
              <w:bottom w:val="single" w:sz="4" w:space="0" w:color="000000"/>
            </w:tcBorders>
            <w:shd w:val="clear" w:color="auto" w:fill="auto"/>
          </w:tcPr>
          <w:p w14:paraId="0BBC1DBE" w14:textId="7328956B"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CDA6AA" w14:textId="76F91936" w:rsidR="005F5706" w:rsidRPr="002656CB" w:rsidRDefault="002656CB" w:rsidP="005F5706">
            <w:pPr>
              <w:ind w:firstLine="0"/>
              <w:jc w:val="center"/>
              <w:rPr>
                <w:rFonts w:eastAsia="Times New Roman"/>
                <w:sz w:val="20"/>
                <w:szCs w:val="20"/>
                <w:lang w:eastAsia="ru-RU"/>
              </w:rPr>
            </w:pPr>
            <w:r>
              <w:rPr>
                <w:rFonts w:eastAsia="Times New Roman"/>
                <w:sz w:val="20"/>
                <w:szCs w:val="20"/>
                <w:lang w:eastAsia="ru-RU"/>
              </w:rPr>
              <w:t>-</w:t>
            </w:r>
          </w:p>
        </w:tc>
      </w:tr>
    </w:tbl>
    <w:p w14:paraId="25753B0B" w14:textId="77777777" w:rsidR="002463FF" w:rsidRPr="00525F0D" w:rsidRDefault="002463FF" w:rsidP="002463FF">
      <w:pPr>
        <w:tabs>
          <w:tab w:val="left" w:pos="567"/>
        </w:tabs>
        <w:suppressAutoHyphens/>
        <w:spacing w:line="276" w:lineRule="auto"/>
      </w:pPr>
    </w:p>
    <w:p w14:paraId="2F6A6B4F" w14:textId="77777777" w:rsidR="00837C19" w:rsidRPr="00C82DB6" w:rsidRDefault="00837C19" w:rsidP="00837C19">
      <w:pPr>
        <w:suppressAutoHyphens/>
        <w:spacing w:line="276" w:lineRule="auto"/>
        <w:rPr>
          <w:b/>
          <w:i/>
        </w:rPr>
      </w:pPr>
      <w:r w:rsidRPr="00C82DB6">
        <w:rPr>
          <w:b/>
          <w:i/>
        </w:rPr>
        <w:t>Основные мероприятия по развитию физической культуры и спорта:</w:t>
      </w:r>
    </w:p>
    <w:p w14:paraId="20A37684" w14:textId="77777777" w:rsidR="00837C19" w:rsidRPr="00C82DB6" w:rsidRDefault="00837C19" w:rsidP="00A12AFA">
      <w:pPr>
        <w:numPr>
          <w:ilvl w:val="0"/>
          <w:numId w:val="13"/>
        </w:numPr>
        <w:suppressAutoHyphens/>
        <w:spacing w:line="276" w:lineRule="auto"/>
        <w:ind w:left="0" w:firstLine="709"/>
      </w:pPr>
      <w:r w:rsidRPr="00C82DB6">
        <w:t>развитие материально-технической базы, реконструкция имеющихся спортивных объектов;</w:t>
      </w:r>
    </w:p>
    <w:p w14:paraId="3A065E00" w14:textId="77777777" w:rsidR="00837C19" w:rsidRPr="00C82DB6" w:rsidRDefault="00837C19" w:rsidP="00A12AFA">
      <w:pPr>
        <w:numPr>
          <w:ilvl w:val="0"/>
          <w:numId w:val="13"/>
        </w:numPr>
        <w:suppressAutoHyphens/>
        <w:spacing w:line="276" w:lineRule="auto"/>
        <w:ind w:left="0" w:firstLine="709"/>
      </w:pPr>
      <w:r w:rsidRPr="00C82DB6">
        <w:t>вовлечение населения в занятия физической культурой и спортом;</w:t>
      </w:r>
    </w:p>
    <w:p w14:paraId="2150FABF" w14:textId="77777777" w:rsidR="00837C19" w:rsidRDefault="00837C19" w:rsidP="00A12AFA">
      <w:pPr>
        <w:numPr>
          <w:ilvl w:val="0"/>
          <w:numId w:val="13"/>
        </w:numPr>
        <w:suppressAutoHyphens/>
        <w:spacing w:line="276" w:lineRule="auto"/>
        <w:ind w:left="0" w:firstLine="709"/>
      </w:pPr>
      <w:r w:rsidRPr="00C82DB6">
        <w:t>организация и проведение массовых соревнований среди детей.</w:t>
      </w:r>
    </w:p>
    <w:p w14:paraId="517D05B5" w14:textId="46D03D56" w:rsidR="00B26064" w:rsidRDefault="00B26064" w:rsidP="00837C19">
      <w:pPr>
        <w:spacing w:line="276" w:lineRule="auto"/>
        <w:jc w:val="center"/>
        <w:rPr>
          <w:b/>
          <w:bCs/>
          <w:i/>
          <w:iCs/>
          <w:lang w:eastAsia="ru-RU"/>
        </w:rPr>
      </w:pPr>
    </w:p>
    <w:p w14:paraId="6EF75CF5" w14:textId="77777777" w:rsidR="00DE2C5E" w:rsidRPr="00E548E1" w:rsidRDefault="00DE2C5E" w:rsidP="00DE2C5E">
      <w:pPr>
        <w:suppressAutoHyphens/>
        <w:spacing w:line="360" w:lineRule="auto"/>
        <w:ind w:firstLine="540"/>
        <w:jc w:val="center"/>
        <w:rPr>
          <w:b/>
          <w:i/>
        </w:rPr>
      </w:pPr>
      <w:r w:rsidRPr="00E548E1">
        <w:rPr>
          <w:b/>
          <w:i/>
        </w:rPr>
        <w:t>Система торгово-бытового обслуживания</w:t>
      </w:r>
    </w:p>
    <w:p w14:paraId="5608CE26" w14:textId="77777777" w:rsidR="00DE2C5E" w:rsidRPr="006B470F" w:rsidRDefault="00DE2C5E" w:rsidP="00DE2C5E">
      <w:pPr>
        <w:widowControl w:val="0"/>
        <w:spacing w:line="276" w:lineRule="auto"/>
        <w:ind w:firstLine="567"/>
        <w:rPr>
          <w:rFonts w:eastAsia="Courier New"/>
        </w:rPr>
      </w:pPr>
      <w:r w:rsidRPr="006B470F">
        <w:rPr>
          <w:rFonts w:eastAsia="Courier New"/>
        </w:rPr>
        <w:t>Сфера торговли – важнейшая часть потребительского рынка, наиболее гибкая отрасль экономического сектора, реагирующая на изменение всех социальных факторов и являющаяся важным индикатором социально-экономического развития поселения.</w:t>
      </w:r>
    </w:p>
    <w:p w14:paraId="2AD96DDC" w14:textId="77777777" w:rsidR="00DE2C5E" w:rsidRPr="006B470F" w:rsidRDefault="00DE2C5E" w:rsidP="00DE2C5E">
      <w:pPr>
        <w:widowControl w:val="0"/>
        <w:spacing w:line="276" w:lineRule="auto"/>
        <w:ind w:firstLine="567"/>
        <w:rPr>
          <w:rFonts w:eastAsia="Courier New"/>
        </w:rPr>
      </w:pPr>
      <w:r w:rsidRPr="006B470F">
        <w:rPr>
          <w:rFonts w:eastAsia="Courier New"/>
        </w:rPr>
        <w:t>Состояние инфраструктуры потребительского рынка (включая розничную торговлю, общественное питание и бытовое обслуживание) – один из основных факторов, определяющих качество и комфортность среды проживания, являющейся важной характеристикой уровня жизни населения.</w:t>
      </w:r>
    </w:p>
    <w:p w14:paraId="2CEEE0DF" w14:textId="1C60EC9A" w:rsidR="00DE2C5E" w:rsidRPr="00DE2C5E" w:rsidRDefault="00DE2C5E" w:rsidP="00DE2C5E">
      <w:pPr>
        <w:widowControl w:val="0"/>
        <w:ind w:firstLine="539"/>
        <w:jc w:val="right"/>
        <w:rPr>
          <w:rFonts w:eastAsia="Courier New"/>
          <w:szCs w:val="24"/>
          <w:lang w:val="en-US" w:eastAsia="ru-RU"/>
        </w:rPr>
      </w:pPr>
      <w:r w:rsidRPr="00B30787">
        <w:rPr>
          <w:rFonts w:eastAsia="Courier New"/>
          <w:szCs w:val="24"/>
          <w:lang w:eastAsia="ru-RU"/>
        </w:rPr>
        <w:t xml:space="preserve">Таблица </w:t>
      </w:r>
      <w:r w:rsidRPr="008D168B">
        <w:rPr>
          <w:rFonts w:eastAsia="Courier New"/>
          <w:szCs w:val="24"/>
          <w:lang w:eastAsia="ru-RU"/>
        </w:rPr>
        <w:t>2</w:t>
      </w:r>
      <w:r>
        <w:rPr>
          <w:rFonts w:eastAsia="Courier New"/>
          <w:szCs w:val="24"/>
          <w:lang w:eastAsia="ru-RU"/>
        </w:rPr>
        <w:t>.</w:t>
      </w:r>
      <w:r w:rsidRPr="008D168B">
        <w:rPr>
          <w:rFonts w:eastAsia="Courier New"/>
          <w:szCs w:val="24"/>
          <w:lang w:eastAsia="ru-RU"/>
        </w:rPr>
        <w:t>7</w:t>
      </w:r>
      <w:r>
        <w:rPr>
          <w:rFonts w:eastAsia="Courier New"/>
          <w:szCs w:val="24"/>
          <w:lang w:eastAsia="ru-RU"/>
        </w:rPr>
        <w:t>.</w:t>
      </w:r>
      <w:r w:rsidRPr="008D168B">
        <w:rPr>
          <w:rFonts w:eastAsia="Courier New"/>
          <w:szCs w:val="24"/>
          <w:lang w:eastAsia="ru-RU"/>
        </w:rPr>
        <w:t>2</w:t>
      </w:r>
      <w:r>
        <w:rPr>
          <w:rFonts w:eastAsia="Courier New"/>
          <w:szCs w:val="24"/>
          <w:lang w:eastAsia="ru-RU"/>
        </w:rPr>
        <w:t>-</w:t>
      </w:r>
      <w:r>
        <w:rPr>
          <w:rFonts w:eastAsia="Courier New"/>
          <w:szCs w:val="24"/>
          <w:lang w:val="en-US" w:eastAsia="ru-RU"/>
        </w:rPr>
        <w:t>5</w:t>
      </w:r>
    </w:p>
    <w:p w14:paraId="5BAA5C0B" w14:textId="27AEA42D" w:rsidR="00DE2C5E" w:rsidRPr="00DE2C5E" w:rsidRDefault="00DE2C5E" w:rsidP="00DE2C5E">
      <w:pPr>
        <w:ind w:firstLine="0"/>
        <w:jc w:val="center"/>
        <w:rPr>
          <w:rFonts w:eastAsia="Times New Roman"/>
          <w:b/>
          <w:szCs w:val="24"/>
          <w:lang w:eastAsia="ru-RU"/>
        </w:rPr>
      </w:pPr>
      <w:r w:rsidRPr="00DE2C5E">
        <w:rPr>
          <w:rFonts w:eastAsia="Times New Roman"/>
          <w:b/>
          <w:szCs w:val="24"/>
          <w:lang w:eastAsia="ru-RU"/>
        </w:rPr>
        <w:t>Объекты торговли</w:t>
      </w:r>
    </w:p>
    <w:p w14:paraId="289BAF60" w14:textId="71DD23F1" w:rsidR="00DE2C5E" w:rsidRDefault="00DE2C5E" w:rsidP="00DE2C5E">
      <w:pPr>
        <w:widowControl w:val="0"/>
        <w:ind w:firstLine="539"/>
        <w:jc w:val="right"/>
        <w:rPr>
          <w:rFonts w:eastAsia="Courier New"/>
          <w:szCs w:val="24"/>
          <w:lang w:eastAsia="ru-RU"/>
        </w:rPr>
      </w:pPr>
    </w:p>
    <w:tbl>
      <w:tblPr>
        <w:tblStyle w:val="af"/>
        <w:tblW w:w="0" w:type="auto"/>
        <w:tblLook w:val="04A0" w:firstRow="1" w:lastRow="0" w:firstColumn="1" w:lastColumn="0" w:noHBand="0" w:noVBand="1"/>
      </w:tblPr>
      <w:tblGrid>
        <w:gridCol w:w="704"/>
        <w:gridCol w:w="2410"/>
        <w:gridCol w:w="2410"/>
        <w:gridCol w:w="3821"/>
      </w:tblGrid>
      <w:tr w:rsidR="00797828" w14:paraId="338794CE" w14:textId="77777777" w:rsidTr="00797828">
        <w:tc>
          <w:tcPr>
            <w:tcW w:w="704" w:type="dxa"/>
          </w:tcPr>
          <w:p w14:paraId="49A0A2B3" w14:textId="77777777" w:rsidR="00797828" w:rsidRPr="00DE2C5E" w:rsidRDefault="00797828" w:rsidP="00797828">
            <w:pPr>
              <w:autoSpaceDE w:val="0"/>
              <w:ind w:firstLine="0"/>
              <w:jc w:val="center"/>
              <w:rPr>
                <w:sz w:val="22"/>
                <w:lang w:eastAsia="zh-CN"/>
              </w:rPr>
            </w:pPr>
            <w:r w:rsidRPr="00DE2C5E">
              <w:rPr>
                <w:sz w:val="22"/>
                <w:lang w:eastAsia="zh-CN"/>
              </w:rPr>
              <w:t>№</w:t>
            </w:r>
          </w:p>
          <w:p w14:paraId="6DC45DDB" w14:textId="328E940E" w:rsidR="00797828" w:rsidRDefault="00797828" w:rsidP="00797828">
            <w:pPr>
              <w:widowControl w:val="0"/>
              <w:ind w:firstLine="0"/>
              <w:jc w:val="center"/>
              <w:rPr>
                <w:rFonts w:eastAsia="Courier New"/>
                <w:szCs w:val="24"/>
                <w:lang w:eastAsia="ru-RU"/>
              </w:rPr>
            </w:pPr>
            <w:r w:rsidRPr="00DE2C5E">
              <w:rPr>
                <w:sz w:val="22"/>
                <w:lang w:eastAsia="zh-CN"/>
              </w:rPr>
              <w:t>п/п</w:t>
            </w:r>
          </w:p>
        </w:tc>
        <w:tc>
          <w:tcPr>
            <w:tcW w:w="2410" w:type="dxa"/>
          </w:tcPr>
          <w:p w14:paraId="22D2AD90" w14:textId="564A793F" w:rsidR="00797828" w:rsidRPr="00DE2C5E" w:rsidRDefault="00797828" w:rsidP="00797828">
            <w:pPr>
              <w:autoSpaceDE w:val="0"/>
              <w:ind w:firstLine="0"/>
              <w:jc w:val="center"/>
              <w:rPr>
                <w:sz w:val="22"/>
                <w:lang w:eastAsia="zh-CN"/>
              </w:rPr>
            </w:pPr>
            <w:r w:rsidRPr="00DE2C5E">
              <w:rPr>
                <w:sz w:val="22"/>
                <w:lang w:eastAsia="zh-CN"/>
              </w:rPr>
              <w:t>Наименование</w:t>
            </w:r>
          </w:p>
          <w:p w14:paraId="075923F0" w14:textId="021A5370" w:rsidR="00797828" w:rsidRPr="00DE2C5E" w:rsidRDefault="00797828" w:rsidP="00797828">
            <w:pPr>
              <w:autoSpaceDE w:val="0"/>
              <w:ind w:firstLine="0"/>
              <w:jc w:val="center"/>
              <w:rPr>
                <w:sz w:val="22"/>
                <w:lang w:eastAsia="zh-CN"/>
              </w:rPr>
            </w:pPr>
            <w:r w:rsidRPr="00DE2C5E">
              <w:rPr>
                <w:sz w:val="22"/>
                <w:lang w:eastAsia="zh-CN"/>
              </w:rPr>
              <w:t>торгового</w:t>
            </w:r>
          </w:p>
          <w:p w14:paraId="21518004" w14:textId="01C471A1" w:rsidR="00797828" w:rsidRDefault="00797828" w:rsidP="00797828">
            <w:pPr>
              <w:widowControl w:val="0"/>
              <w:ind w:firstLine="0"/>
              <w:jc w:val="center"/>
              <w:rPr>
                <w:rFonts w:eastAsia="Courier New"/>
                <w:szCs w:val="24"/>
                <w:lang w:eastAsia="ru-RU"/>
              </w:rPr>
            </w:pPr>
            <w:r w:rsidRPr="00DE2C5E">
              <w:rPr>
                <w:sz w:val="22"/>
                <w:lang w:eastAsia="zh-CN"/>
              </w:rPr>
              <w:t>предприятия</w:t>
            </w:r>
          </w:p>
        </w:tc>
        <w:tc>
          <w:tcPr>
            <w:tcW w:w="2410" w:type="dxa"/>
          </w:tcPr>
          <w:p w14:paraId="6847CCE2" w14:textId="46FF923B" w:rsidR="00797828" w:rsidRPr="00DE2C5E" w:rsidRDefault="00797828" w:rsidP="00797828">
            <w:pPr>
              <w:autoSpaceDE w:val="0"/>
              <w:ind w:firstLine="0"/>
              <w:jc w:val="center"/>
              <w:rPr>
                <w:sz w:val="22"/>
                <w:lang w:eastAsia="zh-CN"/>
              </w:rPr>
            </w:pPr>
            <w:r w:rsidRPr="00DE2C5E">
              <w:rPr>
                <w:sz w:val="22"/>
                <w:lang w:eastAsia="zh-CN"/>
              </w:rPr>
              <w:t>Адрес</w:t>
            </w:r>
          </w:p>
          <w:p w14:paraId="258BD811" w14:textId="5599B129" w:rsidR="00797828" w:rsidRPr="00DE2C5E" w:rsidRDefault="00797828" w:rsidP="00797828">
            <w:pPr>
              <w:autoSpaceDE w:val="0"/>
              <w:ind w:firstLine="0"/>
              <w:jc w:val="center"/>
              <w:rPr>
                <w:sz w:val="22"/>
                <w:lang w:eastAsia="zh-CN"/>
              </w:rPr>
            </w:pPr>
            <w:r w:rsidRPr="00DE2C5E">
              <w:rPr>
                <w:sz w:val="22"/>
                <w:lang w:eastAsia="zh-CN"/>
              </w:rPr>
              <w:t>деятельности</w:t>
            </w:r>
          </w:p>
          <w:p w14:paraId="00ECC61E" w14:textId="77777777" w:rsidR="00797828" w:rsidRPr="00DE2C5E" w:rsidRDefault="00797828" w:rsidP="00797828">
            <w:pPr>
              <w:autoSpaceDE w:val="0"/>
              <w:ind w:firstLine="0"/>
              <w:jc w:val="center"/>
              <w:rPr>
                <w:sz w:val="22"/>
                <w:lang w:eastAsia="zh-CN"/>
              </w:rPr>
            </w:pPr>
            <w:r w:rsidRPr="00DE2C5E">
              <w:rPr>
                <w:sz w:val="22"/>
                <w:lang w:eastAsia="zh-CN"/>
              </w:rPr>
              <w:t>организации</w:t>
            </w:r>
          </w:p>
          <w:p w14:paraId="4EA8CAD5" w14:textId="77777777" w:rsidR="00797828" w:rsidRDefault="00797828" w:rsidP="00797828">
            <w:pPr>
              <w:widowControl w:val="0"/>
              <w:ind w:firstLine="0"/>
              <w:jc w:val="center"/>
              <w:rPr>
                <w:rFonts w:eastAsia="Courier New"/>
                <w:szCs w:val="24"/>
                <w:lang w:eastAsia="ru-RU"/>
              </w:rPr>
            </w:pPr>
          </w:p>
        </w:tc>
        <w:tc>
          <w:tcPr>
            <w:tcW w:w="3821" w:type="dxa"/>
          </w:tcPr>
          <w:p w14:paraId="16791A62" w14:textId="042E4691" w:rsidR="00797828" w:rsidRPr="00DE2C5E" w:rsidRDefault="00797828" w:rsidP="00797828">
            <w:pPr>
              <w:autoSpaceDE w:val="0"/>
              <w:ind w:firstLine="0"/>
              <w:jc w:val="center"/>
              <w:rPr>
                <w:sz w:val="22"/>
                <w:lang w:eastAsia="zh-CN"/>
              </w:rPr>
            </w:pPr>
            <w:r w:rsidRPr="00DE2C5E">
              <w:rPr>
                <w:sz w:val="22"/>
                <w:lang w:eastAsia="zh-CN"/>
              </w:rPr>
              <w:t>Профиль</w:t>
            </w:r>
          </w:p>
          <w:p w14:paraId="3C7A1BC1" w14:textId="3EF5DEE5" w:rsidR="00797828" w:rsidRDefault="00797828" w:rsidP="00797828">
            <w:pPr>
              <w:widowControl w:val="0"/>
              <w:ind w:firstLine="0"/>
              <w:jc w:val="center"/>
              <w:rPr>
                <w:rFonts w:eastAsia="Courier New"/>
                <w:szCs w:val="24"/>
                <w:lang w:eastAsia="ru-RU"/>
              </w:rPr>
            </w:pPr>
            <w:r w:rsidRPr="00DE2C5E">
              <w:rPr>
                <w:sz w:val="22"/>
                <w:lang w:eastAsia="zh-CN"/>
              </w:rPr>
              <w:t>предприятия</w:t>
            </w:r>
          </w:p>
        </w:tc>
      </w:tr>
      <w:tr w:rsidR="00797828" w14:paraId="3298CEEB" w14:textId="77777777" w:rsidTr="00797828">
        <w:tc>
          <w:tcPr>
            <w:tcW w:w="704" w:type="dxa"/>
          </w:tcPr>
          <w:p w14:paraId="73646691" w14:textId="7974CC7E" w:rsidR="00797828" w:rsidRDefault="00797828" w:rsidP="00797828">
            <w:pPr>
              <w:widowControl w:val="0"/>
              <w:ind w:firstLine="0"/>
              <w:jc w:val="center"/>
              <w:rPr>
                <w:rFonts w:eastAsia="Courier New"/>
                <w:szCs w:val="24"/>
                <w:lang w:eastAsia="ru-RU"/>
              </w:rPr>
            </w:pPr>
            <w:r w:rsidRPr="00DE2C5E">
              <w:rPr>
                <w:rFonts w:eastAsia="Courier New"/>
                <w:sz w:val="22"/>
                <w:lang w:eastAsia="zh-CN"/>
              </w:rPr>
              <w:t>1</w:t>
            </w:r>
          </w:p>
        </w:tc>
        <w:tc>
          <w:tcPr>
            <w:tcW w:w="2410" w:type="dxa"/>
          </w:tcPr>
          <w:p w14:paraId="6DBFD0AB" w14:textId="10D60971" w:rsidR="00797828" w:rsidRDefault="00797828" w:rsidP="00797828">
            <w:pPr>
              <w:widowControl w:val="0"/>
              <w:ind w:firstLine="0"/>
              <w:jc w:val="center"/>
              <w:rPr>
                <w:rFonts w:eastAsia="Courier New"/>
                <w:szCs w:val="24"/>
                <w:lang w:eastAsia="ru-RU"/>
              </w:rPr>
            </w:pPr>
            <w:r w:rsidRPr="00FE7FD3">
              <w:rPr>
                <w:rFonts w:eastAsia="Times New Roman"/>
                <w:sz w:val="22"/>
                <w:lang w:eastAsia="ru-RU"/>
              </w:rPr>
              <w:t xml:space="preserve">ИП </w:t>
            </w:r>
            <w:proofErr w:type="spellStart"/>
            <w:r w:rsidRPr="00FE7FD3">
              <w:rPr>
                <w:rFonts w:eastAsia="Times New Roman"/>
                <w:sz w:val="22"/>
                <w:lang w:eastAsia="ru-RU"/>
              </w:rPr>
              <w:t>Ведышева</w:t>
            </w:r>
            <w:proofErr w:type="spellEnd"/>
            <w:r w:rsidRPr="00FE7FD3">
              <w:rPr>
                <w:rFonts w:eastAsia="Times New Roman"/>
                <w:sz w:val="22"/>
                <w:lang w:eastAsia="ru-RU"/>
              </w:rPr>
              <w:t xml:space="preserve"> А.С.</w:t>
            </w:r>
          </w:p>
        </w:tc>
        <w:tc>
          <w:tcPr>
            <w:tcW w:w="2410" w:type="dxa"/>
          </w:tcPr>
          <w:p w14:paraId="72B52408" w14:textId="7E34FDB4" w:rsidR="00797828" w:rsidRDefault="00797828" w:rsidP="00797828">
            <w:pPr>
              <w:widowControl w:val="0"/>
              <w:ind w:firstLine="0"/>
              <w:jc w:val="center"/>
              <w:rPr>
                <w:rFonts w:eastAsia="Courier New"/>
                <w:szCs w:val="24"/>
                <w:lang w:eastAsia="ru-RU"/>
              </w:rPr>
            </w:pPr>
            <w:r w:rsidRPr="00FE7FD3">
              <w:rPr>
                <w:rFonts w:eastAsia="Times New Roman"/>
                <w:sz w:val="22"/>
                <w:lang w:eastAsia="ru-RU"/>
              </w:rPr>
              <w:t>с. Березовка</w:t>
            </w:r>
          </w:p>
        </w:tc>
        <w:tc>
          <w:tcPr>
            <w:tcW w:w="3821" w:type="dxa"/>
          </w:tcPr>
          <w:p w14:paraId="2A34471C" w14:textId="129088FC" w:rsidR="00797828" w:rsidRDefault="00BF16A8" w:rsidP="00797828">
            <w:pPr>
              <w:widowControl w:val="0"/>
              <w:ind w:firstLine="0"/>
              <w:jc w:val="center"/>
              <w:rPr>
                <w:rFonts w:eastAsia="Courier New"/>
                <w:szCs w:val="24"/>
                <w:lang w:eastAsia="ru-RU"/>
              </w:rPr>
            </w:pPr>
            <w:r w:rsidRPr="00BF16A8">
              <w:rPr>
                <w:rFonts w:eastAsia="Times New Roman"/>
                <w:sz w:val="22"/>
                <w:lang w:eastAsia="ru-RU"/>
              </w:rPr>
              <w:t>Торговля розничная п</w:t>
            </w:r>
            <w:r w:rsidR="00797828" w:rsidRPr="00BF16A8">
              <w:rPr>
                <w:rFonts w:eastAsia="Times New Roman"/>
                <w:sz w:val="22"/>
                <w:lang w:eastAsia="ru-RU"/>
              </w:rPr>
              <w:t>родукт</w:t>
            </w:r>
            <w:r w:rsidRPr="00BF16A8">
              <w:rPr>
                <w:rFonts w:eastAsia="Times New Roman"/>
                <w:sz w:val="22"/>
                <w:lang w:eastAsia="ru-RU"/>
              </w:rPr>
              <w:t>ами</w:t>
            </w:r>
            <w:r w:rsidR="00797828" w:rsidRPr="00BF16A8">
              <w:rPr>
                <w:rFonts w:eastAsia="Times New Roman"/>
                <w:sz w:val="22"/>
                <w:lang w:eastAsia="ru-RU"/>
              </w:rPr>
              <w:t xml:space="preserve"> питания</w:t>
            </w:r>
          </w:p>
        </w:tc>
      </w:tr>
      <w:tr w:rsidR="00797828" w14:paraId="4EA6FCE3" w14:textId="77777777" w:rsidTr="00797828">
        <w:tc>
          <w:tcPr>
            <w:tcW w:w="704" w:type="dxa"/>
          </w:tcPr>
          <w:p w14:paraId="2B46EDBB" w14:textId="5E7070A8" w:rsidR="00797828" w:rsidRDefault="00797828" w:rsidP="00797828">
            <w:pPr>
              <w:widowControl w:val="0"/>
              <w:ind w:firstLine="0"/>
              <w:jc w:val="center"/>
              <w:rPr>
                <w:rFonts w:eastAsia="Courier New"/>
                <w:szCs w:val="24"/>
                <w:lang w:eastAsia="ru-RU"/>
              </w:rPr>
            </w:pPr>
            <w:r w:rsidRPr="00DE2C5E">
              <w:rPr>
                <w:rFonts w:eastAsia="Courier New"/>
                <w:sz w:val="22"/>
                <w:lang w:eastAsia="zh-CN"/>
              </w:rPr>
              <w:t>2</w:t>
            </w:r>
          </w:p>
        </w:tc>
        <w:tc>
          <w:tcPr>
            <w:tcW w:w="2410" w:type="dxa"/>
          </w:tcPr>
          <w:p w14:paraId="5B1AE909" w14:textId="1A9EB500" w:rsidR="00797828" w:rsidRDefault="00797828" w:rsidP="00797828">
            <w:pPr>
              <w:widowControl w:val="0"/>
              <w:ind w:firstLine="0"/>
              <w:jc w:val="center"/>
              <w:rPr>
                <w:rFonts w:eastAsia="Courier New"/>
                <w:szCs w:val="24"/>
                <w:lang w:eastAsia="ru-RU"/>
              </w:rPr>
            </w:pPr>
            <w:r w:rsidRPr="00775174">
              <w:rPr>
                <w:rFonts w:eastAsia="Times New Roman"/>
                <w:sz w:val="22"/>
                <w:lang w:eastAsia="ru-RU"/>
              </w:rPr>
              <w:t>ИП Ибрагимова О.С.</w:t>
            </w:r>
          </w:p>
        </w:tc>
        <w:tc>
          <w:tcPr>
            <w:tcW w:w="2410" w:type="dxa"/>
          </w:tcPr>
          <w:p w14:paraId="326AF0C3" w14:textId="55927DEA" w:rsidR="00797828" w:rsidRDefault="00797828" w:rsidP="00797828">
            <w:pPr>
              <w:widowControl w:val="0"/>
              <w:ind w:firstLine="0"/>
              <w:jc w:val="center"/>
              <w:rPr>
                <w:rFonts w:eastAsia="Courier New"/>
                <w:szCs w:val="24"/>
                <w:lang w:eastAsia="ru-RU"/>
              </w:rPr>
            </w:pPr>
            <w:r w:rsidRPr="005C2888">
              <w:rPr>
                <w:rFonts w:eastAsia="Times New Roman"/>
                <w:sz w:val="22"/>
                <w:lang w:eastAsia="ru-RU"/>
              </w:rPr>
              <w:t>с. Березовка</w:t>
            </w:r>
          </w:p>
        </w:tc>
        <w:tc>
          <w:tcPr>
            <w:tcW w:w="3821" w:type="dxa"/>
          </w:tcPr>
          <w:p w14:paraId="4BA3314C" w14:textId="642CC347" w:rsidR="00797828" w:rsidRDefault="00797828" w:rsidP="00797828">
            <w:pPr>
              <w:widowControl w:val="0"/>
              <w:ind w:firstLine="0"/>
              <w:jc w:val="center"/>
              <w:rPr>
                <w:rFonts w:eastAsia="Courier New"/>
                <w:szCs w:val="24"/>
                <w:lang w:eastAsia="ru-RU"/>
              </w:rPr>
            </w:pPr>
            <w:r w:rsidRPr="00BF16A8">
              <w:rPr>
                <w:rFonts w:eastAsia="Times New Roman"/>
                <w:sz w:val="22"/>
                <w:lang w:eastAsia="ru-RU"/>
              </w:rPr>
              <w:t>Торговля розничная текстильными изделиями</w:t>
            </w:r>
            <w:r w:rsidR="00BF16A8">
              <w:rPr>
                <w:rFonts w:eastAsia="Times New Roman"/>
                <w:sz w:val="22"/>
                <w:lang w:eastAsia="ru-RU"/>
              </w:rPr>
              <w:t xml:space="preserve"> </w:t>
            </w:r>
          </w:p>
        </w:tc>
      </w:tr>
      <w:tr w:rsidR="00BF16A8" w14:paraId="768CA745" w14:textId="77777777" w:rsidTr="00797828">
        <w:tc>
          <w:tcPr>
            <w:tcW w:w="704" w:type="dxa"/>
          </w:tcPr>
          <w:p w14:paraId="774066DB" w14:textId="357E30E3" w:rsidR="00BF16A8" w:rsidRDefault="00BF16A8" w:rsidP="00BF16A8">
            <w:pPr>
              <w:widowControl w:val="0"/>
              <w:ind w:firstLine="0"/>
              <w:jc w:val="center"/>
              <w:rPr>
                <w:rFonts w:eastAsia="Courier New"/>
                <w:szCs w:val="24"/>
                <w:lang w:eastAsia="ru-RU"/>
              </w:rPr>
            </w:pPr>
            <w:r w:rsidRPr="00DE2C5E">
              <w:rPr>
                <w:rFonts w:eastAsia="Courier New"/>
                <w:sz w:val="22"/>
                <w:lang w:eastAsia="zh-CN"/>
              </w:rPr>
              <w:t>3</w:t>
            </w:r>
          </w:p>
        </w:tc>
        <w:tc>
          <w:tcPr>
            <w:tcW w:w="2410" w:type="dxa"/>
          </w:tcPr>
          <w:p w14:paraId="7CB6C9F4" w14:textId="45264B9B" w:rsidR="00BF16A8" w:rsidRDefault="00BF16A8" w:rsidP="00BF16A8">
            <w:pPr>
              <w:widowControl w:val="0"/>
              <w:ind w:firstLine="0"/>
              <w:jc w:val="center"/>
              <w:rPr>
                <w:rFonts w:eastAsia="Courier New"/>
                <w:szCs w:val="24"/>
                <w:lang w:eastAsia="ru-RU"/>
              </w:rPr>
            </w:pPr>
            <w:r>
              <w:rPr>
                <w:rFonts w:eastAsia="Times New Roman"/>
                <w:sz w:val="22"/>
                <w:lang w:eastAsia="ru-RU"/>
              </w:rPr>
              <w:t>ИП Михеев В.М.</w:t>
            </w:r>
          </w:p>
        </w:tc>
        <w:tc>
          <w:tcPr>
            <w:tcW w:w="2410" w:type="dxa"/>
          </w:tcPr>
          <w:p w14:paraId="0B6E9326" w14:textId="692F5CA9" w:rsidR="00BF16A8" w:rsidRDefault="00BF16A8" w:rsidP="00BF16A8">
            <w:pPr>
              <w:widowControl w:val="0"/>
              <w:ind w:firstLine="0"/>
              <w:jc w:val="center"/>
              <w:rPr>
                <w:rFonts w:eastAsia="Courier New"/>
                <w:szCs w:val="24"/>
                <w:lang w:eastAsia="ru-RU"/>
              </w:rPr>
            </w:pPr>
            <w:r w:rsidRPr="005C2888">
              <w:rPr>
                <w:rFonts w:eastAsia="Times New Roman"/>
                <w:sz w:val="22"/>
                <w:lang w:eastAsia="ru-RU"/>
              </w:rPr>
              <w:t>с. Березовка</w:t>
            </w:r>
          </w:p>
        </w:tc>
        <w:tc>
          <w:tcPr>
            <w:tcW w:w="3821" w:type="dxa"/>
          </w:tcPr>
          <w:p w14:paraId="2C0FD5DF" w14:textId="1390656F" w:rsidR="00BF16A8" w:rsidRDefault="00BF16A8" w:rsidP="00BF16A8">
            <w:pPr>
              <w:widowControl w:val="0"/>
              <w:ind w:firstLine="0"/>
              <w:jc w:val="center"/>
              <w:rPr>
                <w:rFonts w:eastAsia="Courier New"/>
                <w:szCs w:val="24"/>
                <w:lang w:eastAsia="ru-RU"/>
              </w:rPr>
            </w:pPr>
            <w:r w:rsidRPr="002759CC">
              <w:rPr>
                <w:rFonts w:eastAsia="Times New Roman"/>
                <w:sz w:val="22"/>
                <w:lang w:eastAsia="ru-RU"/>
              </w:rPr>
              <w:t>Торговля розничная продуктами питания</w:t>
            </w:r>
          </w:p>
        </w:tc>
      </w:tr>
      <w:tr w:rsidR="00BF16A8" w14:paraId="5E6CDF40" w14:textId="77777777" w:rsidTr="00797828">
        <w:tc>
          <w:tcPr>
            <w:tcW w:w="704" w:type="dxa"/>
          </w:tcPr>
          <w:p w14:paraId="0CFA0B6A" w14:textId="58A86BD3" w:rsidR="00BF16A8" w:rsidRDefault="00BF16A8" w:rsidP="00BF16A8">
            <w:pPr>
              <w:widowControl w:val="0"/>
              <w:ind w:firstLine="0"/>
              <w:jc w:val="center"/>
              <w:rPr>
                <w:rFonts w:eastAsia="Courier New"/>
                <w:szCs w:val="24"/>
                <w:lang w:eastAsia="ru-RU"/>
              </w:rPr>
            </w:pPr>
            <w:r w:rsidRPr="00DE2C5E">
              <w:rPr>
                <w:rFonts w:eastAsia="Courier New"/>
                <w:sz w:val="22"/>
                <w:lang w:eastAsia="zh-CN"/>
              </w:rPr>
              <w:t>4</w:t>
            </w:r>
          </w:p>
        </w:tc>
        <w:tc>
          <w:tcPr>
            <w:tcW w:w="2410" w:type="dxa"/>
          </w:tcPr>
          <w:p w14:paraId="6F949308" w14:textId="503D5518" w:rsidR="00BF16A8" w:rsidRDefault="00BF16A8" w:rsidP="00BF16A8">
            <w:pPr>
              <w:widowControl w:val="0"/>
              <w:ind w:firstLine="0"/>
              <w:jc w:val="center"/>
              <w:rPr>
                <w:rFonts w:eastAsia="Courier New"/>
                <w:szCs w:val="24"/>
                <w:lang w:eastAsia="ru-RU"/>
              </w:rPr>
            </w:pPr>
            <w:r>
              <w:rPr>
                <w:rFonts w:eastAsia="Times New Roman"/>
                <w:sz w:val="22"/>
                <w:lang w:eastAsia="ru-RU"/>
              </w:rPr>
              <w:t>ИП Елистратов С.В.</w:t>
            </w:r>
          </w:p>
        </w:tc>
        <w:tc>
          <w:tcPr>
            <w:tcW w:w="2410" w:type="dxa"/>
          </w:tcPr>
          <w:p w14:paraId="31D99C95" w14:textId="5BF65295" w:rsidR="00BF16A8" w:rsidRDefault="00BF16A8" w:rsidP="00BF16A8">
            <w:pPr>
              <w:widowControl w:val="0"/>
              <w:ind w:firstLine="0"/>
              <w:jc w:val="center"/>
              <w:rPr>
                <w:rFonts w:eastAsia="Courier New"/>
                <w:szCs w:val="24"/>
                <w:lang w:eastAsia="ru-RU"/>
              </w:rPr>
            </w:pPr>
            <w:r w:rsidRPr="005C2888">
              <w:rPr>
                <w:rFonts w:eastAsia="Times New Roman"/>
                <w:sz w:val="22"/>
                <w:lang w:eastAsia="ru-RU"/>
              </w:rPr>
              <w:t>с. Березовка</w:t>
            </w:r>
          </w:p>
        </w:tc>
        <w:tc>
          <w:tcPr>
            <w:tcW w:w="3821" w:type="dxa"/>
          </w:tcPr>
          <w:p w14:paraId="0458D194" w14:textId="22FCC5A7" w:rsidR="00BF16A8" w:rsidRDefault="00BF16A8" w:rsidP="00BF16A8">
            <w:pPr>
              <w:widowControl w:val="0"/>
              <w:ind w:firstLine="0"/>
              <w:jc w:val="center"/>
              <w:rPr>
                <w:rFonts w:eastAsia="Courier New"/>
                <w:szCs w:val="24"/>
                <w:lang w:eastAsia="ru-RU"/>
              </w:rPr>
            </w:pPr>
            <w:r w:rsidRPr="002759CC">
              <w:rPr>
                <w:rFonts w:eastAsia="Times New Roman"/>
                <w:sz w:val="22"/>
                <w:lang w:eastAsia="ru-RU"/>
              </w:rPr>
              <w:t>Торговля розничная продуктами питания</w:t>
            </w:r>
          </w:p>
        </w:tc>
      </w:tr>
      <w:tr w:rsidR="00797828" w14:paraId="4E5DC02A" w14:textId="77777777" w:rsidTr="00797828">
        <w:tc>
          <w:tcPr>
            <w:tcW w:w="704" w:type="dxa"/>
          </w:tcPr>
          <w:p w14:paraId="11BD74D7" w14:textId="6F0A5A92" w:rsidR="00797828" w:rsidRDefault="00797828" w:rsidP="00797828">
            <w:pPr>
              <w:widowControl w:val="0"/>
              <w:ind w:firstLine="0"/>
              <w:jc w:val="center"/>
              <w:rPr>
                <w:rFonts w:eastAsia="Courier New"/>
                <w:szCs w:val="24"/>
                <w:lang w:eastAsia="ru-RU"/>
              </w:rPr>
            </w:pPr>
            <w:r w:rsidRPr="00DE2C5E">
              <w:rPr>
                <w:rFonts w:eastAsia="Courier New"/>
                <w:sz w:val="22"/>
                <w:lang w:eastAsia="zh-CN"/>
              </w:rPr>
              <w:t>5</w:t>
            </w:r>
          </w:p>
        </w:tc>
        <w:tc>
          <w:tcPr>
            <w:tcW w:w="2410" w:type="dxa"/>
          </w:tcPr>
          <w:p w14:paraId="2C3826BC" w14:textId="7B4182C1" w:rsidR="00797828" w:rsidRDefault="00797828" w:rsidP="00797828">
            <w:pPr>
              <w:widowControl w:val="0"/>
              <w:ind w:firstLine="0"/>
              <w:jc w:val="center"/>
              <w:rPr>
                <w:rFonts w:eastAsia="Courier New"/>
                <w:szCs w:val="24"/>
                <w:lang w:eastAsia="ru-RU"/>
              </w:rPr>
            </w:pPr>
            <w:r>
              <w:rPr>
                <w:rFonts w:eastAsia="Times New Roman"/>
                <w:sz w:val="22"/>
                <w:lang w:eastAsia="ru-RU"/>
              </w:rPr>
              <w:t>ИП Глотов Д.А.</w:t>
            </w:r>
          </w:p>
        </w:tc>
        <w:tc>
          <w:tcPr>
            <w:tcW w:w="2410" w:type="dxa"/>
          </w:tcPr>
          <w:p w14:paraId="0132D0D8" w14:textId="1B421FB9" w:rsidR="00797828" w:rsidRDefault="00797828" w:rsidP="00797828">
            <w:pPr>
              <w:widowControl w:val="0"/>
              <w:ind w:firstLine="0"/>
              <w:jc w:val="center"/>
              <w:rPr>
                <w:rFonts w:eastAsia="Courier New"/>
                <w:szCs w:val="24"/>
                <w:lang w:eastAsia="ru-RU"/>
              </w:rPr>
            </w:pPr>
            <w:r w:rsidRPr="005C2888">
              <w:rPr>
                <w:rFonts w:eastAsia="Times New Roman"/>
                <w:sz w:val="22"/>
                <w:lang w:eastAsia="ru-RU"/>
              </w:rPr>
              <w:t>с. Березовка</w:t>
            </w:r>
          </w:p>
        </w:tc>
        <w:tc>
          <w:tcPr>
            <w:tcW w:w="3821" w:type="dxa"/>
          </w:tcPr>
          <w:p w14:paraId="15829A14" w14:textId="7DFA3F2A" w:rsidR="00797828" w:rsidRDefault="00B25026" w:rsidP="00797828">
            <w:pPr>
              <w:widowControl w:val="0"/>
              <w:ind w:firstLine="0"/>
              <w:jc w:val="center"/>
              <w:rPr>
                <w:rFonts w:eastAsia="Courier New"/>
                <w:szCs w:val="24"/>
                <w:lang w:eastAsia="ru-RU"/>
              </w:rPr>
            </w:pPr>
            <w:r w:rsidRPr="00B25026">
              <w:rPr>
                <w:rFonts w:eastAsia="Times New Roman"/>
                <w:sz w:val="22"/>
                <w:lang w:eastAsia="ru-RU"/>
              </w:rPr>
              <w:t>Торговля розничная с</w:t>
            </w:r>
            <w:r w:rsidR="00797828" w:rsidRPr="00B25026">
              <w:rPr>
                <w:rFonts w:eastAsia="Times New Roman"/>
                <w:sz w:val="22"/>
                <w:lang w:eastAsia="ru-RU"/>
              </w:rPr>
              <w:t>троительны</w:t>
            </w:r>
            <w:r w:rsidRPr="00B25026">
              <w:rPr>
                <w:rFonts w:eastAsia="Times New Roman"/>
                <w:sz w:val="22"/>
                <w:lang w:eastAsia="ru-RU"/>
              </w:rPr>
              <w:t>ми</w:t>
            </w:r>
            <w:r w:rsidR="00797828" w:rsidRPr="00B25026">
              <w:rPr>
                <w:rFonts w:eastAsia="Times New Roman"/>
                <w:sz w:val="22"/>
                <w:lang w:eastAsia="ru-RU"/>
              </w:rPr>
              <w:t xml:space="preserve"> м</w:t>
            </w:r>
            <w:r w:rsidRPr="00B25026">
              <w:rPr>
                <w:rFonts w:eastAsia="Times New Roman"/>
                <w:sz w:val="22"/>
                <w:lang w:eastAsia="ru-RU"/>
              </w:rPr>
              <w:t>а</w:t>
            </w:r>
            <w:r w:rsidR="00797828" w:rsidRPr="00B25026">
              <w:rPr>
                <w:rFonts w:eastAsia="Times New Roman"/>
                <w:sz w:val="22"/>
                <w:lang w:eastAsia="ru-RU"/>
              </w:rPr>
              <w:t>териал</w:t>
            </w:r>
            <w:r w:rsidRPr="00B25026">
              <w:rPr>
                <w:rFonts w:eastAsia="Times New Roman"/>
                <w:sz w:val="22"/>
                <w:lang w:eastAsia="ru-RU"/>
              </w:rPr>
              <w:t>ами</w:t>
            </w:r>
          </w:p>
        </w:tc>
      </w:tr>
      <w:tr w:rsidR="00797828" w14:paraId="7CB8777A" w14:textId="77777777" w:rsidTr="00797828">
        <w:tc>
          <w:tcPr>
            <w:tcW w:w="704" w:type="dxa"/>
          </w:tcPr>
          <w:p w14:paraId="7DA1FADC" w14:textId="564BE8F6" w:rsidR="00797828" w:rsidRDefault="00797828" w:rsidP="00797828">
            <w:pPr>
              <w:widowControl w:val="0"/>
              <w:ind w:firstLine="0"/>
              <w:jc w:val="center"/>
              <w:rPr>
                <w:rFonts w:eastAsia="Courier New"/>
                <w:szCs w:val="24"/>
                <w:lang w:eastAsia="ru-RU"/>
              </w:rPr>
            </w:pPr>
            <w:r w:rsidRPr="00DE2C5E">
              <w:rPr>
                <w:rFonts w:eastAsia="Courier New"/>
                <w:sz w:val="22"/>
                <w:lang w:eastAsia="zh-CN"/>
              </w:rPr>
              <w:t>6</w:t>
            </w:r>
          </w:p>
        </w:tc>
        <w:tc>
          <w:tcPr>
            <w:tcW w:w="2410" w:type="dxa"/>
          </w:tcPr>
          <w:p w14:paraId="4A21CC26" w14:textId="39351B3B" w:rsidR="00797828" w:rsidRDefault="00797828" w:rsidP="00797828">
            <w:pPr>
              <w:widowControl w:val="0"/>
              <w:ind w:firstLine="0"/>
              <w:jc w:val="center"/>
              <w:rPr>
                <w:rFonts w:eastAsia="Courier New"/>
                <w:szCs w:val="24"/>
                <w:lang w:eastAsia="ru-RU"/>
              </w:rPr>
            </w:pPr>
            <w:r w:rsidRPr="00775174">
              <w:rPr>
                <w:rFonts w:eastAsia="Times New Roman"/>
                <w:sz w:val="22"/>
                <w:lang w:eastAsia="ru-RU"/>
              </w:rPr>
              <w:t>ИП Калинина Т.А</w:t>
            </w:r>
          </w:p>
        </w:tc>
        <w:tc>
          <w:tcPr>
            <w:tcW w:w="2410" w:type="dxa"/>
          </w:tcPr>
          <w:p w14:paraId="0DA19BF5" w14:textId="4562758F" w:rsidR="00797828" w:rsidRDefault="00797828" w:rsidP="00797828">
            <w:pPr>
              <w:widowControl w:val="0"/>
              <w:ind w:firstLine="0"/>
              <w:jc w:val="center"/>
              <w:rPr>
                <w:rFonts w:eastAsia="Courier New"/>
                <w:szCs w:val="24"/>
                <w:lang w:eastAsia="ru-RU"/>
              </w:rPr>
            </w:pPr>
            <w:r w:rsidRPr="005C2888">
              <w:rPr>
                <w:rFonts w:eastAsia="Times New Roman"/>
                <w:sz w:val="22"/>
                <w:lang w:eastAsia="ru-RU"/>
              </w:rPr>
              <w:t>с. Зеленовка</w:t>
            </w:r>
          </w:p>
        </w:tc>
        <w:tc>
          <w:tcPr>
            <w:tcW w:w="3821" w:type="dxa"/>
          </w:tcPr>
          <w:p w14:paraId="0BE8CACB" w14:textId="25E5529A" w:rsidR="00797828" w:rsidRDefault="00BF16A8" w:rsidP="00797828">
            <w:pPr>
              <w:widowControl w:val="0"/>
              <w:ind w:firstLine="0"/>
              <w:jc w:val="center"/>
              <w:rPr>
                <w:rFonts w:eastAsia="Courier New"/>
                <w:szCs w:val="24"/>
                <w:lang w:eastAsia="ru-RU"/>
              </w:rPr>
            </w:pPr>
            <w:r w:rsidRPr="00BF16A8">
              <w:rPr>
                <w:rFonts w:eastAsia="Times New Roman"/>
                <w:sz w:val="22"/>
                <w:lang w:eastAsia="ru-RU"/>
              </w:rPr>
              <w:t>Торговля розничная продуктами питания</w:t>
            </w:r>
          </w:p>
        </w:tc>
      </w:tr>
      <w:tr w:rsidR="00797828" w14:paraId="5CE1848D" w14:textId="77777777" w:rsidTr="00797828">
        <w:tc>
          <w:tcPr>
            <w:tcW w:w="704" w:type="dxa"/>
          </w:tcPr>
          <w:p w14:paraId="4BCC8A31" w14:textId="01C3CB79" w:rsidR="00797828" w:rsidRDefault="00797828" w:rsidP="00797828">
            <w:pPr>
              <w:widowControl w:val="0"/>
              <w:ind w:firstLine="0"/>
              <w:jc w:val="center"/>
              <w:rPr>
                <w:rFonts w:eastAsia="Courier New"/>
                <w:szCs w:val="24"/>
                <w:lang w:eastAsia="ru-RU"/>
              </w:rPr>
            </w:pPr>
            <w:r>
              <w:rPr>
                <w:rFonts w:eastAsia="Courier New"/>
                <w:sz w:val="22"/>
                <w:lang w:eastAsia="zh-CN"/>
              </w:rPr>
              <w:t>7</w:t>
            </w:r>
          </w:p>
        </w:tc>
        <w:tc>
          <w:tcPr>
            <w:tcW w:w="2410" w:type="dxa"/>
          </w:tcPr>
          <w:p w14:paraId="00DE51D9" w14:textId="4F61A01F" w:rsidR="00797828" w:rsidRDefault="00797828" w:rsidP="00797828">
            <w:pPr>
              <w:widowControl w:val="0"/>
              <w:ind w:firstLine="0"/>
              <w:jc w:val="center"/>
              <w:rPr>
                <w:rFonts w:eastAsia="Courier New"/>
                <w:szCs w:val="24"/>
                <w:lang w:eastAsia="ru-RU"/>
              </w:rPr>
            </w:pPr>
            <w:r>
              <w:rPr>
                <w:rFonts w:eastAsia="Times New Roman"/>
                <w:sz w:val="22"/>
                <w:lang w:eastAsia="ru-RU"/>
              </w:rPr>
              <w:t>ИП Абдуллаев</w:t>
            </w:r>
            <w:r w:rsidRPr="005C2888">
              <w:rPr>
                <w:rFonts w:eastAsia="Times New Roman"/>
                <w:sz w:val="22"/>
                <w:lang w:eastAsia="ru-RU"/>
              </w:rPr>
              <w:t xml:space="preserve"> </w:t>
            </w:r>
            <w:r>
              <w:rPr>
                <w:rFonts w:eastAsia="Times New Roman"/>
                <w:sz w:val="22"/>
                <w:lang w:eastAsia="ru-RU"/>
              </w:rPr>
              <w:t>Р.Б.</w:t>
            </w:r>
          </w:p>
        </w:tc>
        <w:tc>
          <w:tcPr>
            <w:tcW w:w="2410" w:type="dxa"/>
          </w:tcPr>
          <w:p w14:paraId="6BF68F5A" w14:textId="6F48A3D2" w:rsidR="00797828" w:rsidRDefault="00797828" w:rsidP="00797828">
            <w:pPr>
              <w:widowControl w:val="0"/>
              <w:ind w:firstLine="0"/>
              <w:jc w:val="center"/>
              <w:rPr>
                <w:rFonts w:eastAsia="Courier New"/>
                <w:szCs w:val="24"/>
                <w:lang w:eastAsia="ru-RU"/>
              </w:rPr>
            </w:pPr>
            <w:proofErr w:type="spellStart"/>
            <w:r w:rsidRPr="00775174">
              <w:rPr>
                <w:rFonts w:eastAsia="Times New Roman"/>
                <w:sz w:val="22"/>
                <w:lang w:eastAsia="ru-RU"/>
              </w:rPr>
              <w:t>с.Зеленовка</w:t>
            </w:r>
            <w:proofErr w:type="spellEnd"/>
          </w:p>
        </w:tc>
        <w:tc>
          <w:tcPr>
            <w:tcW w:w="3821" w:type="dxa"/>
          </w:tcPr>
          <w:p w14:paraId="6CE65F43" w14:textId="5F78CD17" w:rsidR="00797828" w:rsidRDefault="00BF16A8" w:rsidP="00797828">
            <w:pPr>
              <w:widowControl w:val="0"/>
              <w:ind w:firstLine="0"/>
              <w:jc w:val="center"/>
              <w:rPr>
                <w:rFonts w:eastAsia="Courier New"/>
                <w:szCs w:val="24"/>
                <w:lang w:eastAsia="ru-RU"/>
              </w:rPr>
            </w:pPr>
            <w:r w:rsidRPr="00BF16A8">
              <w:rPr>
                <w:rFonts w:eastAsia="Times New Roman"/>
                <w:sz w:val="22"/>
                <w:lang w:eastAsia="ru-RU"/>
              </w:rPr>
              <w:t>Торговля розничная</w:t>
            </w:r>
            <w:r>
              <w:rPr>
                <w:rFonts w:eastAsia="Times New Roman"/>
                <w:sz w:val="22"/>
                <w:lang w:eastAsia="ru-RU"/>
              </w:rPr>
              <w:t xml:space="preserve"> оде</w:t>
            </w:r>
            <w:r w:rsidR="00B25026">
              <w:rPr>
                <w:rFonts w:eastAsia="Times New Roman"/>
                <w:sz w:val="22"/>
                <w:lang w:eastAsia="ru-RU"/>
              </w:rPr>
              <w:t>ждой</w:t>
            </w:r>
          </w:p>
        </w:tc>
      </w:tr>
      <w:tr w:rsidR="00BF16A8" w14:paraId="32274FF4" w14:textId="77777777" w:rsidTr="00797828">
        <w:tc>
          <w:tcPr>
            <w:tcW w:w="704" w:type="dxa"/>
          </w:tcPr>
          <w:p w14:paraId="3D03323F" w14:textId="307C31B3" w:rsidR="00BF16A8" w:rsidRDefault="00BF16A8" w:rsidP="00BF16A8">
            <w:pPr>
              <w:widowControl w:val="0"/>
              <w:ind w:firstLine="0"/>
              <w:jc w:val="center"/>
              <w:rPr>
                <w:rFonts w:eastAsia="Courier New"/>
                <w:szCs w:val="24"/>
                <w:lang w:eastAsia="ru-RU"/>
              </w:rPr>
            </w:pPr>
            <w:r>
              <w:rPr>
                <w:rFonts w:eastAsia="Courier New"/>
                <w:sz w:val="22"/>
                <w:lang w:eastAsia="zh-CN"/>
              </w:rPr>
              <w:t>8</w:t>
            </w:r>
          </w:p>
        </w:tc>
        <w:tc>
          <w:tcPr>
            <w:tcW w:w="2410" w:type="dxa"/>
          </w:tcPr>
          <w:p w14:paraId="3EAB67B0" w14:textId="278B6051" w:rsidR="00BF16A8" w:rsidRDefault="00BF16A8" w:rsidP="00BF16A8">
            <w:pPr>
              <w:widowControl w:val="0"/>
              <w:ind w:firstLine="0"/>
              <w:jc w:val="center"/>
              <w:rPr>
                <w:rFonts w:eastAsia="Courier New"/>
                <w:szCs w:val="24"/>
                <w:lang w:eastAsia="ru-RU"/>
              </w:rPr>
            </w:pPr>
            <w:r>
              <w:rPr>
                <w:rFonts w:eastAsia="Times New Roman"/>
                <w:sz w:val="22"/>
                <w:lang w:eastAsia="zh-CN"/>
              </w:rPr>
              <w:t>ИП Локтионова Н.А.</w:t>
            </w:r>
          </w:p>
        </w:tc>
        <w:tc>
          <w:tcPr>
            <w:tcW w:w="2410" w:type="dxa"/>
          </w:tcPr>
          <w:p w14:paraId="50B5ABBF" w14:textId="28FAD76C" w:rsidR="00BF16A8" w:rsidRDefault="00BF16A8" w:rsidP="00BF16A8">
            <w:pPr>
              <w:widowControl w:val="0"/>
              <w:ind w:firstLine="0"/>
              <w:jc w:val="center"/>
              <w:rPr>
                <w:rFonts w:eastAsia="Courier New"/>
                <w:szCs w:val="24"/>
                <w:lang w:eastAsia="ru-RU"/>
              </w:rPr>
            </w:pPr>
            <w:proofErr w:type="spellStart"/>
            <w:r w:rsidRPr="005E130F">
              <w:rPr>
                <w:rFonts w:eastAsia="Times New Roman"/>
                <w:sz w:val="22"/>
                <w:lang w:eastAsia="ru-RU"/>
              </w:rPr>
              <w:t>с.Хопер</w:t>
            </w:r>
            <w:proofErr w:type="spellEnd"/>
          </w:p>
        </w:tc>
        <w:tc>
          <w:tcPr>
            <w:tcW w:w="3821" w:type="dxa"/>
          </w:tcPr>
          <w:p w14:paraId="648A8BF0" w14:textId="7F22314C" w:rsidR="00BF16A8" w:rsidRDefault="00BF16A8" w:rsidP="00BF16A8">
            <w:pPr>
              <w:widowControl w:val="0"/>
              <w:ind w:firstLine="0"/>
              <w:jc w:val="center"/>
              <w:rPr>
                <w:rFonts w:eastAsia="Courier New"/>
                <w:szCs w:val="24"/>
                <w:lang w:eastAsia="ru-RU"/>
              </w:rPr>
            </w:pPr>
            <w:r w:rsidRPr="00820A1B">
              <w:rPr>
                <w:rFonts w:eastAsia="Times New Roman"/>
                <w:sz w:val="22"/>
                <w:lang w:eastAsia="ru-RU"/>
              </w:rPr>
              <w:t>Торговля розничная продуктами питания</w:t>
            </w:r>
          </w:p>
        </w:tc>
      </w:tr>
      <w:tr w:rsidR="00BF16A8" w14:paraId="6385C3C4" w14:textId="77777777" w:rsidTr="00797828">
        <w:tc>
          <w:tcPr>
            <w:tcW w:w="704" w:type="dxa"/>
          </w:tcPr>
          <w:p w14:paraId="0DE1EC95" w14:textId="086F37CC" w:rsidR="00BF16A8" w:rsidRDefault="00BF16A8" w:rsidP="00BF16A8">
            <w:pPr>
              <w:widowControl w:val="0"/>
              <w:ind w:firstLine="0"/>
              <w:jc w:val="center"/>
              <w:rPr>
                <w:rFonts w:eastAsia="Courier New"/>
                <w:szCs w:val="24"/>
                <w:lang w:eastAsia="ru-RU"/>
              </w:rPr>
            </w:pPr>
            <w:r>
              <w:rPr>
                <w:rFonts w:eastAsia="Courier New"/>
                <w:sz w:val="22"/>
                <w:lang w:eastAsia="zh-CN"/>
              </w:rPr>
              <w:t>9</w:t>
            </w:r>
          </w:p>
        </w:tc>
        <w:tc>
          <w:tcPr>
            <w:tcW w:w="2410" w:type="dxa"/>
          </w:tcPr>
          <w:p w14:paraId="2F3DC8C7" w14:textId="2DBC3E1D" w:rsidR="00BF16A8" w:rsidRDefault="00BF16A8" w:rsidP="00BF16A8">
            <w:pPr>
              <w:widowControl w:val="0"/>
              <w:ind w:firstLine="0"/>
              <w:jc w:val="center"/>
              <w:rPr>
                <w:rFonts w:eastAsia="Courier New"/>
                <w:szCs w:val="24"/>
                <w:lang w:eastAsia="ru-RU"/>
              </w:rPr>
            </w:pPr>
            <w:r>
              <w:rPr>
                <w:rFonts w:eastAsia="Times New Roman"/>
                <w:sz w:val="22"/>
                <w:lang w:eastAsia="zh-CN"/>
              </w:rPr>
              <w:t xml:space="preserve">ИП </w:t>
            </w:r>
            <w:proofErr w:type="spellStart"/>
            <w:r>
              <w:rPr>
                <w:rFonts w:eastAsia="Times New Roman"/>
                <w:sz w:val="22"/>
                <w:lang w:eastAsia="zh-CN"/>
              </w:rPr>
              <w:t>Бессуднов</w:t>
            </w:r>
            <w:proofErr w:type="spellEnd"/>
            <w:r>
              <w:rPr>
                <w:rFonts w:eastAsia="Times New Roman"/>
                <w:sz w:val="22"/>
                <w:lang w:eastAsia="zh-CN"/>
              </w:rPr>
              <w:t xml:space="preserve"> А.А.</w:t>
            </w:r>
          </w:p>
        </w:tc>
        <w:tc>
          <w:tcPr>
            <w:tcW w:w="2410" w:type="dxa"/>
          </w:tcPr>
          <w:p w14:paraId="704C3A0E" w14:textId="29A7B06F" w:rsidR="00BF16A8" w:rsidRDefault="00BF16A8" w:rsidP="00BF16A8">
            <w:pPr>
              <w:widowControl w:val="0"/>
              <w:ind w:firstLine="0"/>
              <w:jc w:val="center"/>
              <w:rPr>
                <w:rFonts w:eastAsia="Courier New"/>
                <w:szCs w:val="24"/>
                <w:lang w:eastAsia="ru-RU"/>
              </w:rPr>
            </w:pPr>
            <w:proofErr w:type="spellStart"/>
            <w:r w:rsidRPr="005E130F">
              <w:rPr>
                <w:rFonts w:eastAsia="Times New Roman"/>
                <w:sz w:val="22"/>
                <w:lang w:eastAsia="ru-RU"/>
              </w:rPr>
              <w:t>с.Хопер</w:t>
            </w:r>
            <w:proofErr w:type="spellEnd"/>
          </w:p>
        </w:tc>
        <w:tc>
          <w:tcPr>
            <w:tcW w:w="3821" w:type="dxa"/>
          </w:tcPr>
          <w:p w14:paraId="375C1B08" w14:textId="2DABD0BF" w:rsidR="00BF16A8" w:rsidRDefault="00BF16A8" w:rsidP="00BF16A8">
            <w:pPr>
              <w:widowControl w:val="0"/>
              <w:ind w:firstLine="0"/>
              <w:jc w:val="center"/>
              <w:rPr>
                <w:rFonts w:eastAsia="Courier New"/>
                <w:szCs w:val="24"/>
                <w:lang w:eastAsia="ru-RU"/>
              </w:rPr>
            </w:pPr>
            <w:r w:rsidRPr="00820A1B">
              <w:rPr>
                <w:rFonts w:eastAsia="Times New Roman"/>
                <w:sz w:val="22"/>
                <w:lang w:eastAsia="ru-RU"/>
              </w:rPr>
              <w:t>Торговля розничная продуктами питания</w:t>
            </w:r>
          </w:p>
        </w:tc>
      </w:tr>
      <w:tr w:rsidR="00BF16A8" w14:paraId="35A970E2" w14:textId="77777777" w:rsidTr="00797828">
        <w:tc>
          <w:tcPr>
            <w:tcW w:w="704" w:type="dxa"/>
          </w:tcPr>
          <w:p w14:paraId="28A706C5" w14:textId="241B57D7" w:rsidR="00BF16A8" w:rsidRDefault="00BF16A8" w:rsidP="00BF16A8">
            <w:pPr>
              <w:widowControl w:val="0"/>
              <w:ind w:firstLine="0"/>
              <w:jc w:val="center"/>
              <w:rPr>
                <w:rFonts w:eastAsia="Courier New"/>
                <w:szCs w:val="24"/>
                <w:lang w:eastAsia="ru-RU"/>
              </w:rPr>
            </w:pPr>
            <w:r>
              <w:rPr>
                <w:rFonts w:eastAsia="Courier New"/>
                <w:sz w:val="22"/>
                <w:lang w:eastAsia="zh-CN"/>
              </w:rPr>
              <w:t>10</w:t>
            </w:r>
          </w:p>
        </w:tc>
        <w:tc>
          <w:tcPr>
            <w:tcW w:w="2410" w:type="dxa"/>
          </w:tcPr>
          <w:p w14:paraId="2ABB7C79" w14:textId="48059FFB" w:rsidR="00BF16A8" w:rsidRDefault="00BF16A8" w:rsidP="00BF16A8">
            <w:pPr>
              <w:widowControl w:val="0"/>
              <w:ind w:firstLine="0"/>
              <w:jc w:val="center"/>
              <w:rPr>
                <w:rFonts w:eastAsia="Courier New"/>
                <w:szCs w:val="24"/>
                <w:lang w:eastAsia="ru-RU"/>
              </w:rPr>
            </w:pPr>
            <w:r>
              <w:rPr>
                <w:rFonts w:eastAsia="Times New Roman"/>
                <w:sz w:val="22"/>
                <w:lang w:eastAsia="zh-CN"/>
              </w:rPr>
              <w:t>ИП Павлов Ю.М.</w:t>
            </w:r>
          </w:p>
        </w:tc>
        <w:tc>
          <w:tcPr>
            <w:tcW w:w="2410" w:type="dxa"/>
          </w:tcPr>
          <w:p w14:paraId="75A2FDAE" w14:textId="1AD747F6" w:rsidR="00BF16A8" w:rsidRDefault="00BF16A8" w:rsidP="00BF16A8">
            <w:pPr>
              <w:widowControl w:val="0"/>
              <w:ind w:firstLine="0"/>
              <w:jc w:val="center"/>
              <w:rPr>
                <w:rFonts w:eastAsia="Courier New"/>
                <w:szCs w:val="24"/>
                <w:lang w:eastAsia="ru-RU"/>
              </w:rPr>
            </w:pPr>
            <w:proofErr w:type="spellStart"/>
            <w:r>
              <w:rPr>
                <w:rFonts w:eastAsia="Times New Roman"/>
                <w:sz w:val="22"/>
                <w:lang w:eastAsia="ru-RU"/>
              </w:rPr>
              <w:t>с.Хопер</w:t>
            </w:r>
            <w:proofErr w:type="spellEnd"/>
          </w:p>
        </w:tc>
        <w:tc>
          <w:tcPr>
            <w:tcW w:w="3821" w:type="dxa"/>
          </w:tcPr>
          <w:p w14:paraId="08EAE03E" w14:textId="034B4200" w:rsidR="00BF16A8" w:rsidRDefault="00BF16A8" w:rsidP="00BF16A8">
            <w:pPr>
              <w:widowControl w:val="0"/>
              <w:ind w:firstLine="0"/>
              <w:jc w:val="center"/>
              <w:rPr>
                <w:rFonts w:eastAsia="Courier New"/>
                <w:szCs w:val="24"/>
                <w:lang w:eastAsia="ru-RU"/>
              </w:rPr>
            </w:pPr>
            <w:r w:rsidRPr="00820A1B">
              <w:rPr>
                <w:rFonts w:eastAsia="Times New Roman"/>
                <w:sz w:val="22"/>
                <w:lang w:eastAsia="ru-RU"/>
              </w:rPr>
              <w:t>Торговля розничная продуктами питания</w:t>
            </w:r>
          </w:p>
        </w:tc>
      </w:tr>
    </w:tbl>
    <w:p w14:paraId="4BB8CD56" w14:textId="0BAA2E98" w:rsidR="00797828" w:rsidRDefault="00797828" w:rsidP="00DE2C5E">
      <w:pPr>
        <w:widowControl w:val="0"/>
        <w:ind w:firstLine="539"/>
        <w:jc w:val="right"/>
        <w:rPr>
          <w:rFonts w:eastAsia="Courier New"/>
          <w:szCs w:val="24"/>
          <w:lang w:eastAsia="ru-RU"/>
        </w:rPr>
      </w:pPr>
    </w:p>
    <w:p w14:paraId="2E9717E5" w14:textId="77777777" w:rsidR="007C05C8" w:rsidRDefault="007C05C8" w:rsidP="00A41AEC">
      <w:pPr>
        <w:ind w:firstLine="0"/>
        <w:jc w:val="right"/>
        <w:rPr>
          <w:rFonts w:eastAsia="Courier New"/>
          <w:szCs w:val="24"/>
          <w:lang w:eastAsia="ru-RU"/>
        </w:rPr>
      </w:pPr>
    </w:p>
    <w:p w14:paraId="45513107" w14:textId="77777777" w:rsidR="007C05C8" w:rsidRDefault="007C05C8" w:rsidP="00A41AEC">
      <w:pPr>
        <w:ind w:firstLine="0"/>
        <w:jc w:val="right"/>
        <w:rPr>
          <w:rFonts w:eastAsia="Courier New"/>
          <w:szCs w:val="24"/>
          <w:lang w:eastAsia="ru-RU"/>
        </w:rPr>
      </w:pPr>
    </w:p>
    <w:p w14:paraId="6A839BEE" w14:textId="77777777" w:rsidR="007C05C8" w:rsidRDefault="007C05C8" w:rsidP="00A41AEC">
      <w:pPr>
        <w:ind w:firstLine="0"/>
        <w:jc w:val="right"/>
        <w:rPr>
          <w:rFonts w:eastAsia="Courier New"/>
          <w:szCs w:val="24"/>
          <w:lang w:eastAsia="ru-RU"/>
        </w:rPr>
      </w:pPr>
    </w:p>
    <w:p w14:paraId="20E5ADB2" w14:textId="77777777" w:rsidR="007C05C8" w:rsidRDefault="007C05C8" w:rsidP="00A41AEC">
      <w:pPr>
        <w:ind w:firstLine="0"/>
        <w:jc w:val="right"/>
        <w:rPr>
          <w:rFonts w:eastAsia="Courier New"/>
          <w:szCs w:val="24"/>
          <w:lang w:eastAsia="ru-RU"/>
        </w:rPr>
      </w:pPr>
    </w:p>
    <w:p w14:paraId="2D1029F6" w14:textId="5601DF70" w:rsidR="00A41AEC" w:rsidRDefault="00A41AEC" w:rsidP="00A41AEC">
      <w:pPr>
        <w:ind w:firstLine="0"/>
        <w:jc w:val="right"/>
        <w:rPr>
          <w:rFonts w:eastAsia="Courier New"/>
          <w:szCs w:val="24"/>
          <w:lang w:eastAsia="ru-RU"/>
        </w:rPr>
      </w:pPr>
      <w:r w:rsidRPr="00B30787">
        <w:rPr>
          <w:rFonts w:eastAsia="Courier New"/>
          <w:szCs w:val="24"/>
          <w:lang w:eastAsia="ru-RU"/>
        </w:rPr>
        <w:t xml:space="preserve">Таблица </w:t>
      </w:r>
      <w:r w:rsidRPr="008D168B">
        <w:rPr>
          <w:rFonts w:eastAsia="Courier New"/>
          <w:szCs w:val="24"/>
          <w:lang w:eastAsia="ru-RU"/>
        </w:rPr>
        <w:t>2</w:t>
      </w:r>
      <w:r>
        <w:rPr>
          <w:rFonts w:eastAsia="Courier New"/>
          <w:szCs w:val="24"/>
          <w:lang w:eastAsia="ru-RU"/>
        </w:rPr>
        <w:t>.</w:t>
      </w:r>
      <w:r w:rsidRPr="008D168B">
        <w:rPr>
          <w:rFonts w:eastAsia="Courier New"/>
          <w:szCs w:val="24"/>
          <w:lang w:eastAsia="ru-RU"/>
        </w:rPr>
        <w:t>7</w:t>
      </w:r>
      <w:r>
        <w:rPr>
          <w:rFonts w:eastAsia="Courier New"/>
          <w:szCs w:val="24"/>
          <w:lang w:eastAsia="ru-RU"/>
        </w:rPr>
        <w:t>.</w:t>
      </w:r>
      <w:r w:rsidRPr="008D168B">
        <w:rPr>
          <w:rFonts w:eastAsia="Courier New"/>
          <w:szCs w:val="24"/>
          <w:lang w:eastAsia="ru-RU"/>
        </w:rPr>
        <w:t>2</w:t>
      </w:r>
      <w:r>
        <w:rPr>
          <w:rFonts w:eastAsia="Courier New"/>
          <w:szCs w:val="24"/>
          <w:lang w:eastAsia="ru-RU"/>
        </w:rPr>
        <w:t>-6</w:t>
      </w:r>
    </w:p>
    <w:p w14:paraId="3086DDD4" w14:textId="18E89105" w:rsidR="00A41AEC" w:rsidRPr="00A41AEC" w:rsidRDefault="00A41AEC" w:rsidP="00A41AEC">
      <w:pPr>
        <w:ind w:firstLine="0"/>
        <w:jc w:val="center"/>
        <w:rPr>
          <w:rFonts w:eastAsia="Times New Roman"/>
          <w:sz w:val="20"/>
          <w:szCs w:val="20"/>
          <w:lang w:eastAsia="ru-RU"/>
        </w:rPr>
      </w:pPr>
      <w:proofErr w:type="gramStart"/>
      <w:r w:rsidRPr="00A41AEC">
        <w:rPr>
          <w:b/>
          <w:szCs w:val="24"/>
        </w:rPr>
        <w:t>Характеристики  административного</w:t>
      </w:r>
      <w:proofErr w:type="gramEnd"/>
      <w:r w:rsidRPr="00A41AEC">
        <w:rPr>
          <w:b/>
          <w:szCs w:val="24"/>
        </w:rPr>
        <w:t xml:space="preserve"> обслуживания</w:t>
      </w:r>
    </w:p>
    <w:p w14:paraId="4FB847BD" w14:textId="1E601430" w:rsidR="00A41AEC" w:rsidRPr="00A41AEC" w:rsidRDefault="00A41AEC" w:rsidP="00A41AEC">
      <w:pPr>
        <w:widowControl w:val="0"/>
        <w:ind w:firstLine="0"/>
        <w:rPr>
          <w:rFonts w:eastAsia="Courier New"/>
          <w:szCs w:val="24"/>
          <w:lang w:eastAsia="ru-RU"/>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7"/>
        <w:gridCol w:w="1010"/>
        <w:gridCol w:w="1080"/>
        <w:gridCol w:w="1195"/>
        <w:gridCol w:w="1209"/>
        <w:gridCol w:w="943"/>
        <w:gridCol w:w="943"/>
        <w:gridCol w:w="1474"/>
      </w:tblGrid>
      <w:tr w:rsidR="00A41AEC" w:rsidRPr="00A41AEC" w14:paraId="4186A770" w14:textId="77777777" w:rsidTr="005908EA">
        <w:trPr>
          <w:cantSplit/>
        </w:trPr>
        <w:tc>
          <w:tcPr>
            <w:tcW w:w="1287" w:type="dxa"/>
            <w:tcBorders>
              <w:top w:val="single" w:sz="4" w:space="0" w:color="000000"/>
              <w:left w:val="single" w:sz="4" w:space="0" w:color="000000"/>
              <w:bottom w:val="single" w:sz="4" w:space="0" w:color="000000"/>
            </w:tcBorders>
            <w:shd w:val="clear" w:color="auto" w:fill="auto"/>
          </w:tcPr>
          <w:p w14:paraId="285968EE" w14:textId="77777777" w:rsidR="00A41AEC" w:rsidRPr="00A41AEC" w:rsidRDefault="00A41AEC" w:rsidP="00A41AEC">
            <w:pPr>
              <w:widowControl w:val="0"/>
              <w:ind w:firstLine="0"/>
              <w:jc w:val="center"/>
              <w:rPr>
                <w:sz w:val="20"/>
                <w:szCs w:val="20"/>
              </w:rPr>
            </w:pPr>
            <w:r w:rsidRPr="00A41AEC">
              <w:rPr>
                <w:sz w:val="20"/>
                <w:szCs w:val="20"/>
              </w:rPr>
              <w:t>Наличие и адресная принадлежность объекта социальной инфраструктуры</w:t>
            </w:r>
          </w:p>
        </w:tc>
        <w:tc>
          <w:tcPr>
            <w:tcW w:w="1010" w:type="dxa"/>
            <w:tcBorders>
              <w:top w:val="single" w:sz="4" w:space="0" w:color="000000"/>
              <w:left w:val="single" w:sz="4" w:space="0" w:color="000000"/>
              <w:bottom w:val="single" w:sz="4" w:space="0" w:color="000000"/>
            </w:tcBorders>
            <w:shd w:val="clear" w:color="auto" w:fill="auto"/>
          </w:tcPr>
          <w:p w14:paraId="091B3C58" w14:textId="77777777" w:rsidR="00A41AEC" w:rsidRPr="00A41AEC" w:rsidRDefault="00A41AEC" w:rsidP="00A41AEC">
            <w:pPr>
              <w:widowControl w:val="0"/>
              <w:ind w:firstLine="0"/>
              <w:jc w:val="center"/>
              <w:rPr>
                <w:sz w:val="20"/>
                <w:szCs w:val="20"/>
              </w:rPr>
            </w:pPr>
            <w:r w:rsidRPr="00A41AEC">
              <w:rPr>
                <w:sz w:val="20"/>
                <w:szCs w:val="20"/>
              </w:rPr>
              <w:t>Год</w:t>
            </w:r>
          </w:p>
          <w:p w14:paraId="74E6B330" w14:textId="77777777" w:rsidR="00A41AEC" w:rsidRPr="00A41AEC" w:rsidRDefault="00A41AEC" w:rsidP="00A41AEC">
            <w:pPr>
              <w:widowControl w:val="0"/>
              <w:ind w:firstLine="0"/>
              <w:jc w:val="center"/>
              <w:rPr>
                <w:sz w:val="20"/>
                <w:szCs w:val="20"/>
              </w:rPr>
            </w:pPr>
            <w:r w:rsidRPr="00A41AEC">
              <w:rPr>
                <w:sz w:val="20"/>
                <w:szCs w:val="20"/>
              </w:rPr>
              <w:t>постройки</w:t>
            </w:r>
          </w:p>
        </w:tc>
        <w:tc>
          <w:tcPr>
            <w:tcW w:w="1080" w:type="dxa"/>
            <w:tcBorders>
              <w:top w:val="single" w:sz="4" w:space="0" w:color="000000"/>
              <w:left w:val="single" w:sz="4" w:space="0" w:color="000000"/>
              <w:bottom w:val="single" w:sz="4" w:space="0" w:color="000000"/>
            </w:tcBorders>
            <w:shd w:val="clear" w:color="auto" w:fill="auto"/>
          </w:tcPr>
          <w:p w14:paraId="5175339E" w14:textId="77777777" w:rsidR="00A41AEC" w:rsidRPr="00A41AEC" w:rsidRDefault="00A41AEC" w:rsidP="00A41AEC">
            <w:pPr>
              <w:widowControl w:val="0"/>
              <w:ind w:firstLine="0"/>
              <w:jc w:val="center"/>
              <w:rPr>
                <w:sz w:val="20"/>
                <w:szCs w:val="20"/>
              </w:rPr>
            </w:pPr>
            <w:r w:rsidRPr="00A41AEC">
              <w:rPr>
                <w:sz w:val="20"/>
                <w:szCs w:val="20"/>
              </w:rPr>
              <w:t>% износа /</w:t>
            </w:r>
          </w:p>
          <w:p w14:paraId="184A25EB" w14:textId="77777777" w:rsidR="00A41AEC" w:rsidRPr="00A41AEC" w:rsidRDefault="00A41AEC" w:rsidP="00A41AEC">
            <w:pPr>
              <w:widowControl w:val="0"/>
              <w:ind w:firstLine="0"/>
              <w:jc w:val="center"/>
              <w:rPr>
                <w:sz w:val="20"/>
                <w:szCs w:val="20"/>
              </w:rPr>
            </w:pPr>
            <w:r w:rsidRPr="00A41AEC">
              <w:rPr>
                <w:sz w:val="20"/>
                <w:szCs w:val="20"/>
              </w:rPr>
              <w:t>количество произведенных</w:t>
            </w:r>
          </w:p>
          <w:p w14:paraId="6F9D62F6" w14:textId="77777777" w:rsidR="00A41AEC" w:rsidRPr="00A41AEC" w:rsidRDefault="00A41AEC" w:rsidP="00A41AEC">
            <w:pPr>
              <w:widowControl w:val="0"/>
              <w:ind w:firstLine="0"/>
              <w:jc w:val="center"/>
              <w:rPr>
                <w:sz w:val="20"/>
                <w:szCs w:val="20"/>
              </w:rPr>
            </w:pPr>
            <w:r w:rsidRPr="00A41AEC">
              <w:rPr>
                <w:sz w:val="20"/>
                <w:szCs w:val="20"/>
              </w:rPr>
              <w:t>капиталь</w:t>
            </w:r>
          </w:p>
          <w:p w14:paraId="03EA7939" w14:textId="77777777" w:rsidR="00A41AEC" w:rsidRPr="00A41AEC" w:rsidRDefault="00A41AEC" w:rsidP="00A41AEC">
            <w:pPr>
              <w:widowControl w:val="0"/>
              <w:ind w:firstLine="0"/>
              <w:jc w:val="center"/>
              <w:rPr>
                <w:sz w:val="20"/>
                <w:szCs w:val="20"/>
              </w:rPr>
            </w:pPr>
            <w:proofErr w:type="spellStart"/>
            <w:r w:rsidRPr="00A41AEC">
              <w:rPr>
                <w:sz w:val="20"/>
                <w:szCs w:val="20"/>
              </w:rPr>
              <w:t>ных</w:t>
            </w:r>
            <w:proofErr w:type="spellEnd"/>
            <w:r w:rsidRPr="00A41AEC">
              <w:rPr>
                <w:sz w:val="20"/>
                <w:szCs w:val="20"/>
              </w:rPr>
              <w:t xml:space="preserve"> ремонтов</w:t>
            </w:r>
          </w:p>
        </w:tc>
        <w:tc>
          <w:tcPr>
            <w:tcW w:w="1195" w:type="dxa"/>
            <w:tcBorders>
              <w:top w:val="single" w:sz="4" w:space="0" w:color="000000"/>
              <w:left w:val="single" w:sz="4" w:space="0" w:color="000000"/>
              <w:bottom w:val="single" w:sz="4" w:space="0" w:color="000000"/>
            </w:tcBorders>
            <w:shd w:val="clear" w:color="auto" w:fill="auto"/>
          </w:tcPr>
          <w:p w14:paraId="55392AF1" w14:textId="77777777" w:rsidR="00A41AEC" w:rsidRPr="00A41AEC" w:rsidRDefault="00A41AEC" w:rsidP="00A41AEC">
            <w:pPr>
              <w:widowControl w:val="0"/>
              <w:ind w:left="-21" w:firstLine="21"/>
              <w:jc w:val="center"/>
              <w:rPr>
                <w:sz w:val="20"/>
                <w:szCs w:val="20"/>
              </w:rPr>
            </w:pPr>
            <w:r w:rsidRPr="00A41AEC">
              <w:rPr>
                <w:sz w:val="20"/>
                <w:szCs w:val="20"/>
              </w:rPr>
              <w:t xml:space="preserve">Наличие </w:t>
            </w:r>
            <w:proofErr w:type="spellStart"/>
            <w:r w:rsidRPr="00A41AEC">
              <w:rPr>
                <w:sz w:val="20"/>
                <w:szCs w:val="20"/>
              </w:rPr>
              <w:t>подключе</w:t>
            </w:r>
            <w:proofErr w:type="spellEnd"/>
          </w:p>
          <w:p w14:paraId="0D3131FA" w14:textId="77777777" w:rsidR="00A41AEC" w:rsidRPr="00A41AEC" w:rsidRDefault="00A41AEC" w:rsidP="00A41AEC">
            <w:pPr>
              <w:widowControl w:val="0"/>
              <w:ind w:left="-21" w:firstLine="21"/>
              <w:jc w:val="center"/>
              <w:rPr>
                <w:sz w:val="20"/>
                <w:szCs w:val="20"/>
              </w:rPr>
            </w:pPr>
            <w:proofErr w:type="spellStart"/>
            <w:r w:rsidRPr="00A41AEC">
              <w:rPr>
                <w:sz w:val="20"/>
                <w:szCs w:val="20"/>
              </w:rPr>
              <w:t>ния</w:t>
            </w:r>
            <w:proofErr w:type="spellEnd"/>
            <w:r w:rsidRPr="00A41AEC">
              <w:rPr>
                <w:sz w:val="20"/>
                <w:szCs w:val="20"/>
              </w:rPr>
              <w:t xml:space="preserve"> к</w:t>
            </w:r>
          </w:p>
          <w:p w14:paraId="3356EFCE" w14:textId="77777777" w:rsidR="00A41AEC" w:rsidRPr="00A41AEC" w:rsidRDefault="00A41AEC" w:rsidP="00A41AEC">
            <w:pPr>
              <w:widowControl w:val="0"/>
              <w:ind w:left="-21" w:firstLine="21"/>
              <w:jc w:val="center"/>
              <w:rPr>
                <w:sz w:val="20"/>
                <w:szCs w:val="20"/>
              </w:rPr>
            </w:pPr>
            <w:proofErr w:type="spellStart"/>
            <w:r w:rsidRPr="00A41AEC">
              <w:rPr>
                <w:sz w:val="20"/>
                <w:szCs w:val="20"/>
              </w:rPr>
              <w:t>инженено</w:t>
            </w:r>
            <w:proofErr w:type="spellEnd"/>
            <w:r w:rsidRPr="00A41AEC">
              <w:rPr>
                <w:sz w:val="20"/>
                <w:szCs w:val="20"/>
              </w:rPr>
              <w:t>-коммунальному обеспечению</w:t>
            </w:r>
          </w:p>
        </w:tc>
        <w:tc>
          <w:tcPr>
            <w:tcW w:w="1209" w:type="dxa"/>
            <w:tcBorders>
              <w:top w:val="single" w:sz="4" w:space="0" w:color="000000"/>
              <w:left w:val="single" w:sz="4" w:space="0" w:color="000000"/>
              <w:bottom w:val="single" w:sz="4" w:space="0" w:color="000000"/>
            </w:tcBorders>
            <w:shd w:val="clear" w:color="auto" w:fill="auto"/>
          </w:tcPr>
          <w:p w14:paraId="293A7D37" w14:textId="77777777" w:rsidR="00A41AEC" w:rsidRPr="00A41AEC" w:rsidRDefault="00A41AEC" w:rsidP="00A41AEC">
            <w:pPr>
              <w:widowControl w:val="0"/>
              <w:ind w:firstLine="0"/>
              <w:jc w:val="center"/>
              <w:rPr>
                <w:sz w:val="20"/>
                <w:szCs w:val="20"/>
              </w:rPr>
            </w:pPr>
            <w:r w:rsidRPr="00A41AEC">
              <w:rPr>
                <w:sz w:val="20"/>
                <w:szCs w:val="20"/>
              </w:rPr>
              <w:t>Наличия оборудования</w:t>
            </w:r>
          </w:p>
          <w:p w14:paraId="43E2767B" w14:textId="77777777" w:rsidR="00A41AEC" w:rsidRPr="00A41AEC" w:rsidRDefault="00A41AEC" w:rsidP="00A41AEC">
            <w:pPr>
              <w:widowControl w:val="0"/>
              <w:ind w:firstLine="0"/>
              <w:jc w:val="center"/>
              <w:rPr>
                <w:sz w:val="20"/>
                <w:szCs w:val="20"/>
              </w:rPr>
            </w:pPr>
            <w:r w:rsidRPr="00A41AEC">
              <w:rPr>
                <w:sz w:val="20"/>
                <w:szCs w:val="20"/>
              </w:rPr>
              <w:t>обеспечивающего безопасность, в том числе пожарную.</w:t>
            </w:r>
          </w:p>
        </w:tc>
        <w:tc>
          <w:tcPr>
            <w:tcW w:w="943" w:type="dxa"/>
            <w:tcBorders>
              <w:top w:val="single" w:sz="4" w:space="0" w:color="000000"/>
              <w:left w:val="single" w:sz="4" w:space="0" w:color="000000"/>
              <w:bottom w:val="single" w:sz="4" w:space="0" w:color="000000"/>
            </w:tcBorders>
            <w:shd w:val="clear" w:color="auto" w:fill="auto"/>
          </w:tcPr>
          <w:p w14:paraId="61E81BCE" w14:textId="77777777" w:rsidR="00A41AEC" w:rsidRPr="00A41AEC" w:rsidRDefault="00A41AEC" w:rsidP="00A41AEC">
            <w:pPr>
              <w:widowControl w:val="0"/>
              <w:ind w:firstLine="0"/>
              <w:jc w:val="center"/>
              <w:rPr>
                <w:sz w:val="20"/>
                <w:szCs w:val="20"/>
              </w:rPr>
            </w:pPr>
            <w:r w:rsidRPr="00A41AEC">
              <w:rPr>
                <w:sz w:val="20"/>
                <w:szCs w:val="20"/>
              </w:rPr>
              <w:t xml:space="preserve">Площадь, </w:t>
            </w:r>
            <w:proofErr w:type="spellStart"/>
            <w:proofErr w:type="gramStart"/>
            <w:r w:rsidRPr="00A41AEC">
              <w:rPr>
                <w:sz w:val="20"/>
                <w:szCs w:val="20"/>
              </w:rPr>
              <w:t>кв.м</w:t>
            </w:r>
            <w:proofErr w:type="spellEnd"/>
            <w:proofErr w:type="gramEnd"/>
          </w:p>
        </w:tc>
        <w:tc>
          <w:tcPr>
            <w:tcW w:w="943" w:type="dxa"/>
            <w:tcBorders>
              <w:top w:val="single" w:sz="4" w:space="0" w:color="000000"/>
              <w:left w:val="single" w:sz="4" w:space="0" w:color="000000"/>
              <w:bottom w:val="single" w:sz="4" w:space="0" w:color="000000"/>
            </w:tcBorders>
            <w:shd w:val="clear" w:color="auto" w:fill="auto"/>
          </w:tcPr>
          <w:p w14:paraId="207FA6D9" w14:textId="77777777" w:rsidR="00A41AEC" w:rsidRPr="00A41AEC" w:rsidRDefault="00A41AEC" w:rsidP="00A41AEC">
            <w:pPr>
              <w:widowControl w:val="0"/>
              <w:ind w:firstLine="0"/>
              <w:jc w:val="center"/>
              <w:rPr>
                <w:sz w:val="20"/>
                <w:szCs w:val="20"/>
              </w:rPr>
            </w:pPr>
            <w:r w:rsidRPr="00A41AEC">
              <w:rPr>
                <w:sz w:val="20"/>
                <w:szCs w:val="20"/>
              </w:rPr>
              <w:t>Числен</w:t>
            </w:r>
          </w:p>
          <w:p w14:paraId="5C3093B8" w14:textId="77777777" w:rsidR="00A41AEC" w:rsidRPr="00A41AEC" w:rsidRDefault="00A41AEC" w:rsidP="00A41AEC">
            <w:pPr>
              <w:widowControl w:val="0"/>
              <w:ind w:firstLine="0"/>
              <w:jc w:val="center"/>
              <w:rPr>
                <w:sz w:val="20"/>
                <w:szCs w:val="20"/>
              </w:rPr>
            </w:pPr>
            <w:proofErr w:type="spellStart"/>
            <w:r w:rsidRPr="00A41AEC">
              <w:rPr>
                <w:sz w:val="20"/>
                <w:szCs w:val="20"/>
              </w:rPr>
              <w:t>ность</w:t>
            </w:r>
            <w:proofErr w:type="spellEnd"/>
            <w:r w:rsidRPr="00A41AEC">
              <w:rPr>
                <w:sz w:val="20"/>
                <w:szCs w:val="20"/>
              </w:rPr>
              <w:t xml:space="preserve"> обслуживающего персонала (коли</w:t>
            </w:r>
          </w:p>
          <w:p w14:paraId="4E9FDF39" w14:textId="77777777" w:rsidR="00A41AEC" w:rsidRPr="00A41AEC" w:rsidRDefault="00A41AEC" w:rsidP="00A41AEC">
            <w:pPr>
              <w:widowControl w:val="0"/>
              <w:ind w:firstLine="0"/>
              <w:jc w:val="center"/>
              <w:rPr>
                <w:sz w:val="20"/>
                <w:szCs w:val="20"/>
              </w:rPr>
            </w:pPr>
            <w:proofErr w:type="spellStart"/>
            <w:r w:rsidRPr="00A41AEC">
              <w:rPr>
                <w:sz w:val="20"/>
                <w:szCs w:val="20"/>
              </w:rPr>
              <w:t>чество</w:t>
            </w:r>
            <w:proofErr w:type="spellEnd"/>
            <w:r w:rsidRPr="00A41AEC">
              <w:rPr>
                <w:sz w:val="20"/>
                <w:szCs w:val="20"/>
              </w:rPr>
              <w:t xml:space="preserve"> работников)</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6435E54" w14:textId="77777777" w:rsidR="00A41AEC" w:rsidRPr="00A41AEC" w:rsidRDefault="00A41AEC" w:rsidP="00A41AEC">
            <w:pPr>
              <w:widowControl w:val="0"/>
              <w:ind w:firstLine="0"/>
              <w:jc w:val="center"/>
              <w:rPr>
                <w:sz w:val="20"/>
                <w:szCs w:val="20"/>
              </w:rPr>
            </w:pPr>
            <w:r w:rsidRPr="00A41AEC">
              <w:rPr>
                <w:sz w:val="20"/>
                <w:szCs w:val="20"/>
              </w:rPr>
              <w:t>Примечания (современное состояние, основные проблемы, первоочередные мероприятия и сроки реализации).</w:t>
            </w:r>
          </w:p>
        </w:tc>
      </w:tr>
      <w:tr w:rsidR="005908EA" w:rsidRPr="00A41AEC" w14:paraId="0306E382" w14:textId="77777777" w:rsidTr="00CA2D75">
        <w:trPr>
          <w:cantSplit/>
          <w:trHeight w:val="750"/>
        </w:trPr>
        <w:tc>
          <w:tcPr>
            <w:tcW w:w="9141" w:type="dxa"/>
            <w:gridSpan w:val="8"/>
            <w:tcBorders>
              <w:top w:val="single" w:sz="4" w:space="0" w:color="000000"/>
              <w:left w:val="single" w:sz="4" w:space="0" w:color="000000"/>
              <w:bottom w:val="single" w:sz="4" w:space="0" w:color="auto"/>
              <w:right w:val="single" w:sz="4" w:space="0" w:color="000000"/>
            </w:tcBorders>
            <w:shd w:val="clear" w:color="auto" w:fill="auto"/>
          </w:tcPr>
          <w:p w14:paraId="34C24B25" w14:textId="77777777" w:rsidR="005908EA" w:rsidRDefault="005908EA" w:rsidP="005908EA">
            <w:pPr>
              <w:ind w:firstLine="0"/>
              <w:jc w:val="center"/>
              <w:rPr>
                <w:rFonts w:eastAsia="Times New Roman"/>
                <w:bCs/>
                <w:sz w:val="20"/>
                <w:szCs w:val="20"/>
                <w:lang w:eastAsia="ru-RU"/>
              </w:rPr>
            </w:pPr>
          </w:p>
          <w:p w14:paraId="2FEBC590" w14:textId="3ED2B6F9" w:rsidR="005908EA" w:rsidRPr="00A41AEC" w:rsidRDefault="005908EA" w:rsidP="005908EA">
            <w:pPr>
              <w:ind w:firstLine="0"/>
              <w:jc w:val="center"/>
              <w:rPr>
                <w:rFonts w:eastAsia="Times New Roman"/>
                <w:sz w:val="20"/>
                <w:szCs w:val="20"/>
                <w:lang w:eastAsia="ru-RU"/>
              </w:rPr>
            </w:pPr>
            <w:r w:rsidRPr="00A41AEC">
              <w:rPr>
                <w:rFonts w:eastAsia="Times New Roman"/>
                <w:bCs/>
                <w:sz w:val="20"/>
                <w:szCs w:val="20"/>
                <w:lang w:eastAsia="ru-RU"/>
              </w:rPr>
              <w:t>Отделение Почты России</w:t>
            </w:r>
            <w:r>
              <w:rPr>
                <w:rFonts w:eastAsia="Times New Roman"/>
                <w:bCs/>
                <w:sz w:val="20"/>
                <w:szCs w:val="20"/>
                <w:lang w:eastAsia="ru-RU"/>
              </w:rPr>
              <w:t xml:space="preserve"> </w:t>
            </w:r>
          </w:p>
        </w:tc>
      </w:tr>
      <w:tr w:rsidR="00A41AEC" w:rsidRPr="00A41AEC" w14:paraId="2B7C3F5A" w14:textId="77777777" w:rsidTr="005908EA">
        <w:trPr>
          <w:cantSplit/>
          <w:trHeight w:val="165"/>
        </w:trPr>
        <w:tc>
          <w:tcPr>
            <w:tcW w:w="1287" w:type="dxa"/>
            <w:tcBorders>
              <w:top w:val="single" w:sz="4" w:space="0" w:color="auto"/>
              <w:left w:val="single" w:sz="4" w:space="0" w:color="000000"/>
              <w:bottom w:val="single" w:sz="4" w:space="0" w:color="auto"/>
            </w:tcBorders>
            <w:shd w:val="clear" w:color="auto" w:fill="auto"/>
          </w:tcPr>
          <w:p w14:paraId="58D4DB41" w14:textId="1A1B6CF0" w:rsidR="00A41AEC" w:rsidRPr="00A41AEC" w:rsidRDefault="00A41AEC" w:rsidP="00A41AEC">
            <w:pPr>
              <w:ind w:left="34" w:firstLine="0"/>
              <w:jc w:val="left"/>
              <w:rPr>
                <w:rFonts w:eastAsia="Times New Roman"/>
                <w:bCs/>
                <w:sz w:val="20"/>
                <w:szCs w:val="20"/>
                <w:lang w:eastAsia="ru-RU"/>
              </w:rPr>
            </w:pPr>
            <w:proofErr w:type="spellStart"/>
            <w:r>
              <w:rPr>
                <w:rFonts w:eastAsia="Times New Roman"/>
                <w:bCs/>
                <w:sz w:val="20"/>
                <w:szCs w:val="20"/>
                <w:lang w:eastAsia="ru-RU"/>
              </w:rPr>
              <w:t>с.Березовка</w:t>
            </w:r>
            <w:proofErr w:type="spellEnd"/>
          </w:p>
        </w:tc>
        <w:tc>
          <w:tcPr>
            <w:tcW w:w="1010" w:type="dxa"/>
            <w:tcBorders>
              <w:top w:val="single" w:sz="4" w:space="0" w:color="auto"/>
              <w:left w:val="single" w:sz="4" w:space="0" w:color="000000"/>
              <w:bottom w:val="single" w:sz="4" w:space="0" w:color="auto"/>
            </w:tcBorders>
            <w:shd w:val="clear" w:color="auto" w:fill="auto"/>
          </w:tcPr>
          <w:p w14:paraId="78EC25DA" w14:textId="45D6A933" w:rsidR="00A41AEC" w:rsidRPr="00A41AEC" w:rsidRDefault="005908EA" w:rsidP="005908EA">
            <w:pPr>
              <w:ind w:firstLine="0"/>
              <w:jc w:val="center"/>
              <w:rPr>
                <w:rFonts w:eastAsia="Times New Roman"/>
                <w:sz w:val="20"/>
                <w:szCs w:val="20"/>
                <w:lang w:eastAsia="ru-RU"/>
              </w:rPr>
            </w:pPr>
            <w:r w:rsidRPr="00A41AEC">
              <w:rPr>
                <w:rFonts w:eastAsia="Times New Roman"/>
                <w:sz w:val="20"/>
                <w:szCs w:val="20"/>
                <w:lang w:eastAsia="ru-RU"/>
              </w:rPr>
              <w:t>197</w:t>
            </w:r>
            <w:r>
              <w:rPr>
                <w:rFonts w:eastAsia="Times New Roman"/>
                <w:sz w:val="20"/>
                <w:szCs w:val="20"/>
                <w:lang w:eastAsia="ru-RU"/>
              </w:rPr>
              <w:t>8</w:t>
            </w:r>
          </w:p>
        </w:tc>
        <w:tc>
          <w:tcPr>
            <w:tcW w:w="1080" w:type="dxa"/>
            <w:tcBorders>
              <w:top w:val="single" w:sz="4" w:space="0" w:color="auto"/>
              <w:left w:val="single" w:sz="4" w:space="0" w:color="000000"/>
              <w:bottom w:val="single" w:sz="4" w:space="0" w:color="auto"/>
            </w:tcBorders>
            <w:shd w:val="clear" w:color="auto" w:fill="auto"/>
          </w:tcPr>
          <w:p w14:paraId="167502DA" w14:textId="34C7A56A" w:rsidR="00A41AEC" w:rsidRDefault="005908EA" w:rsidP="005908EA">
            <w:pPr>
              <w:ind w:firstLine="0"/>
              <w:jc w:val="center"/>
              <w:rPr>
                <w:rFonts w:eastAsia="Times New Roman"/>
                <w:sz w:val="20"/>
                <w:szCs w:val="20"/>
                <w:lang w:eastAsia="ru-RU"/>
              </w:rPr>
            </w:pPr>
            <w:r>
              <w:rPr>
                <w:rFonts w:eastAsia="Times New Roman"/>
                <w:sz w:val="20"/>
                <w:szCs w:val="20"/>
                <w:lang w:eastAsia="ru-RU"/>
              </w:rPr>
              <w:t>50</w:t>
            </w:r>
            <w:r w:rsidRPr="00A41AEC">
              <w:rPr>
                <w:rFonts w:eastAsia="Times New Roman"/>
                <w:sz w:val="20"/>
                <w:szCs w:val="20"/>
                <w:lang w:eastAsia="ru-RU"/>
              </w:rPr>
              <w:t>% / -</w:t>
            </w:r>
          </w:p>
        </w:tc>
        <w:tc>
          <w:tcPr>
            <w:tcW w:w="1195" w:type="dxa"/>
            <w:tcBorders>
              <w:top w:val="single" w:sz="4" w:space="0" w:color="auto"/>
              <w:left w:val="single" w:sz="4" w:space="0" w:color="000000"/>
              <w:bottom w:val="single" w:sz="4" w:space="0" w:color="auto"/>
            </w:tcBorders>
            <w:shd w:val="clear" w:color="auto" w:fill="auto"/>
          </w:tcPr>
          <w:p w14:paraId="21FB12FB" w14:textId="3FFB893D" w:rsidR="00A41AEC" w:rsidRPr="00A41AEC" w:rsidRDefault="005908EA" w:rsidP="005908EA">
            <w:pPr>
              <w:ind w:firstLine="0"/>
              <w:rPr>
                <w:rFonts w:eastAsia="Times New Roman"/>
                <w:sz w:val="20"/>
                <w:szCs w:val="20"/>
                <w:lang w:eastAsia="ru-RU"/>
              </w:rPr>
            </w:pPr>
            <w:r w:rsidRPr="00A41AEC">
              <w:rPr>
                <w:rFonts w:eastAsia="Times New Roman"/>
                <w:sz w:val="20"/>
                <w:szCs w:val="20"/>
                <w:lang w:eastAsia="ru-RU"/>
              </w:rPr>
              <w:t>имеется</w:t>
            </w:r>
          </w:p>
        </w:tc>
        <w:tc>
          <w:tcPr>
            <w:tcW w:w="1209" w:type="dxa"/>
            <w:tcBorders>
              <w:top w:val="single" w:sz="4" w:space="0" w:color="auto"/>
              <w:left w:val="single" w:sz="4" w:space="0" w:color="000000"/>
              <w:bottom w:val="single" w:sz="4" w:space="0" w:color="auto"/>
            </w:tcBorders>
            <w:shd w:val="clear" w:color="auto" w:fill="auto"/>
          </w:tcPr>
          <w:p w14:paraId="3813D9FC" w14:textId="1A5FB013" w:rsidR="00A41AEC" w:rsidRPr="00A41AEC" w:rsidRDefault="005908EA" w:rsidP="005908EA">
            <w:pPr>
              <w:ind w:firstLine="0"/>
              <w:rPr>
                <w:rFonts w:eastAsia="Times New Roman"/>
                <w:sz w:val="20"/>
                <w:szCs w:val="20"/>
                <w:lang w:eastAsia="ru-RU"/>
              </w:rPr>
            </w:pPr>
            <w:r w:rsidRPr="00A41AEC">
              <w:rPr>
                <w:rFonts w:eastAsia="Times New Roman"/>
                <w:sz w:val="20"/>
                <w:szCs w:val="20"/>
                <w:lang w:eastAsia="ru-RU"/>
              </w:rPr>
              <w:t>имеется</w:t>
            </w:r>
          </w:p>
        </w:tc>
        <w:tc>
          <w:tcPr>
            <w:tcW w:w="943" w:type="dxa"/>
            <w:tcBorders>
              <w:top w:val="single" w:sz="4" w:space="0" w:color="auto"/>
              <w:left w:val="single" w:sz="4" w:space="0" w:color="000000"/>
              <w:bottom w:val="single" w:sz="4" w:space="0" w:color="auto"/>
            </w:tcBorders>
            <w:shd w:val="clear" w:color="auto" w:fill="auto"/>
          </w:tcPr>
          <w:p w14:paraId="6C9E783A" w14:textId="173BC4A9" w:rsidR="00A41AEC" w:rsidRPr="00A41AEC" w:rsidRDefault="005908EA" w:rsidP="005908EA">
            <w:pPr>
              <w:ind w:firstLine="0"/>
              <w:jc w:val="center"/>
              <w:rPr>
                <w:rFonts w:eastAsia="Times New Roman"/>
                <w:sz w:val="20"/>
                <w:szCs w:val="20"/>
                <w:lang w:eastAsia="ru-RU"/>
              </w:rPr>
            </w:pPr>
            <w:r w:rsidRPr="00A41AEC">
              <w:rPr>
                <w:rFonts w:eastAsia="Times New Roman"/>
                <w:sz w:val="20"/>
                <w:szCs w:val="20"/>
                <w:lang w:eastAsia="ru-RU"/>
              </w:rPr>
              <w:t>–</w:t>
            </w:r>
          </w:p>
        </w:tc>
        <w:tc>
          <w:tcPr>
            <w:tcW w:w="943" w:type="dxa"/>
            <w:tcBorders>
              <w:top w:val="single" w:sz="4" w:space="0" w:color="auto"/>
              <w:left w:val="single" w:sz="4" w:space="0" w:color="000000"/>
              <w:bottom w:val="single" w:sz="4" w:space="0" w:color="auto"/>
            </w:tcBorders>
            <w:shd w:val="clear" w:color="auto" w:fill="auto"/>
          </w:tcPr>
          <w:p w14:paraId="1677478D" w14:textId="11AA4ADB" w:rsidR="00A41AEC" w:rsidRDefault="005908EA" w:rsidP="005908EA">
            <w:pPr>
              <w:ind w:firstLine="0"/>
              <w:jc w:val="center"/>
              <w:rPr>
                <w:rFonts w:eastAsia="Times New Roman"/>
                <w:sz w:val="20"/>
                <w:szCs w:val="20"/>
                <w:lang w:eastAsia="ru-RU"/>
              </w:rPr>
            </w:pPr>
            <w:r>
              <w:rPr>
                <w:rFonts w:eastAsia="Times New Roman"/>
                <w:sz w:val="20"/>
                <w:szCs w:val="20"/>
                <w:lang w:eastAsia="ru-RU"/>
              </w:rPr>
              <w:t>3</w:t>
            </w:r>
          </w:p>
        </w:tc>
        <w:tc>
          <w:tcPr>
            <w:tcW w:w="1474" w:type="dxa"/>
            <w:tcBorders>
              <w:top w:val="single" w:sz="4" w:space="0" w:color="auto"/>
              <w:left w:val="single" w:sz="4" w:space="0" w:color="000000"/>
              <w:bottom w:val="single" w:sz="4" w:space="0" w:color="auto"/>
              <w:right w:val="single" w:sz="4" w:space="0" w:color="000000"/>
            </w:tcBorders>
            <w:shd w:val="clear" w:color="auto" w:fill="auto"/>
          </w:tcPr>
          <w:p w14:paraId="7900B713" w14:textId="6F68F5E8" w:rsidR="00A41AEC" w:rsidRPr="00A41AEC" w:rsidRDefault="005908EA" w:rsidP="005908EA">
            <w:pPr>
              <w:ind w:firstLine="0"/>
              <w:jc w:val="center"/>
              <w:rPr>
                <w:rFonts w:eastAsia="Times New Roman"/>
                <w:sz w:val="20"/>
                <w:szCs w:val="20"/>
                <w:lang w:eastAsia="ru-RU"/>
              </w:rPr>
            </w:pPr>
            <w:r w:rsidRPr="00A41AEC">
              <w:rPr>
                <w:rFonts w:eastAsia="Times New Roman"/>
                <w:sz w:val="20"/>
                <w:szCs w:val="20"/>
                <w:lang w:eastAsia="ru-RU"/>
              </w:rPr>
              <w:t>Текущий ремонт</w:t>
            </w:r>
          </w:p>
        </w:tc>
      </w:tr>
      <w:tr w:rsidR="005908EA" w:rsidRPr="00A41AEC" w14:paraId="39809E2F" w14:textId="77777777" w:rsidTr="005908EA">
        <w:trPr>
          <w:cantSplit/>
          <w:trHeight w:val="165"/>
        </w:trPr>
        <w:tc>
          <w:tcPr>
            <w:tcW w:w="1287" w:type="dxa"/>
            <w:tcBorders>
              <w:top w:val="single" w:sz="4" w:space="0" w:color="auto"/>
              <w:left w:val="single" w:sz="4" w:space="0" w:color="000000"/>
              <w:bottom w:val="single" w:sz="4" w:space="0" w:color="auto"/>
            </w:tcBorders>
            <w:shd w:val="clear" w:color="auto" w:fill="auto"/>
          </w:tcPr>
          <w:p w14:paraId="1A1619C1" w14:textId="1336F45E" w:rsidR="005908EA" w:rsidRDefault="005908EA" w:rsidP="005908EA">
            <w:pPr>
              <w:ind w:left="34" w:firstLine="0"/>
              <w:jc w:val="left"/>
              <w:rPr>
                <w:rFonts w:eastAsia="Times New Roman"/>
                <w:bCs/>
                <w:sz w:val="20"/>
                <w:szCs w:val="20"/>
                <w:lang w:eastAsia="ru-RU"/>
              </w:rPr>
            </w:pPr>
            <w:proofErr w:type="spellStart"/>
            <w:r>
              <w:rPr>
                <w:rFonts w:eastAsia="Times New Roman"/>
                <w:bCs/>
                <w:sz w:val="20"/>
                <w:szCs w:val="20"/>
                <w:lang w:eastAsia="ru-RU"/>
              </w:rPr>
              <w:t>с.Хопер</w:t>
            </w:r>
            <w:proofErr w:type="spellEnd"/>
          </w:p>
        </w:tc>
        <w:tc>
          <w:tcPr>
            <w:tcW w:w="1010" w:type="dxa"/>
            <w:tcBorders>
              <w:top w:val="single" w:sz="4" w:space="0" w:color="auto"/>
              <w:left w:val="single" w:sz="4" w:space="0" w:color="000000"/>
              <w:bottom w:val="single" w:sz="4" w:space="0" w:color="auto"/>
            </w:tcBorders>
            <w:shd w:val="clear" w:color="auto" w:fill="auto"/>
          </w:tcPr>
          <w:p w14:paraId="5CE6C8AB" w14:textId="1F1BDB20" w:rsidR="005908EA" w:rsidRPr="00A41AEC" w:rsidRDefault="005908EA" w:rsidP="005908EA">
            <w:pPr>
              <w:ind w:firstLine="0"/>
              <w:jc w:val="center"/>
              <w:rPr>
                <w:rFonts w:eastAsia="Times New Roman"/>
                <w:sz w:val="20"/>
                <w:szCs w:val="20"/>
                <w:lang w:eastAsia="ru-RU"/>
              </w:rPr>
            </w:pPr>
            <w:r>
              <w:rPr>
                <w:rFonts w:eastAsia="Times New Roman"/>
                <w:sz w:val="20"/>
                <w:szCs w:val="20"/>
                <w:lang w:eastAsia="ru-RU"/>
              </w:rPr>
              <w:t>-</w:t>
            </w:r>
          </w:p>
        </w:tc>
        <w:tc>
          <w:tcPr>
            <w:tcW w:w="1080" w:type="dxa"/>
            <w:tcBorders>
              <w:top w:val="single" w:sz="4" w:space="0" w:color="auto"/>
              <w:left w:val="single" w:sz="4" w:space="0" w:color="000000"/>
              <w:bottom w:val="single" w:sz="4" w:space="0" w:color="auto"/>
            </w:tcBorders>
            <w:shd w:val="clear" w:color="auto" w:fill="auto"/>
          </w:tcPr>
          <w:p w14:paraId="1CAD33DF" w14:textId="63129E4A" w:rsidR="005908EA" w:rsidRDefault="005908EA" w:rsidP="005908EA">
            <w:pPr>
              <w:ind w:firstLine="0"/>
              <w:rPr>
                <w:rFonts w:eastAsia="Times New Roman"/>
                <w:sz w:val="20"/>
                <w:szCs w:val="20"/>
                <w:lang w:eastAsia="ru-RU"/>
              </w:rPr>
            </w:pPr>
            <w:r>
              <w:rPr>
                <w:rFonts w:eastAsia="Times New Roman"/>
                <w:sz w:val="20"/>
                <w:szCs w:val="20"/>
                <w:lang w:eastAsia="ru-RU"/>
              </w:rPr>
              <w:t>50</w:t>
            </w:r>
            <w:r w:rsidRPr="00A41AEC">
              <w:rPr>
                <w:rFonts w:eastAsia="Times New Roman"/>
                <w:sz w:val="20"/>
                <w:szCs w:val="20"/>
                <w:lang w:eastAsia="ru-RU"/>
              </w:rPr>
              <w:t>% / -</w:t>
            </w:r>
          </w:p>
        </w:tc>
        <w:tc>
          <w:tcPr>
            <w:tcW w:w="1195" w:type="dxa"/>
            <w:tcBorders>
              <w:top w:val="single" w:sz="4" w:space="0" w:color="auto"/>
              <w:left w:val="single" w:sz="4" w:space="0" w:color="000000"/>
              <w:bottom w:val="single" w:sz="4" w:space="0" w:color="auto"/>
            </w:tcBorders>
            <w:shd w:val="clear" w:color="auto" w:fill="auto"/>
          </w:tcPr>
          <w:p w14:paraId="3BABAD21" w14:textId="5C4F5D2A" w:rsidR="005908EA" w:rsidRPr="00A41AEC" w:rsidRDefault="005908EA" w:rsidP="005908EA">
            <w:pPr>
              <w:ind w:firstLine="0"/>
              <w:rPr>
                <w:rFonts w:eastAsia="Times New Roman"/>
                <w:sz w:val="20"/>
                <w:szCs w:val="20"/>
                <w:lang w:eastAsia="ru-RU"/>
              </w:rPr>
            </w:pPr>
            <w:r w:rsidRPr="00A41AEC">
              <w:rPr>
                <w:rFonts w:eastAsia="Times New Roman"/>
                <w:sz w:val="20"/>
                <w:szCs w:val="20"/>
                <w:lang w:eastAsia="ru-RU"/>
              </w:rPr>
              <w:t>имеется</w:t>
            </w:r>
          </w:p>
        </w:tc>
        <w:tc>
          <w:tcPr>
            <w:tcW w:w="1209" w:type="dxa"/>
            <w:tcBorders>
              <w:top w:val="single" w:sz="4" w:space="0" w:color="auto"/>
              <w:left w:val="single" w:sz="4" w:space="0" w:color="000000"/>
              <w:bottom w:val="single" w:sz="4" w:space="0" w:color="auto"/>
            </w:tcBorders>
            <w:shd w:val="clear" w:color="auto" w:fill="auto"/>
          </w:tcPr>
          <w:p w14:paraId="441DB0E4" w14:textId="6BB5FDC1" w:rsidR="005908EA" w:rsidRPr="00A41AEC" w:rsidRDefault="005908EA" w:rsidP="005908EA">
            <w:pPr>
              <w:ind w:firstLine="0"/>
              <w:rPr>
                <w:rFonts w:eastAsia="Times New Roman"/>
                <w:sz w:val="20"/>
                <w:szCs w:val="20"/>
                <w:lang w:eastAsia="ru-RU"/>
              </w:rPr>
            </w:pPr>
            <w:r w:rsidRPr="00A41AEC">
              <w:rPr>
                <w:rFonts w:eastAsia="Times New Roman"/>
                <w:sz w:val="20"/>
                <w:szCs w:val="20"/>
                <w:lang w:eastAsia="ru-RU"/>
              </w:rPr>
              <w:t>имеется</w:t>
            </w:r>
          </w:p>
        </w:tc>
        <w:tc>
          <w:tcPr>
            <w:tcW w:w="943" w:type="dxa"/>
            <w:tcBorders>
              <w:top w:val="single" w:sz="4" w:space="0" w:color="auto"/>
              <w:left w:val="single" w:sz="4" w:space="0" w:color="000000"/>
              <w:bottom w:val="single" w:sz="4" w:space="0" w:color="auto"/>
            </w:tcBorders>
            <w:shd w:val="clear" w:color="auto" w:fill="auto"/>
          </w:tcPr>
          <w:p w14:paraId="4217F5DE" w14:textId="3FD4CBBA" w:rsidR="005908EA" w:rsidRPr="00A41AEC" w:rsidRDefault="005908EA" w:rsidP="005908EA">
            <w:pPr>
              <w:ind w:firstLine="0"/>
              <w:jc w:val="center"/>
              <w:rPr>
                <w:rFonts w:eastAsia="Times New Roman"/>
                <w:sz w:val="20"/>
                <w:szCs w:val="20"/>
                <w:lang w:eastAsia="ru-RU"/>
              </w:rPr>
            </w:pPr>
            <w:r w:rsidRPr="00A41AEC">
              <w:rPr>
                <w:rFonts w:eastAsia="Times New Roman"/>
                <w:sz w:val="20"/>
                <w:szCs w:val="20"/>
                <w:lang w:eastAsia="ru-RU"/>
              </w:rPr>
              <w:t>–</w:t>
            </w:r>
          </w:p>
        </w:tc>
        <w:tc>
          <w:tcPr>
            <w:tcW w:w="943" w:type="dxa"/>
            <w:tcBorders>
              <w:top w:val="single" w:sz="4" w:space="0" w:color="auto"/>
              <w:left w:val="single" w:sz="4" w:space="0" w:color="000000"/>
              <w:bottom w:val="single" w:sz="4" w:space="0" w:color="auto"/>
            </w:tcBorders>
            <w:shd w:val="clear" w:color="auto" w:fill="auto"/>
          </w:tcPr>
          <w:p w14:paraId="2C4013BA" w14:textId="1BFB6CD0" w:rsidR="005908EA" w:rsidRDefault="005908EA" w:rsidP="005908EA">
            <w:pPr>
              <w:ind w:firstLine="0"/>
              <w:jc w:val="center"/>
              <w:rPr>
                <w:rFonts w:eastAsia="Times New Roman"/>
                <w:sz w:val="20"/>
                <w:szCs w:val="20"/>
                <w:lang w:eastAsia="ru-RU"/>
              </w:rPr>
            </w:pPr>
            <w:r>
              <w:rPr>
                <w:rFonts w:eastAsia="Times New Roman"/>
                <w:sz w:val="20"/>
                <w:szCs w:val="20"/>
                <w:lang w:eastAsia="ru-RU"/>
              </w:rPr>
              <w:t>2</w:t>
            </w:r>
          </w:p>
        </w:tc>
        <w:tc>
          <w:tcPr>
            <w:tcW w:w="1474" w:type="dxa"/>
            <w:tcBorders>
              <w:top w:val="single" w:sz="4" w:space="0" w:color="auto"/>
              <w:left w:val="single" w:sz="4" w:space="0" w:color="000000"/>
              <w:bottom w:val="single" w:sz="4" w:space="0" w:color="auto"/>
              <w:right w:val="single" w:sz="4" w:space="0" w:color="000000"/>
            </w:tcBorders>
            <w:shd w:val="clear" w:color="auto" w:fill="auto"/>
          </w:tcPr>
          <w:p w14:paraId="31418463" w14:textId="4666D6ED" w:rsidR="005908EA" w:rsidRPr="00A41AEC" w:rsidRDefault="005908EA" w:rsidP="005908EA">
            <w:pPr>
              <w:ind w:firstLine="0"/>
              <w:jc w:val="center"/>
              <w:rPr>
                <w:rFonts w:eastAsia="Times New Roman"/>
                <w:sz w:val="20"/>
                <w:szCs w:val="20"/>
                <w:lang w:eastAsia="ru-RU"/>
              </w:rPr>
            </w:pPr>
            <w:r w:rsidRPr="00A41AEC">
              <w:rPr>
                <w:rFonts w:eastAsia="Times New Roman"/>
                <w:sz w:val="20"/>
                <w:szCs w:val="20"/>
                <w:lang w:eastAsia="ru-RU"/>
              </w:rPr>
              <w:t>Текущий ремонт</w:t>
            </w:r>
          </w:p>
        </w:tc>
      </w:tr>
      <w:tr w:rsidR="005908EA" w:rsidRPr="00A41AEC" w14:paraId="6E94271E" w14:textId="77777777" w:rsidTr="005908EA">
        <w:trPr>
          <w:cantSplit/>
          <w:trHeight w:val="165"/>
        </w:trPr>
        <w:tc>
          <w:tcPr>
            <w:tcW w:w="1287" w:type="dxa"/>
            <w:tcBorders>
              <w:top w:val="single" w:sz="4" w:space="0" w:color="auto"/>
              <w:left w:val="single" w:sz="4" w:space="0" w:color="000000"/>
              <w:bottom w:val="single" w:sz="4" w:space="0" w:color="000000"/>
            </w:tcBorders>
            <w:shd w:val="clear" w:color="auto" w:fill="auto"/>
          </w:tcPr>
          <w:p w14:paraId="40B297E4" w14:textId="445978FD" w:rsidR="005908EA" w:rsidRDefault="005908EA" w:rsidP="005908EA">
            <w:pPr>
              <w:ind w:left="34" w:firstLine="0"/>
              <w:jc w:val="left"/>
              <w:rPr>
                <w:rFonts w:eastAsia="Times New Roman"/>
                <w:bCs/>
                <w:sz w:val="20"/>
                <w:szCs w:val="20"/>
                <w:lang w:eastAsia="ru-RU"/>
              </w:rPr>
            </w:pPr>
            <w:proofErr w:type="spellStart"/>
            <w:r>
              <w:rPr>
                <w:rFonts w:eastAsia="Times New Roman"/>
                <w:bCs/>
                <w:sz w:val="20"/>
                <w:szCs w:val="20"/>
                <w:lang w:eastAsia="ru-RU"/>
              </w:rPr>
              <w:t>п.Лесной</w:t>
            </w:r>
            <w:proofErr w:type="spellEnd"/>
          </w:p>
        </w:tc>
        <w:tc>
          <w:tcPr>
            <w:tcW w:w="1010" w:type="dxa"/>
            <w:tcBorders>
              <w:top w:val="single" w:sz="4" w:space="0" w:color="auto"/>
              <w:left w:val="single" w:sz="4" w:space="0" w:color="000000"/>
              <w:bottom w:val="single" w:sz="4" w:space="0" w:color="000000"/>
            </w:tcBorders>
            <w:shd w:val="clear" w:color="auto" w:fill="auto"/>
          </w:tcPr>
          <w:p w14:paraId="1E79CD76" w14:textId="6EA73151" w:rsidR="005908EA" w:rsidRPr="00A41AEC" w:rsidRDefault="005908EA" w:rsidP="005908EA">
            <w:pPr>
              <w:ind w:firstLine="0"/>
              <w:jc w:val="center"/>
              <w:rPr>
                <w:rFonts w:eastAsia="Times New Roman"/>
                <w:sz w:val="20"/>
                <w:szCs w:val="20"/>
                <w:lang w:eastAsia="ru-RU"/>
              </w:rPr>
            </w:pPr>
            <w:r>
              <w:rPr>
                <w:rFonts w:eastAsia="Times New Roman"/>
                <w:sz w:val="20"/>
                <w:szCs w:val="20"/>
                <w:lang w:eastAsia="ru-RU"/>
              </w:rPr>
              <w:t>1967</w:t>
            </w:r>
          </w:p>
        </w:tc>
        <w:tc>
          <w:tcPr>
            <w:tcW w:w="1080" w:type="dxa"/>
            <w:tcBorders>
              <w:top w:val="single" w:sz="4" w:space="0" w:color="auto"/>
              <w:left w:val="single" w:sz="4" w:space="0" w:color="000000"/>
              <w:bottom w:val="single" w:sz="4" w:space="0" w:color="000000"/>
            </w:tcBorders>
            <w:shd w:val="clear" w:color="auto" w:fill="auto"/>
          </w:tcPr>
          <w:p w14:paraId="41CBF438" w14:textId="65152408" w:rsidR="005908EA" w:rsidRDefault="005908EA" w:rsidP="005908EA">
            <w:pPr>
              <w:ind w:firstLine="0"/>
              <w:rPr>
                <w:rFonts w:eastAsia="Times New Roman"/>
                <w:sz w:val="20"/>
                <w:szCs w:val="20"/>
                <w:lang w:eastAsia="ru-RU"/>
              </w:rPr>
            </w:pPr>
            <w:r>
              <w:rPr>
                <w:rFonts w:eastAsia="Times New Roman"/>
                <w:sz w:val="20"/>
                <w:szCs w:val="20"/>
                <w:lang w:eastAsia="ru-RU"/>
              </w:rPr>
              <w:t>50</w:t>
            </w:r>
            <w:r w:rsidRPr="00A41AEC">
              <w:rPr>
                <w:rFonts w:eastAsia="Times New Roman"/>
                <w:sz w:val="20"/>
                <w:szCs w:val="20"/>
                <w:lang w:eastAsia="ru-RU"/>
              </w:rPr>
              <w:t>% / -</w:t>
            </w:r>
          </w:p>
        </w:tc>
        <w:tc>
          <w:tcPr>
            <w:tcW w:w="1195" w:type="dxa"/>
            <w:tcBorders>
              <w:top w:val="single" w:sz="4" w:space="0" w:color="auto"/>
              <w:left w:val="single" w:sz="4" w:space="0" w:color="000000"/>
              <w:bottom w:val="single" w:sz="4" w:space="0" w:color="000000"/>
            </w:tcBorders>
            <w:shd w:val="clear" w:color="auto" w:fill="auto"/>
          </w:tcPr>
          <w:p w14:paraId="4864E5B4" w14:textId="3A0F504A" w:rsidR="005908EA" w:rsidRPr="00A41AEC" w:rsidRDefault="005908EA" w:rsidP="005908EA">
            <w:pPr>
              <w:ind w:firstLine="0"/>
              <w:rPr>
                <w:rFonts w:eastAsia="Times New Roman"/>
                <w:sz w:val="20"/>
                <w:szCs w:val="20"/>
                <w:lang w:eastAsia="ru-RU"/>
              </w:rPr>
            </w:pPr>
            <w:r w:rsidRPr="00A41AEC">
              <w:rPr>
                <w:rFonts w:eastAsia="Times New Roman"/>
                <w:sz w:val="20"/>
                <w:szCs w:val="20"/>
                <w:lang w:eastAsia="ru-RU"/>
              </w:rPr>
              <w:t>имеется</w:t>
            </w:r>
          </w:p>
        </w:tc>
        <w:tc>
          <w:tcPr>
            <w:tcW w:w="1209" w:type="dxa"/>
            <w:tcBorders>
              <w:top w:val="single" w:sz="4" w:space="0" w:color="auto"/>
              <w:left w:val="single" w:sz="4" w:space="0" w:color="000000"/>
              <w:bottom w:val="single" w:sz="4" w:space="0" w:color="000000"/>
            </w:tcBorders>
            <w:shd w:val="clear" w:color="auto" w:fill="auto"/>
          </w:tcPr>
          <w:p w14:paraId="61CD10AA" w14:textId="7E8B21C6" w:rsidR="005908EA" w:rsidRPr="00A41AEC" w:rsidRDefault="005908EA" w:rsidP="005908EA">
            <w:pPr>
              <w:ind w:firstLine="0"/>
              <w:rPr>
                <w:rFonts w:eastAsia="Times New Roman"/>
                <w:sz w:val="20"/>
                <w:szCs w:val="20"/>
                <w:lang w:eastAsia="ru-RU"/>
              </w:rPr>
            </w:pPr>
            <w:r w:rsidRPr="00A41AEC">
              <w:rPr>
                <w:rFonts w:eastAsia="Times New Roman"/>
                <w:sz w:val="20"/>
                <w:szCs w:val="20"/>
                <w:lang w:eastAsia="ru-RU"/>
              </w:rPr>
              <w:t>имеется</w:t>
            </w:r>
          </w:p>
        </w:tc>
        <w:tc>
          <w:tcPr>
            <w:tcW w:w="943" w:type="dxa"/>
            <w:tcBorders>
              <w:top w:val="single" w:sz="4" w:space="0" w:color="auto"/>
              <w:left w:val="single" w:sz="4" w:space="0" w:color="000000"/>
              <w:bottom w:val="single" w:sz="4" w:space="0" w:color="000000"/>
            </w:tcBorders>
            <w:shd w:val="clear" w:color="auto" w:fill="auto"/>
          </w:tcPr>
          <w:p w14:paraId="130547A4" w14:textId="16A858B3" w:rsidR="005908EA" w:rsidRPr="00A41AEC" w:rsidRDefault="005908EA" w:rsidP="005908EA">
            <w:pPr>
              <w:ind w:firstLine="0"/>
              <w:jc w:val="center"/>
              <w:rPr>
                <w:rFonts w:eastAsia="Times New Roman"/>
                <w:sz w:val="20"/>
                <w:szCs w:val="20"/>
                <w:lang w:eastAsia="ru-RU"/>
              </w:rPr>
            </w:pPr>
            <w:r w:rsidRPr="00A41AEC">
              <w:rPr>
                <w:rFonts w:eastAsia="Times New Roman"/>
                <w:sz w:val="20"/>
                <w:szCs w:val="20"/>
                <w:lang w:eastAsia="ru-RU"/>
              </w:rPr>
              <w:t>–</w:t>
            </w:r>
          </w:p>
        </w:tc>
        <w:tc>
          <w:tcPr>
            <w:tcW w:w="943" w:type="dxa"/>
            <w:tcBorders>
              <w:top w:val="single" w:sz="4" w:space="0" w:color="auto"/>
              <w:left w:val="single" w:sz="4" w:space="0" w:color="000000"/>
              <w:bottom w:val="single" w:sz="4" w:space="0" w:color="000000"/>
            </w:tcBorders>
            <w:shd w:val="clear" w:color="auto" w:fill="auto"/>
          </w:tcPr>
          <w:p w14:paraId="4C9A180C" w14:textId="178A3438" w:rsidR="005908EA" w:rsidRDefault="005908EA" w:rsidP="005908EA">
            <w:pPr>
              <w:ind w:firstLine="0"/>
              <w:jc w:val="center"/>
              <w:rPr>
                <w:rFonts w:eastAsia="Times New Roman"/>
                <w:sz w:val="20"/>
                <w:szCs w:val="20"/>
                <w:lang w:eastAsia="ru-RU"/>
              </w:rPr>
            </w:pPr>
            <w:r>
              <w:rPr>
                <w:rFonts w:eastAsia="Times New Roman"/>
                <w:sz w:val="20"/>
                <w:szCs w:val="20"/>
                <w:lang w:eastAsia="ru-RU"/>
              </w:rPr>
              <w:t>2</w:t>
            </w:r>
          </w:p>
        </w:tc>
        <w:tc>
          <w:tcPr>
            <w:tcW w:w="1474" w:type="dxa"/>
            <w:tcBorders>
              <w:top w:val="single" w:sz="4" w:space="0" w:color="auto"/>
              <w:left w:val="single" w:sz="4" w:space="0" w:color="000000"/>
              <w:bottom w:val="single" w:sz="4" w:space="0" w:color="000000"/>
              <w:right w:val="single" w:sz="4" w:space="0" w:color="000000"/>
            </w:tcBorders>
            <w:shd w:val="clear" w:color="auto" w:fill="auto"/>
          </w:tcPr>
          <w:p w14:paraId="4E996A69" w14:textId="725013D7" w:rsidR="005908EA" w:rsidRPr="00A41AEC" w:rsidRDefault="005908EA" w:rsidP="005908EA">
            <w:pPr>
              <w:ind w:firstLine="0"/>
              <w:jc w:val="center"/>
              <w:rPr>
                <w:rFonts w:eastAsia="Times New Roman"/>
                <w:sz w:val="20"/>
                <w:szCs w:val="20"/>
                <w:lang w:eastAsia="ru-RU"/>
              </w:rPr>
            </w:pPr>
            <w:r w:rsidRPr="00A41AEC">
              <w:rPr>
                <w:rFonts w:eastAsia="Times New Roman"/>
                <w:sz w:val="20"/>
                <w:szCs w:val="20"/>
                <w:lang w:eastAsia="ru-RU"/>
              </w:rPr>
              <w:t>Текущий ремонт</w:t>
            </w:r>
          </w:p>
        </w:tc>
      </w:tr>
    </w:tbl>
    <w:p w14:paraId="152CFD9D" w14:textId="77777777" w:rsidR="002463FF" w:rsidRDefault="002463FF" w:rsidP="00AB42B3">
      <w:pPr>
        <w:jc w:val="center"/>
        <w:rPr>
          <w:b/>
          <w:bCs/>
          <w:i/>
          <w:iCs/>
          <w:lang w:eastAsia="ru-RU"/>
        </w:rPr>
      </w:pPr>
    </w:p>
    <w:p w14:paraId="72A22304" w14:textId="3207104D" w:rsidR="002463FF" w:rsidRDefault="002463FF" w:rsidP="00AB42B3">
      <w:pPr>
        <w:jc w:val="center"/>
        <w:rPr>
          <w:b/>
          <w:bCs/>
          <w:i/>
          <w:iCs/>
          <w:lang w:eastAsia="ru-RU"/>
        </w:rPr>
      </w:pPr>
    </w:p>
    <w:p w14:paraId="7C864D3A" w14:textId="77777777" w:rsidR="00DD7C69" w:rsidRPr="00E548E1" w:rsidRDefault="00DD7C69" w:rsidP="00DD7C69">
      <w:pPr>
        <w:widowControl w:val="0"/>
        <w:tabs>
          <w:tab w:val="left" w:pos="0"/>
          <w:tab w:val="center" w:pos="5277"/>
        </w:tabs>
        <w:spacing w:line="276" w:lineRule="auto"/>
        <w:ind w:firstLine="567"/>
        <w:rPr>
          <w:b/>
          <w:i/>
          <w:iCs/>
          <w:lang w:val="x-none" w:eastAsia="x-none"/>
        </w:rPr>
      </w:pPr>
      <w:r w:rsidRPr="00E548E1">
        <w:rPr>
          <w:b/>
          <w:i/>
          <w:iCs/>
          <w:lang w:val="x-none" w:eastAsia="x-none"/>
        </w:rPr>
        <w:t>Проектные предложения на расчетный срок:</w:t>
      </w:r>
    </w:p>
    <w:p w14:paraId="474DABD9" w14:textId="77777777" w:rsidR="00DD7C69" w:rsidRPr="00D23D5F" w:rsidRDefault="00DD7C69" w:rsidP="00DD7C69">
      <w:pPr>
        <w:tabs>
          <w:tab w:val="left" w:pos="0"/>
        </w:tabs>
        <w:spacing w:line="276" w:lineRule="auto"/>
        <w:ind w:firstLine="567"/>
        <w:rPr>
          <w:snapToGrid w:val="0"/>
        </w:rPr>
      </w:pPr>
      <w:r w:rsidRPr="00D23D5F">
        <w:rPr>
          <w:snapToGrid w:val="0"/>
        </w:rPr>
        <w:t>Стратегия развития и размещения сети объектов розничной торговли предусматривает её формирование в виде единой, взаимосвязанной системы торгового обслуживания населения на основе:</w:t>
      </w:r>
    </w:p>
    <w:p w14:paraId="09C66E64" w14:textId="77777777" w:rsidR="00DD7C69" w:rsidRPr="00D23D5F" w:rsidRDefault="00DD7C69" w:rsidP="00A12AFA">
      <w:pPr>
        <w:numPr>
          <w:ilvl w:val="0"/>
          <w:numId w:val="14"/>
        </w:numPr>
        <w:tabs>
          <w:tab w:val="left" w:pos="0"/>
        </w:tabs>
        <w:spacing w:line="276" w:lineRule="auto"/>
        <w:ind w:left="0" w:firstLine="567"/>
      </w:pPr>
      <w:r w:rsidRPr="00D23D5F">
        <w:t>разнообразия структурно-функциональных параметров торговых объектов;</w:t>
      </w:r>
    </w:p>
    <w:p w14:paraId="1C859B8B" w14:textId="77777777" w:rsidR="00DD7C69" w:rsidRPr="00D23D5F" w:rsidRDefault="00DD7C69" w:rsidP="00A12AFA">
      <w:pPr>
        <w:numPr>
          <w:ilvl w:val="0"/>
          <w:numId w:val="14"/>
        </w:numPr>
        <w:tabs>
          <w:tab w:val="left" w:pos="0"/>
        </w:tabs>
        <w:spacing w:line="276" w:lineRule="auto"/>
        <w:ind w:left="0" w:firstLine="567"/>
      </w:pPr>
      <w:r w:rsidRPr="00D23D5F">
        <w:t>ориентации каждого отдельного торгового объекта на конкретную зону торгового обслуживания;</w:t>
      </w:r>
    </w:p>
    <w:p w14:paraId="4CACD33A" w14:textId="77777777" w:rsidR="00DD7C69" w:rsidRPr="00D23D5F" w:rsidRDefault="00DD7C69" w:rsidP="00A12AFA">
      <w:pPr>
        <w:numPr>
          <w:ilvl w:val="0"/>
          <w:numId w:val="14"/>
        </w:numPr>
        <w:tabs>
          <w:tab w:val="left" w:pos="0"/>
        </w:tabs>
        <w:spacing w:line="276" w:lineRule="auto"/>
        <w:ind w:left="0" w:firstLine="567"/>
      </w:pPr>
      <w:r w:rsidRPr="00D23D5F">
        <w:t>нацеленности на создание полноценной социально-ориентированной рыночной среды в сельском поселении.</w:t>
      </w:r>
    </w:p>
    <w:p w14:paraId="1D302699" w14:textId="77777777" w:rsidR="00DD7C69" w:rsidRPr="00D23D5F" w:rsidRDefault="00DD7C69" w:rsidP="00DD7C69">
      <w:pPr>
        <w:tabs>
          <w:tab w:val="left" w:pos="0"/>
        </w:tabs>
        <w:spacing w:line="276" w:lineRule="auto"/>
        <w:ind w:firstLine="567"/>
      </w:pPr>
      <w:r w:rsidRPr="00D23D5F">
        <w:t>Особого внимания заслуживает рынок бытовых услуг, имеющий социальную значимость – ритуальные услуги, услуги бань, парикмахерские услуги, услуги документальных фотографий и т.д.</w:t>
      </w:r>
    </w:p>
    <w:p w14:paraId="5B457CD8" w14:textId="77777777" w:rsidR="00DD7C69" w:rsidRPr="00D23D5F" w:rsidRDefault="00DD7C69" w:rsidP="00DD7C69">
      <w:pPr>
        <w:tabs>
          <w:tab w:val="left" w:pos="0"/>
        </w:tabs>
        <w:spacing w:line="276" w:lineRule="auto"/>
        <w:ind w:firstLine="567"/>
      </w:pPr>
      <w:r w:rsidRPr="00D23D5F">
        <w:t>Потребности населения в бытовых услугах возрастают в связи с повышением жизненного уровня граждан.</w:t>
      </w:r>
    </w:p>
    <w:p w14:paraId="13D34C54" w14:textId="77777777" w:rsidR="00DD7C69" w:rsidRPr="00D23D5F" w:rsidRDefault="00DD7C69" w:rsidP="00DD7C69">
      <w:pPr>
        <w:tabs>
          <w:tab w:val="left" w:pos="0"/>
        </w:tabs>
        <w:spacing w:line="276" w:lineRule="auto"/>
        <w:ind w:firstLine="567"/>
        <w:rPr>
          <w:snapToGrid w:val="0"/>
        </w:rPr>
      </w:pPr>
      <w:r w:rsidRPr="00D23D5F">
        <w:rPr>
          <w:snapToGrid w:val="0"/>
        </w:rPr>
        <w:t>Развитие, организация и размещение предприятий потребительского рынка на перспективу предполагается осуществлять по следующим основным направлениям</w:t>
      </w:r>
    </w:p>
    <w:p w14:paraId="2C23EE89" w14:textId="77777777" w:rsidR="00DD7C69" w:rsidRPr="00D23D5F" w:rsidRDefault="00DD7C69" w:rsidP="00A12AFA">
      <w:pPr>
        <w:numPr>
          <w:ilvl w:val="0"/>
          <w:numId w:val="15"/>
        </w:numPr>
        <w:tabs>
          <w:tab w:val="left" w:pos="0"/>
        </w:tabs>
        <w:spacing w:line="276" w:lineRule="auto"/>
        <w:ind w:left="0" w:firstLine="567"/>
      </w:pPr>
      <w:r w:rsidRPr="00D23D5F">
        <w:t>формирование сбалансированной сети предприятий потребительского рынка на всех уровнях планировочной структуры в сельском поселении;</w:t>
      </w:r>
    </w:p>
    <w:p w14:paraId="7982C433" w14:textId="77777777" w:rsidR="00DD7C69" w:rsidRPr="00D23D5F" w:rsidRDefault="00DD7C69" w:rsidP="00A12AFA">
      <w:pPr>
        <w:numPr>
          <w:ilvl w:val="0"/>
          <w:numId w:val="15"/>
        </w:numPr>
        <w:tabs>
          <w:tab w:val="left" w:pos="0"/>
        </w:tabs>
        <w:spacing w:line="276" w:lineRule="auto"/>
        <w:ind w:left="0" w:firstLine="567"/>
      </w:pPr>
      <w:r w:rsidRPr="00D23D5F">
        <w:t>универсализация продовольственной торговли, за исключением товаров редкого и эпизодического спроса;</w:t>
      </w:r>
    </w:p>
    <w:p w14:paraId="28ADCED7" w14:textId="77777777" w:rsidR="00DD7C69" w:rsidRPr="00D23D5F" w:rsidRDefault="00DD7C69" w:rsidP="00A12AFA">
      <w:pPr>
        <w:numPr>
          <w:ilvl w:val="0"/>
          <w:numId w:val="15"/>
        </w:numPr>
        <w:tabs>
          <w:tab w:val="left" w:pos="0"/>
        </w:tabs>
        <w:spacing w:line="276" w:lineRule="auto"/>
        <w:ind w:left="0" w:firstLine="567"/>
      </w:pPr>
      <w:r w:rsidRPr="00D23D5F">
        <w:t>формирование системы магазинов мелкорозничной торговли, расположенных в радиусе пешеходной доступности и торгующих широким ассортиментом продовольственных и непродовольственных товаров.</w:t>
      </w:r>
    </w:p>
    <w:p w14:paraId="54091C0F" w14:textId="77777777" w:rsidR="00DD7C69" w:rsidRDefault="00DD7C69" w:rsidP="00AB42B3">
      <w:pPr>
        <w:jc w:val="center"/>
        <w:rPr>
          <w:b/>
          <w:bCs/>
          <w:i/>
          <w:iCs/>
          <w:lang w:eastAsia="ru-RU"/>
        </w:rPr>
      </w:pPr>
    </w:p>
    <w:p w14:paraId="73CAD28E" w14:textId="51CDD0EF" w:rsidR="00AB42B3" w:rsidRDefault="00AB42B3" w:rsidP="00C03B77">
      <w:pPr>
        <w:pStyle w:val="1"/>
      </w:pPr>
      <w:bookmarkStart w:id="82" w:name="_Toc105077678"/>
      <w:r>
        <w:t>2.</w:t>
      </w:r>
      <w:proofErr w:type="gramStart"/>
      <w:r>
        <w:t>8.Транспорт</w:t>
      </w:r>
      <w:bookmarkEnd w:id="82"/>
      <w:proofErr w:type="gramEnd"/>
    </w:p>
    <w:p w14:paraId="5FD55290" w14:textId="77777777" w:rsidR="00AC6DE7" w:rsidRDefault="00AC6DE7" w:rsidP="00AB42B3">
      <w:pPr>
        <w:jc w:val="center"/>
        <w:rPr>
          <w:b/>
          <w:bCs/>
          <w:i/>
          <w:iCs/>
          <w:lang w:eastAsia="ru-RU"/>
        </w:rPr>
      </w:pPr>
    </w:p>
    <w:p w14:paraId="4B21800A" w14:textId="15CD542D" w:rsidR="00AC6DE7" w:rsidRDefault="00AC6DE7" w:rsidP="00AC6DE7">
      <w:pPr>
        <w:spacing w:line="276" w:lineRule="auto"/>
      </w:pPr>
      <w:r w:rsidRPr="00210C78">
        <w:t>Транспортная сеть на территории Березовского сельсовета представлена железнодорожным и автомобильным транспортом.</w:t>
      </w:r>
    </w:p>
    <w:p w14:paraId="0123117A" w14:textId="3962219B" w:rsidR="00AC6DE7" w:rsidRDefault="00AC6DE7" w:rsidP="00AC6DE7">
      <w:pPr>
        <w:spacing w:line="276" w:lineRule="auto"/>
      </w:pPr>
    </w:p>
    <w:p w14:paraId="1A352056" w14:textId="6B9C8F63" w:rsidR="00AC6DE7" w:rsidRDefault="00AC6DE7" w:rsidP="00AC6DE7">
      <w:pPr>
        <w:tabs>
          <w:tab w:val="left" w:pos="540"/>
        </w:tabs>
        <w:spacing w:line="276" w:lineRule="auto"/>
        <w:ind w:firstLine="539"/>
        <w:jc w:val="center"/>
        <w:rPr>
          <w:b/>
          <w:i/>
        </w:rPr>
      </w:pPr>
      <w:r w:rsidRPr="00E548E1">
        <w:rPr>
          <w:b/>
          <w:i/>
        </w:rPr>
        <w:t>Железнодорожный транспорт</w:t>
      </w:r>
    </w:p>
    <w:p w14:paraId="118A73F3" w14:textId="77777777" w:rsidR="00AC6DE7" w:rsidRDefault="00AC6DE7" w:rsidP="00AC6DE7">
      <w:pPr>
        <w:spacing w:line="276" w:lineRule="auto"/>
        <w:ind w:left="-284" w:right="-284" w:firstLine="652"/>
      </w:pPr>
      <w:r>
        <w:rPr>
          <w:bCs/>
        </w:rPr>
        <w:t xml:space="preserve">По территории </w:t>
      </w:r>
      <w:proofErr w:type="gramStart"/>
      <w:r>
        <w:rPr>
          <w:bCs/>
        </w:rPr>
        <w:t>Березовского  сельсовета</w:t>
      </w:r>
      <w:proofErr w:type="gramEnd"/>
      <w:r>
        <w:rPr>
          <w:bCs/>
        </w:rPr>
        <w:t xml:space="preserve"> проходит Юго-Восточная железная дорога протяженностью </w:t>
      </w:r>
      <w:r>
        <w:rPr>
          <w:bCs/>
          <w:color w:val="000000" w:themeColor="text1"/>
        </w:rPr>
        <w:t>34,0</w:t>
      </w:r>
      <w:r w:rsidRPr="00B30060">
        <w:rPr>
          <w:bCs/>
          <w:color w:val="000000" w:themeColor="text1"/>
        </w:rPr>
        <w:t xml:space="preserve"> км. </w:t>
      </w:r>
      <w:r>
        <w:rPr>
          <w:bCs/>
        </w:rPr>
        <w:t xml:space="preserve">Ближайшие железнодорожные станции пригородного сообщения «Пенза – Ртищево» ст. </w:t>
      </w:r>
      <w:proofErr w:type="spellStart"/>
      <w:r>
        <w:rPr>
          <w:bCs/>
        </w:rPr>
        <w:t>Скрябино</w:t>
      </w:r>
      <w:proofErr w:type="spellEnd"/>
      <w:r>
        <w:rPr>
          <w:bCs/>
        </w:rPr>
        <w:t xml:space="preserve"> и ст. </w:t>
      </w:r>
      <w:proofErr w:type="spellStart"/>
      <w:r>
        <w:rPr>
          <w:bCs/>
        </w:rPr>
        <w:t>Колышлей</w:t>
      </w:r>
      <w:proofErr w:type="spellEnd"/>
      <w:r>
        <w:rPr>
          <w:bCs/>
        </w:rPr>
        <w:t xml:space="preserve">.  </w:t>
      </w:r>
      <w:r>
        <w:t>Железная дорога входит в состав широтного железнодорожного направления и обслуживает связи центра Европейской части страны с районами Юга.</w:t>
      </w:r>
    </w:p>
    <w:p w14:paraId="0E1E056B" w14:textId="77777777" w:rsidR="00AC6DE7" w:rsidRPr="00E548E1" w:rsidRDefault="00AC6DE7" w:rsidP="00AC6DE7">
      <w:pPr>
        <w:spacing w:line="276" w:lineRule="auto"/>
        <w:ind w:firstLine="539"/>
        <w:jc w:val="center"/>
        <w:rPr>
          <w:b/>
          <w:i/>
        </w:rPr>
      </w:pPr>
      <w:r w:rsidRPr="00E548E1">
        <w:rPr>
          <w:b/>
          <w:i/>
        </w:rPr>
        <w:t>Автомобильный транспорт</w:t>
      </w:r>
    </w:p>
    <w:p w14:paraId="3EAC04F9" w14:textId="29802534" w:rsidR="00DC1246" w:rsidRDefault="00AC6DE7" w:rsidP="00FA0666">
      <w:pPr>
        <w:pStyle w:val="a6"/>
        <w:spacing w:line="276" w:lineRule="auto"/>
        <w:ind w:firstLine="709"/>
        <w:rPr>
          <w:rFonts w:cs="Times New Roman"/>
          <w:bCs/>
          <w:color w:val="000000" w:themeColor="text1"/>
        </w:rPr>
      </w:pPr>
      <w:r w:rsidRPr="00210C78">
        <w:t>Автомобильные дороги играют ключевую роль в социально-экономическом развитии сельсовета и региона в целом.</w:t>
      </w:r>
      <w:r w:rsidR="00DC1246" w:rsidRPr="00DC1246">
        <w:rPr>
          <w:rFonts w:cs="Times New Roman"/>
          <w:bCs/>
          <w:color w:val="000000" w:themeColor="text1"/>
        </w:rPr>
        <w:t xml:space="preserve"> </w:t>
      </w:r>
    </w:p>
    <w:p w14:paraId="51F0BCEF" w14:textId="77777777" w:rsidR="00FA0666" w:rsidRPr="00715F7D" w:rsidRDefault="00FA0666" w:rsidP="00FA0666">
      <w:pPr>
        <w:spacing w:line="276" w:lineRule="auto"/>
      </w:pPr>
      <w:r w:rsidRPr="00715F7D">
        <w:t>Отсутствие благоустроенных дорог является одной из причин снижения численности сельского населения, приводит к увеличению доли транспортных издержек в себестоимости продукции, сопровождается значительными потерями от бездорожья в сельскохозяйственном производстве.</w:t>
      </w:r>
    </w:p>
    <w:p w14:paraId="1B8CFADD" w14:textId="751A0EA9" w:rsidR="00FA0666" w:rsidRPr="006D7BA7" w:rsidRDefault="00FA0666" w:rsidP="00FA0666">
      <w:pPr>
        <w:spacing w:line="276" w:lineRule="auto"/>
        <w:rPr>
          <w:color w:val="FF0000"/>
          <w:lang w:eastAsia="x-none"/>
        </w:rPr>
      </w:pPr>
      <w:r w:rsidRPr="00715F7D">
        <w:rPr>
          <w:lang w:val="x-none" w:eastAsia="x-none"/>
        </w:rPr>
        <w:t xml:space="preserve">В целях обеспечения устойчивого, стабильного и безопасного функционирования транспортного комплекса </w:t>
      </w:r>
      <w:r w:rsidRPr="00715F7D">
        <w:rPr>
          <w:lang w:eastAsia="x-none"/>
        </w:rPr>
        <w:t>Пензенской области</w:t>
      </w:r>
      <w:r w:rsidRPr="00715F7D">
        <w:rPr>
          <w:lang w:val="x-none" w:eastAsia="x-none"/>
        </w:rPr>
        <w:t xml:space="preserve">, удовлетворения спроса населения в пассажирских перевозках, развития сети автомобильных дорог общего пользования принята государственная программа </w:t>
      </w:r>
      <w:r w:rsidRPr="00715F7D">
        <w:rPr>
          <w:lang w:eastAsia="x-none"/>
        </w:rPr>
        <w:t>Пензенской области</w:t>
      </w:r>
      <w:r w:rsidRPr="00715F7D">
        <w:rPr>
          <w:lang w:val="x-none" w:eastAsia="x-none"/>
        </w:rPr>
        <w:t xml:space="preserve"> «</w:t>
      </w:r>
      <w:r w:rsidRPr="00715F7D">
        <w:rPr>
          <w:lang w:eastAsia="x-none"/>
        </w:rPr>
        <w:t>Развитие территорий, социальной и инженерной инфраструктуры, обеспечение транспортных услуг в Пензенской области на 2014-202</w:t>
      </w:r>
      <w:r w:rsidR="00B505E7">
        <w:rPr>
          <w:lang w:eastAsia="x-none"/>
        </w:rPr>
        <w:t>2</w:t>
      </w:r>
      <w:r w:rsidRPr="00715F7D">
        <w:rPr>
          <w:lang w:eastAsia="x-none"/>
        </w:rPr>
        <w:t xml:space="preserve"> годы</w:t>
      </w:r>
      <w:r w:rsidRPr="0098450A">
        <w:rPr>
          <w:lang w:eastAsia="x-none"/>
        </w:rPr>
        <w:t>»</w:t>
      </w:r>
      <w:r w:rsidRPr="0098450A">
        <w:rPr>
          <w:lang w:val="x-none" w:eastAsia="x-none"/>
        </w:rPr>
        <w:t>.</w:t>
      </w:r>
    </w:p>
    <w:p w14:paraId="567F53D7" w14:textId="45ADFC11" w:rsidR="00DC1246" w:rsidRPr="00922EEC" w:rsidRDefault="00DC1246" w:rsidP="00DC1246">
      <w:pPr>
        <w:pStyle w:val="a6"/>
        <w:spacing w:line="276" w:lineRule="auto"/>
        <w:ind w:firstLine="709"/>
        <w:rPr>
          <w:rFonts w:cs="Times New Roman"/>
          <w:bCs/>
          <w:color w:val="000000" w:themeColor="text1"/>
        </w:rPr>
      </w:pPr>
      <w:r>
        <w:rPr>
          <w:rFonts w:cs="Times New Roman"/>
          <w:bCs/>
          <w:color w:val="000000" w:themeColor="text1"/>
        </w:rPr>
        <w:t>Главная транспортная магистраль проходит по автодорогам «</w:t>
      </w:r>
      <w:proofErr w:type="spellStart"/>
      <w:r>
        <w:rPr>
          <w:rFonts w:cs="Times New Roman"/>
          <w:bCs/>
          <w:color w:val="000000" w:themeColor="text1"/>
        </w:rPr>
        <w:t>г.Тамбов</w:t>
      </w:r>
      <w:proofErr w:type="spellEnd"/>
      <w:r>
        <w:rPr>
          <w:rFonts w:cs="Times New Roman"/>
          <w:bCs/>
          <w:color w:val="000000" w:themeColor="text1"/>
        </w:rPr>
        <w:t xml:space="preserve"> - г. Пенза- </w:t>
      </w:r>
      <w:proofErr w:type="spellStart"/>
      <w:r>
        <w:rPr>
          <w:rFonts w:cs="Times New Roman"/>
          <w:bCs/>
          <w:color w:val="000000" w:themeColor="text1"/>
        </w:rPr>
        <w:t>р.п</w:t>
      </w:r>
      <w:proofErr w:type="spellEnd"/>
      <w:r>
        <w:rPr>
          <w:rFonts w:cs="Times New Roman"/>
          <w:bCs/>
          <w:color w:val="000000" w:themeColor="text1"/>
        </w:rPr>
        <w:t xml:space="preserve">. </w:t>
      </w:r>
      <w:proofErr w:type="spellStart"/>
      <w:r>
        <w:rPr>
          <w:rFonts w:cs="Times New Roman"/>
          <w:bCs/>
          <w:color w:val="000000" w:themeColor="text1"/>
        </w:rPr>
        <w:t>Колышлей</w:t>
      </w:r>
      <w:proofErr w:type="spellEnd"/>
      <w:r>
        <w:rPr>
          <w:rFonts w:cs="Times New Roman"/>
          <w:bCs/>
          <w:color w:val="000000" w:themeColor="text1"/>
        </w:rPr>
        <w:t>»- г. Сердобск - р</w:t>
      </w:r>
      <w:r w:rsidRPr="00922EEC">
        <w:t xml:space="preserve">. п. Беково» </w:t>
      </w:r>
      <w:r w:rsidRPr="00922EEC">
        <w:rPr>
          <w:rFonts w:cs="Times New Roman"/>
          <w:bCs/>
          <w:color w:val="000000" w:themeColor="text1"/>
        </w:rPr>
        <w:t xml:space="preserve">и «Подъезд к с. Березовка», которые соединяют село </w:t>
      </w:r>
      <w:r>
        <w:rPr>
          <w:rFonts w:cs="Times New Roman"/>
          <w:bCs/>
          <w:color w:val="000000" w:themeColor="text1"/>
        </w:rPr>
        <w:t xml:space="preserve">Березовка </w:t>
      </w:r>
      <w:r w:rsidRPr="00922EEC">
        <w:rPr>
          <w:rFonts w:cs="Times New Roman"/>
          <w:bCs/>
          <w:color w:val="000000" w:themeColor="text1"/>
        </w:rPr>
        <w:t xml:space="preserve">с административным </w:t>
      </w:r>
      <w:proofErr w:type="gramStart"/>
      <w:r w:rsidRPr="00922EEC">
        <w:rPr>
          <w:rFonts w:cs="Times New Roman"/>
          <w:bCs/>
          <w:color w:val="000000" w:themeColor="text1"/>
        </w:rPr>
        <w:t>центром  р.</w:t>
      </w:r>
      <w:proofErr w:type="gramEnd"/>
      <w:r w:rsidRPr="00922EEC">
        <w:rPr>
          <w:rFonts w:cs="Times New Roman"/>
          <w:bCs/>
          <w:color w:val="000000" w:themeColor="text1"/>
        </w:rPr>
        <w:t xml:space="preserve"> п. </w:t>
      </w:r>
      <w:proofErr w:type="spellStart"/>
      <w:r w:rsidRPr="00922EEC">
        <w:rPr>
          <w:rFonts w:cs="Times New Roman"/>
          <w:bCs/>
          <w:color w:val="000000" w:themeColor="text1"/>
        </w:rPr>
        <w:t>Колышлей</w:t>
      </w:r>
      <w:proofErr w:type="spellEnd"/>
      <w:r>
        <w:rPr>
          <w:rFonts w:cs="Times New Roman"/>
          <w:bCs/>
          <w:color w:val="000000" w:themeColor="text1"/>
        </w:rPr>
        <w:t xml:space="preserve"> и областным центром.</w:t>
      </w:r>
      <w:r w:rsidRPr="00922EEC">
        <w:rPr>
          <w:rFonts w:cs="Times New Roman"/>
          <w:bCs/>
          <w:color w:val="000000" w:themeColor="text1"/>
        </w:rPr>
        <w:t xml:space="preserve"> </w:t>
      </w:r>
    </w:p>
    <w:p w14:paraId="2CE0B7F9" w14:textId="1464980F" w:rsidR="00AC6DE7" w:rsidRPr="00AC6DE7" w:rsidRDefault="00AC6DE7" w:rsidP="00AC6DE7">
      <w:pPr>
        <w:pStyle w:val="32"/>
        <w:ind w:firstLine="567"/>
        <w:jc w:val="both"/>
        <w:rPr>
          <w:rFonts w:ascii="Times New Roman" w:eastAsia="Calibri" w:hAnsi="Times New Roman" w:cs="Times New Roman"/>
          <w:bCs/>
          <w:sz w:val="24"/>
          <w:szCs w:val="22"/>
        </w:rPr>
      </w:pPr>
      <w:r w:rsidRPr="00AC6DE7">
        <w:rPr>
          <w:rFonts w:ascii="Times New Roman" w:eastAsia="Calibri" w:hAnsi="Times New Roman" w:cs="Times New Roman"/>
          <w:bCs/>
          <w:sz w:val="24"/>
          <w:szCs w:val="22"/>
        </w:rPr>
        <w:t xml:space="preserve">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30.04.2008 №269-пП (с последующими изменениями) по территории </w:t>
      </w:r>
      <w:r w:rsidR="00ED3C6F">
        <w:rPr>
          <w:rFonts w:ascii="Times New Roman" w:eastAsia="Calibri" w:hAnsi="Times New Roman" w:cs="Times New Roman"/>
          <w:bCs/>
          <w:sz w:val="24"/>
          <w:szCs w:val="22"/>
        </w:rPr>
        <w:t>Березовского</w:t>
      </w:r>
      <w:r w:rsidRPr="00AC6DE7">
        <w:rPr>
          <w:rFonts w:ascii="Times New Roman" w:eastAsia="Calibri" w:hAnsi="Times New Roman" w:cs="Times New Roman"/>
          <w:bCs/>
          <w:sz w:val="24"/>
          <w:szCs w:val="22"/>
        </w:rPr>
        <w:t xml:space="preserve"> сельсовета проходят следующие автомобильные дороги</w:t>
      </w:r>
      <w:r w:rsidR="000720C3">
        <w:rPr>
          <w:rFonts w:ascii="Times New Roman" w:eastAsia="Calibri" w:hAnsi="Times New Roman" w:cs="Times New Roman"/>
          <w:bCs/>
          <w:sz w:val="24"/>
          <w:szCs w:val="22"/>
        </w:rPr>
        <w:t>:</w:t>
      </w:r>
    </w:p>
    <w:p w14:paraId="3E5ABAF3" w14:textId="4AF1D383" w:rsidR="00AC6DE7" w:rsidRPr="00221482" w:rsidRDefault="00AC6DE7" w:rsidP="000720C3">
      <w:pPr>
        <w:spacing w:line="360" w:lineRule="auto"/>
        <w:ind w:right="-284" w:firstLine="0"/>
        <w:rPr>
          <w:bCs/>
        </w:rPr>
      </w:pPr>
    </w:p>
    <w:tbl>
      <w:tblPr>
        <w:tblpPr w:leftFromText="180" w:rightFromText="180" w:vertAnchor="text" w:horzAnchor="margin" w:tblpY="2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6"/>
        <w:gridCol w:w="2847"/>
        <w:gridCol w:w="2127"/>
        <w:gridCol w:w="1275"/>
        <w:gridCol w:w="2977"/>
      </w:tblGrid>
      <w:tr w:rsidR="00D84213" w:rsidRPr="00BA5039" w14:paraId="3D4E653B" w14:textId="77777777" w:rsidTr="00D84213">
        <w:trPr>
          <w:trHeight w:val="841"/>
          <w:tblHeader/>
        </w:trPr>
        <w:tc>
          <w:tcPr>
            <w:tcW w:w="550" w:type="dxa"/>
            <w:gridSpan w:val="2"/>
            <w:tcBorders>
              <w:top w:val="single" w:sz="4" w:space="0" w:color="000000"/>
              <w:left w:val="single" w:sz="4" w:space="0" w:color="000000"/>
              <w:bottom w:val="single" w:sz="4" w:space="0" w:color="000000"/>
              <w:right w:val="single" w:sz="4" w:space="0" w:color="000000"/>
            </w:tcBorders>
          </w:tcPr>
          <w:p w14:paraId="39C2C0C3" w14:textId="77777777" w:rsidR="00D84213" w:rsidRPr="006F59D7" w:rsidRDefault="00D84213" w:rsidP="00CA2D75">
            <w:pPr>
              <w:pStyle w:val="-1"/>
              <w:rPr>
                <w:rFonts w:ascii="Times New Roman" w:hAnsi="Times New Roman" w:cs="Times New Roman"/>
                <w:sz w:val="22"/>
                <w:szCs w:val="22"/>
              </w:rPr>
            </w:pPr>
            <w:r w:rsidRPr="006F59D7">
              <w:rPr>
                <w:rFonts w:ascii="Times New Roman" w:hAnsi="Times New Roman" w:cs="Times New Roman"/>
                <w:sz w:val="22"/>
                <w:szCs w:val="22"/>
              </w:rPr>
              <w:t>№ п/п</w:t>
            </w:r>
          </w:p>
        </w:tc>
        <w:tc>
          <w:tcPr>
            <w:tcW w:w="2847" w:type="dxa"/>
            <w:tcBorders>
              <w:top w:val="single" w:sz="4" w:space="0" w:color="000000"/>
              <w:left w:val="single" w:sz="4" w:space="0" w:color="000000"/>
              <w:bottom w:val="single" w:sz="4" w:space="0" w:color="000000"/>
              <w:right w:val="single" w:sz="4" w:space="0" w:color="000000"/>
            </w:tcBorders>
          </w:tcPr>
          <w:p w14:paraId="7F69D36D" w14:textId="77777777" w:rsidR="00D84213" w:rsidRPr="006F59D7" w:rsidRDefault="00D84213" w:rsidP="00CA2D75">
            <w:pPr>
              <w:pStyle w:val="-1"/>
              <w:rPr>
                <w:rFonts w:ascii="Times New Roman" w:hAnsi="Times New Roman" w:cs="Times New Roman"/>
                <w:sz w:val="22"/>
                <w:szCs w:val="22"/>
              </w:rPr>
            </w:pPr>
            <w:r w:rsidRPr="006F59D7">
              <w:rPr>
                <w:rFonts w:ascii="Times New Roman" w:hAnsi="Times New Roman" w:cs="Times New Roman"/>
                <w:sz w:val="22"/>
                <w:szCs w:val="22"/>
              </w:rPr>
              <w:t>Наименование дорог</w:t>
            </w:r>
          </w:p>
        </w:tc>
        <w:tc>
          <w:tcPr>
            <w:tcW w:w="2127" w:type="dxa"/>
            <w:tcBorders>
              <w:top w:val="single" w:sz="4" w:space="0" w:color="000000"/>
              <w:left w:val="single" w:sz="4" w:space="0" w:color="000000"/>
              <w:bottom w:val="single" w:sz="4" w:space="0" w:color="000000"/>
              <w:right w:val="single" w:sz="4" w:space="0" w:color="000000"/>
            </w:tcBorders>
          </w:tcPr>
          <w:p w14:paraId="19E0ED98" w14:textId="77777777" w:rsidR="00D84213" w:rsidRPr="006F59D7" w:rsidRDefault="00D84213" w:rsidP="00CA2D75">
            <w:pPr>
              <w:pStyle w:val="-1"/>
              <w:rPr>
                <w:rFonts w:ascii="Times New Roman" w:hAnsi="Times New Roman" w:cs="Times New Roman"/>
                <w:sz w:val="22"/>
                <w:szCs w:val="22"/>
              </w:rPr>
            </w:pPr>
            <w:r w:rsidRPr="006F59D7">
              <w:rPr>
                <w:rFonts w:ascii="Times New Roman" w:hAnsi="Times New Roman" w:cs="Times New Roman"/>
                <w:sz w:val="22"/>
                <w:szCs w:val="22"/>
              </w:rPr>
              <w:t>Протяжённость дорог</w:t>
            </w:r>
          </w:p>
          <w:p w14:paraId="65079065" w14:textId="77777777" w:rsidR="00D84213" w:rsidRPr="006F59D7" w:rsidRDefault="00D84213" w:rsidP="00CA2D75">
            <w:pPr>
              <w:pStyle w:val="-1"/>
              <w:rPr>
                <w:rFonts w:ascii="Times New Roman" w:hAnsi="Times New Roman" w:cs="Times New Roman"/>
                <w:sz w:val="22"/>
                <w:szCs w:val="22"/>
              </w:rPr>
            </w:pPr>
            <w:r w:rsidRPr="006F59D7">
              <w:rPr>
                <w:rFonts w:ascii="Times New Roman" w:hAnsi="Times New Roman" w:cs="Times New Roman"/>
                <w:sz w:val="22"/>
                <w:szCs w:val="22"/>
              </w:rPr>
              <w:t>в границах сельсовета, км</w:t>
            </w:r>
          </w:p>
        </w:tc>
        <w:tc>
          <w:tcPr>
            <w:tcW w:w="1275" w:type="dxa"/>
            <w:tcBorders>
              <w:top w:val="single" w:sz="4" w:space="0" w:color="000000"/>
              <w:left w:val="single" w:sz="4" w:space="0" w:color="000000"/>
              <w:bottom w:val="single" w:sz="4" w:space="0" w:color="000000"/>
              <w:right w:val="single" w:sz="4" w:space="0" w:color="000000"/>
            </w:tcBorders>
          </w:tcPr>
          <w:p w14:paraId="079D6803" w14:textId="044A80C1" w:rsidR="00D84213" w:rsidRPr="006F59D7" w:rsidRDefault="00D84213" w:rsidP="00CA2D75">
            <w:pPr>
              <w:pStyle w:val="-1"/>
              <w:rPr>
                <w:rFonts w:ascii="Times New Roman" w:hAnsi="Times New Roman" w:cs="Times New Roman"/>
                <w:sz w:val="22"/>
                <w:szCs w:val="22"/>
              </w:rPr>
            </w:pPr>
            <w:r w:rsidRPr="006F59D7">
              <w:rPr>
                <w:rFonts w:ascii="Times New Roman" w:hAnsi="Times New Roman" w:cs="Times New Roman"/>
                <w:sz w:val="22"/>
                <w:szCs w:val="22"/>
              </w:rPr>
              <w:t>Категория</w:t>
            </w:r>
          </w:p>
        </w:tc>
        <w:tc>
          <w:tcPr>
            <w:tcW w:w="2977" w:type="dxa"/>
            <w:tcBorders>
              <w:top w:val="single" w:sz="4" w:space="0" w:color="000000"/>
              <w:left w:val="single" w:sz="4" w:space="0" w:color="000000"/>
              <w:bottom w:val="single" w:sz="4" w:space="0" w:color="000000"/>
              <w:right w:val="single" w:sz="4" w:space="0" w:color="000000"/>
            </w:tcBorders>
          </w:tcPr>
          <w:p w14:paraId="6E3B6B06" w14:textId="3059FF21" w:rsidR="00D84213" w:rsidRPr="006F59D7" w:rsidRDefault="00D84213" w:rsidP="00CA2D75">
            <w:pPr>
              <w:pStyle w:val="-1"/>
              <w:rPr>
                <w:rFonts w:ascii="Times New Roman" w:hAnsi="Times New Roman" w:cs="Times New Roman"/>
                <w:sz w:val="22"/>
                <w:szCs w:val="22"/>
              </w:rPr>
            </w:pPr>
            <w:r w:rsidRPr="006F59D7">
              <w:rPr>
                <w:rFonts w:ascii="Times New Roman" w:hAnsi="Times New Roman" w:cs="Times New Roman"/>
                <w:sz w:val="22"/>
                <w:szCs w:val="22"/>
              </w:rPr>
              <w:t xml:space="preserve">Основные виды покрытия </w:t>
            </w:r>
          </w:p>
          <w:p w14:paraId="7885BA70" w14:textId="77777777" w:rsidR="00D84213" w:rsidRPr="006F59D7" w:rsidRDefault="00D84213" w:rsidP="00CA2D75">
            <w:pPr>
              <w:pStyle w:val="-1"/>
              <w:jc w:val="both"/>
              <w:rPr>
                <w:rFonts w:ascii="Times New Roman" w:hAnsi="Times New Roman" w:cs="Times New Roman"/>
                <w:sz w:val="22"/>
                <w:szCs w:val="22"/>
              </w:rPr>
            </w:pPr>
          </w:p>
        </w:tc>
      </w:tr>
      <w:tr w:rsidR="00D84213" w:rsidRPr="00BA5039" w14:paraId="078832AD" w14:textId="77777777" w:rsidTr="00866D88">
        <w:trPr>
          <w:trHeight w:val="284"/>
          <w:tblHeader/>
        </w:trPr>
        <w:tc>
          <w:tcPr>
            <w:tcW w:w="9776" w:type="dxa"/>
            <w:gridSpan w:val="6"/>
            <w:tcBorders>
              <w:top w:val="single" w:sz="4" w:space="0" w:color="000000"/>
              <w:left w:val="single" w:sz="4" w:space="0" w:color="000000"/>
              <w:bottom w:val="single" w:sz="4" w:space="0" w:color="000000"/>
              <w:right w:val="single" w:sz="4" w:space="0" w:color="000000"/>
            </w:tcBorders>
          </w:tcPr>
          <w:p w14:paraId="038E5CBB" w14:textId="2F98F053" w:rsidR="00D84213" w:rsidRPr="006F59D7" w:rsidRDefault="00D84213" w:rsidP="00CA2D75">
            <w:pPr>
              <w:pStyle w:val="-1"/>
              <w:rPr>
                <w:rFonts w:ascii="Times New Roman" w:hAnsi="Times New Roman" w:cs="Times New Roman"/>
                <w:sz w:val="22"/>
                <w:szCs w:val="22"/>
              </w:rPr>
            </w:pPr>
            <w:r w:rsidRPr="006F59D7">
              <w:rPr>
                <w:rFonts w:ascii="Times New Roman" w:hAnsi="Times New Roman" w:cs="Times New Roman"/>
                <w:sz w:val="22"/>
                <w:szCs w:val="22"/>
              </w:rPr>
              <w:t>Автодороги регионального</w:t>
            </w:r>
            <w:r w:rsidR="00A21161">
              <w:rPr>
                <w:rFonts w:ascii="Times New Roman" w:hAnsi="Times New Roman" w:cs="Times New Roman"/>
                <w:sz w:val="22"/>
                <w:szCs w:val="22"/>
              </w:rPr>
              <w:t xml:space="preserve"> или </w:t>
            </w:r>
            <w:r w:rsidR="00A21161" w:rsidRPr="006F59D7">
              <w:rPr>
                <w:rFonts w:ascii="Times New Roman" w:hAnsi="Times New Roman" w:cs="Times New Roman"/>
                <w:sz w:val="22"/>
                <w:szCs w:val="22"/>
              </w:rPr>
              <w:t xml:space="preserve">межмуниципального </w:t>
            </w:r>
            <w:r w:rsidRPr="006F59D7">
              <w:rPr>
                <w:rFonts w:ascii="Times New Roman" w:hAnsi="Times New Roman" w:cs="Times New Roman"/>
                <w:sz w:val="22"/>
                <w:szCs w:val="22"/>
              </w:rPr>
              <w:t>значения</w:t>
            </w:r>
          </w:p>
        </w:tc>
      </w:tr>
      <w:tr w:rsidR="00D84213" w:rsidRPr="00B101CE" w14:paraId="6A4985AF" w14:textId="77777777" w:rsidTr="00D84213">
        <w:trPr>
          <w:trHeight w:val="284"/>
          <w:tblHeader/>
        </w:trPr>
        <w:tc>
          <w:tcPr>
            <w:tcW w:w="550" w:type="dxa"/>
            <w:gridSpan w:val="2"/>
            <w:tcBorders>
              <w:top w:val="single" w:sz="4" w:space="0" w:color="000000"/>
              <w:left w:val="single" w:sz="4" w:space="0" w:color="000000"/>
              <w:bottom w:val="single" w:sz="4" w:space="0" w:color="000000"/>
              <w:right w:val="single" w:sz="4" w:space="0" w:color="000000"/>
            </w:tcBorders>
          </w:tcPr>
          <w:p w14:paraId="0F0CC7EE" w14:textId="77777777" w:rsidR="00D84213" w:rsidRPr="006F59D7" w:rsidRDefault="00D84213" w:rsidP="00CA2D75">
            <w:pPr>
              <w:pStyle w:val="-1"/>
              <w:rPr>
                <w:rFonts w:ascii="Times New Roman" w:hAnsi="Times New Roman" w:cs="Times New Roman"/>
                <w:b w:val="0"/>
                <w:sz w:val="22"/>
                <w:szCs w:val="22"/>
              </w:rPr>
            </w:pPr>
            <w:r w:rsidRPr="006F59D7">
              <w:rPr>
                <w:rFonts w:ascii="Times New Roman" w:hAnsi="Times New Roman" w:cs="Times New Roman"/>
                <w:b w:val="0"/>
                <w:sz w:val="22"/>
                <w:szCs w:val="22"/>
              </w:rPr>
              <w:t>1</w:t>
            </w:r>
          </w:p>
        </w:tc>
        <w:tc>
          <w:tcPr>
            <w:tcW w:w="2847" w:type="dxa"/>
            <w:tcBorders>
              <w:top w:val="single" w:sz="4" w:space="0" w:color="000000"/>
              <w:left w:val="single" w:sz="4" w:space="0" w:color="000000"/>
              <w:bottom w:val="single" w:sz="4" w:space="0" w:color="000000"/>
              <w:right w:val="single" w:sz="4" w:space="0" w:color="000000"/>
            </w:tcBorders>
          </w:tcPr>
          <w:p w14:paraId="5C5D00CE" w14:textId="754D520C" w:rsidR="00D84213" w:rsidRPr="006F59D7" w:rsidRDefault="00D84213" w:rsidP="00CA2D75">
            <w:pPr>
              <w:pStyle w:val="-"/>
              <w:jc w:val="both"/>
              <w:rPr>
                <w:rFonts w:cs="Times New Roman"/>
                <w:sz w:val="22"/>
                <w:szCs w:val="22"/>
              </w:rPr>
            </w:pPr>
            <w:r w:rsidRPr="006F59D7">
              <w:rPr>
                <w:rFonts w:cs="Times New Roman"/>
                <w:sz w:val="22"/>
                <w:szCs w:val="22"/>
              </w:rPr>
              <w:t xml:space="preserve">Автодорога «г. Тамбов − г. Пенза» − </w:t>
            </w:r>
            <w:proofErr w:type="spellStart"/>
            <w:r w:rsidRPr="006F59D7">
              <w:rPr>
                <w:rFonts w:cs="Times New Roman"/>
                <w:sz w:val="22"/>
                <w:szCs w:val="22"/>
              </w:rPr>
              <w:t>р.п</w:t>
            </w:r>
            <w:proofErr w:type="spellEnd"/>
            <w:r w:rsidRPr="006F59D7">
              <w:rPr>
                <w:rFonts w:cs="Times New Roman"/>
                <w:sz w:val="22"/>
                <w:szCs w:val="22"/>
              </w:rPr>
              <w:t>.</w:t>
            </w:r>
            <w:r w:rsidR="006F59D7">
              <w:rPr>
                <w:rFonts w:cs="Times New Roman"/>
                <w:sz w:val="22"/>
                <w:szCs w:val="22"/>
              </w:rPr>
              <w:t> </w:t>
            </w:r>
            <w:proofErr w:type="spellStart"/>
            <w:r w:rsidRPr="006F59D7">
              <w:rPr>
                <w:rFonts w:cs="Times New Roman"/>
                <w:sz w:val="22"/>
                <w:szCs w:val="22"/>
              </w:rPr>
              <w:t>Колышлей</w:t>
            </w:r>
            <w:proofErr w:type="spellEnd"/>
            <w:r w:rsidR="006F59D7">
              <w:rPr>
                <w:rFonts w:cs="Times New Roman"/>
                <w:sz w:val="22"/>
                <w:szCs w:val="22"/>
              </w:rPr>
              <w:t> </w:t>
            </w:r>
            <w:r w:rsidRPr="006F59D7">
              <w:rPr>
                <w:rFonts w:cs="Times New Roman"/>
                <w:sz w:val="22"/>
                <w:szCs w:val="22"/>
              </w:rPr>
              <w:t>− г. Сердобск –</w:t>
            </w:r>
            <w:r w:rsidR="006F59D7">
              <w:rPr>
                <w:rFonts w:cs="Times New Roman"/>
                <w:sz w:val="22"/>
                <w:szCs w:val="22"/>
              </w:rPr>
              <w:t xml:space="preserve"> </w:t>
            </w:r>
            <w:r w:rsidRPr="006F59D7">
              <w:rPr>
                <w:rFonts w:cs="Times New Roman"/>
                <w:sz w:val="22"/>
                <w:szCs w:val="22"/>
              </w:rPr>
              <w:t>р. п. Беково»</w:t>
            </w:r>
          </w:p>
        </w:tc>
        <w:tc>
          <w:tcPr>
            <w:tcW w:w="2127" w:type="dxa"/>
            <w:tcBorders>
              <w:top w:val="single" w:sz="4" w:space="0" w:color="000000"/>
              <w:left w:val="single" w:sz="4" w:space="0" w:color="000000"/>
              <w:bottom w:val="single" w:sz="4" w:space="0" w:color="000000"/>
              <w:right w:val="single" w:sz="4" w:space="0" w:color="000000"/>
            </w:tcBorders>
          </w:tcPr>
          <w:p w14:paraId="76F4D585" w14:textId="77777777" w:rsidR="00D84213" w:rsidRPr="006F59D7" w:rsidRDefault="00D84213" w:rsidP="00CA2D75">
            <w:pPr>
              <w:pStyle w:val="-1"/>
              <w:rPr>
                <w:rFonts w:ascii="Times New Roman" w:hAnsi="Times New Roman" w:cs="Times New Roman"/>
                <w:b w:val="0"/>
                <w:sz w:val="22"/>
                <w:szCs w:val="22"/>
              </w:rPr>
            </w:pPr>
            <w:r w:rsidRPr="006F59D7">
              <w:rPr>
                <w:rFonts w:ascii="Times New Roman" w:hAnsi="Times New Roman" w:cs="Times New Roman"/>
                <w:b w:val="0"/>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14:paraId="039BE80F" w14:textId="77777777" w:rsidR="00D84213" w:rsidRPr="006F59D7" w:rsidRDefault="00D84213" w:rsidP="00CA2D75">
            <w:pPr>
              <w:pStyle w:val="-1"/>
              <w:rPr>
                <w:rFonts w:ascii="Times New Roman" w:hAnsi="Times New Roman" w:cs="Times New Roman"/>
                <w:b w:val="0"/>
                <w:sz w:val="22"/>
                <w:szCs w:val="22"/>
              </w:rPr>
            </w:pPr>
          </w:p>
          <w:p w14:paraId="78C68732" w14:textId="44B234AF" w:rsidR="00D84213" w:rsidRPr="006F59D7" w:rsidRDefault="00D84213" w:rsidP="00CA2D75">
            <w:pPr>
              <w:pStyle w:val="-1"/>
              <w:rPr>
                <w:rFonts w:ascii="Times New Roman" w:hAnsi="Times New Roman" w:cs="Times New Roman"/>
                <w:b w:val="0"/>
                <w:sz w:val="22"/>
                <w:szCs w:val="22"/>
              </w:rPr>
            </w:pPr>
            <w:r w:rsidRPr="006F59D7">
              <w:rPr>
                <w:rFonts w:ascii="Times New Roman" w:hAnsi="Times New Roman" w:cs="Times New Roman"/>
                <w:b w:val="0"/>
                <w:sz w:val="22"/>
                <w:szCs w:val="22"/>
              </w:rPr>
              <w:t>IV</w:t>
            </w:r>
          </w:p>
        </w:tc>
        <w:tc>
          <w:tcPr>
            <w:tcW w:w="2977" w:type="dxa"/>
            <w:tcBorders>
              <w:top w:val="single" w:sz="4" w:space="0" w:color="000000"/>
              <w:left w:val="single" w:sz="4" w:space="0" w:color="000000"/>
              <w:bottom w:val="single" w:sz="4" w:space="0" w:color="000000"/>
              <w:right w:val="single" w:sz="4" w:space="0" w:color="000000"/>
            </w:tcBorders>
          </w:tcPr>
          <w:p w14:paraId="29B044BB" w14:textId="1771834B" w:rsidR="00D84213" w:rsidRPr="006F59D7" w:rsidRDefault="00D84213" w:rsidP="00CA2D75">
            <w:pPr>
              <w:pStyle w:val="-1"/>
              <w:rPr>
                <w:rFonts w:ascii="Times New Roman" w:hAnsi="Times New Roman" w:cs="Times New Roman"/>
                <w:b w:val="0"/>
                <w:sz w:val="22"/>
                <w:szCs w:val="22"/>
              </w:rPr>
            </w:pPr>
            <w:proofErr w:type="spellStart"/>
            <w:proofErr w:type="gramStart"/>
            <w:r w:rsidRPr="006F59D7">
              <w:rPr>
                <w:rFonts w:ascii="Times New Roman" w:hAnsi="Times New Roman" w:cs="Times New Roman"/>
                <w:b w:val="0"/>
                <w:sz w:val="22"/>
                <w:szCs w:val="22"/>
              </w:rPr>
              <w:t>асфальто</w:t>
            </w:r>
            <w:proofErr w:type="spellEnd"/>
            <w:r w:rsidRPr="006F59D7">
              <w:rPr>
                <w:rFonts w:ascii="Times New Roman" w:hAnsi="Times New Roman" w:cs="Times New Roman"/>
                <w:b w:val="0"/>
                <w:sz w:val="22"/>
                <w:szCs w:val="22"/>
              </w:rPr>
              <w:t>-бетонное</w:t>
            </w:r>
            <w:proofErr w:type="gramEnd"/>
          </w:p>
        </w:tc>
      </w:tr>
      <w:tr w:rsidR="00D84213" w:rsidRPr="00B101CE" w14:paraId="4010691B" w14:textId="77777777" w:rsidTr="00D84213">
        <w:trPr>
          <w:trHeight w:val="284"/>
          <w:tblHeader/>
        </w:trPr>
        <w:tc>
          <w:tcPr>
            <w:tcW w:w="550" w:type="dxa"/>
            <w:gridSpan w:val="2"/>
            <w:tcBorders>
              <w:top w:val="single" w:sz="4" w:space="0" w:color="000000"/>
              <w:left w:val="single" w:sz="4" w:space="0" w:color="000000"/>
              <w:bottom w:val="single" w:sz="4" w:space="0" w:color="000000"/>
              <w:right w:val="single" w:sz="4" w:space="0" w:color="000000"/>
            </w:tcBorders>
          </w:tcPr>
          <w:p w14:paraId="0D36E85A" w14:textId="0BEFFD49" w:rsidR="00D84213" w:rsidRPr="006F59D7" w:rsidRDefault="00A21161" w:rsidP="00CA2D75">
            <w:pPr>
              <w:pStyle w:val="-"/>
              <w:rPr>
                <w:rFonts w:cs="Times New Roman"/>
                <w:color w:val="000000" w:themeColor="text1"/>
                <w:sz w:val="22"/>
                <w:szCs w:val="22"/>
              </w:rPr>
            </w:pPr>
            <w:r>
              <w:rPr>
                <w:rFonts w:cs="Times New Roman"/>
                <w:color w:val="000000" w:themeColor="text1"/>
                <w:sz w:val="22"/>
                <w:szCs w:val="22"/>
              </w:rPr>
              <w:t>2</w:t>
            </w:r>
            <w:r w:rsidR="00D84213" w:rsidRPr="006F59D7">
              <w:rPr>
                <w:rFonts w:cs="Times New Roman"/>
                <w:color w:val="000000" w:themeColor="text1"/>
                <w:sz w:val="22"/>
                <w:szCs w:val="22"/>
              </w:rPr>
              <w:t>.</w:t>
            </w:r>
          </w:p>
        </w:tc>
        <w:tc>
          <w:tcPr>
            <w:tcW w:w="2847" w:type="dxa"/>
            <w:tcBorders>
              <w:top w:val="single" w:sz="4" w:space="0" w:color="000000"/>
              <w:left w:val="single" w:sz="4" w:space="0" w:color="000000"/>
              <w:bottom w:val="single" w:sz="4" w:space="0" w:color="000000"/>
              <w:right w:val="single" w:sz="4" w:space="0" w:color="000000"/>
            </w:tcBorders>
          </w:tcPr>
          <w:p w14:paraId="0E7C73FA" w14:textId="77777777" w:rsidR="00D84213" w:rsidRPr="006F59D7" w:rsidRDefault="00D84213" w:rsidP="00CA2D75">
            <w:pPr>
              <w:pStyle w:val="a6"/>
              <w:jc w:val="left"/>
              <w:rPr>
                <w:rFonts w:cs="Times New Roman"/>
                <w:color w:val="000000" w:themeColor="text1"/>
                <w:sz w:val="22"/>
                <w:szCs w:val="22"/>
              </w:rPr>
            </w:pPr>
            <w:proofErr w:type="spellStart"/>
            <w:r w:rsidRPr="006F59D7">
              <w:rPr>
                <w:rFonts w:cs="Times New Roman"/>
                <w:color w:val="000000" w:themeColor="text1"/>
                <w:sz w:val="22"/>
                <w:szCs w:val="22"/>
              </w:rPr>
              <w:t>Колышлей</w:t>
            </w:r>
            <w:proofErr w:type="spellEnd"/>
            <w:r w:rsidRPr="006F59D7">
              <w:rPr>
                <w:rFonts w:cs="Times New Roman"/>
                <w:color w:val="000000" w:themeColor="text1"/>
                <w:sz w:val="22"/>
                <w:szCs w:val="22"/>
              </w:rPr>
              <w:t xml:space="preserve"> –</w:t>
            </w:r>
            <w:proofErr w:type="spellStart"/>
            <w:r w:rsidRPr="006F59D7">
              <w:rPr>
                <w:rFonts w:cs="Times New Roman"/>
                <w:color w:val="000000" w:themeColor="text1"/>
                <w:sz w:val="22"/>
                <w:szCs w:val="22"/>
              </w:rPr>
              <w:t>Колтовское</w:t>
            </w:r>
            <w:proofErr w:type="spellEnd"/>
            <w:r w:rsidRPr="006F59D7">
              <w:rPr>
                <w:rFonts w:cs="Times New Roman"/>
                <w:color w:val="000000" w:themeColor="text1"/>
                <w:sz w:val="22"/>
                <w:szCs w:val="22"/>
              </w:rPr>
              <w:t xml:space="preserve"> –Липяги</w:t>
            </w:r>
          </w:p>
        </w:tc>
        <w:tc>
          <w:tcPr>
            <w:tcW w:w="2127" w:type="dxa"/>
            <w:tcBorders>
              <w:top w:val="single" w:sz="4" w:space="0" w:color="000000"/>
              <w:left w:val="single" w:sz="4" w:space="0" w:color="000000"/>
              <w:bottom w:val="single" w:sz="4" w:space="0" w:color="000000"/>
              <w:right w:val="single" w:sz="4" w:space="0" w:color="000000"/>
            </w:tcBorders>
          </w:tcPr>
          <w:p w14:paraId="577A08E6"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7,7</w:t>
            </w:r>
          </w:p>
        </w:tc>
        <w:tc>
          <w:tcPr>
            <w:tcW w:w="1275" w:type="dxa"/>
            <w:tcBorders>
              <w:top w:val="single" w:sz="4" w:space="0" w:color="000000"/>
              <w:left w:val="single" w:sz="4" w:space="0" w:color="000000"/>
              <w:bottom w:val="single" w:sz="4" w:space="0" w:color="000000"/>
              <w:right w:val="single" w:sz="4" w:space="0" w:color="000000"/>
            </w:tcBorders>
          </w:tcPr>
          <w:p w14:paraId="0687F1EA" w14:textId="7200B915" w:rsidR="00D84213" w:rsidRPr="006F59D7" w:rsidRDefault="002002D4" w:rsidP="002002D4">
            <w:pPr>
              <w:pStyle w:val="-"/>
              <w:rPr>
                <w:rFonts w:cs="Times New Roman"/>
                <w:color w:val="000000" w:themeColor="text1"/>
                <w:sz w:val="22"/>
                <w:szCs w:val="22"/>
              </w:rPr>
            </w:pPr>
            <w:r w:rsidRPr="006F59D7">
              <w:rPr>
                <w:rFonts w:cs="Times New Roman"/>
                <w:sz w:val="22"/>
                <w:szCs w:val="22"/>
              </w:rPr>
              <w:t>IV</w:t>
            </w:r>
          </w:p>
        </w:tc>
        <w:tc>
          <w:tcPr>
            <w:tcW w:w="2977" w:type="dxa"/>
            <w:tcBorders>
              <w:top w:val="single" w:sz="4" w:space="0" w:color="000000"/>
              <w:left w:val="single" w:sz="4" w:space="0" w:color="000000"/>
              <w:bottom w:val="single" w:sz="4" w:space="0" w:color="000000"/>
              <w:right w:val="single" w:sz="4" w:space="0" w:color="000000"/>
            </w:tcBorders>
          </w:tcPr>
          <w:p w14:paraId="7FB4398A" w14:textId="3E7E18BD" w:rsidR="00D84213" w:rsidRPr="006F59D7" w:rsidRDefault="00D84213" w:rsidP="00D84213">
            <w:pPr>
              <w:pStyle w:val="-"/>
              <w:rPr>
                <w:rFonts w:cs="Times New Roman"/>
                <w:color w:val="000000" w:themeColor="text1"/>
                <w:sz w:val="22"/>
                <w:szCs w:val="22"/>
              </w:rPr>
            </w:pPr>
            <w:proofErr w:type="spellStart"/>
            <w:proofErr w:type="gramStart"/>
            <w:r w:rsidRPr="006F59D7">
              <w:rPr>
                <w:rFonts w:cs="Times New Roman"/>
                <w:color w:val="000000" w:themeColor="text1"/>
                <w:sz w:val="22"/>
                <w:szCs w:val="22"/>
              </w:rPr>
              <w:t>асфальто</w:t>
            </w:r>
            <w:proofErr w:type="spellEnd"/>
            <w:r w:rsidRPr="006F59D7">
              <w:rPr>
                <w:rFonts w:cs="Times New Roman"/>
                <w:color w:val="000000" w:themeColor="text1"/>
                <w:sz w:val="22"/>
                <w:szCs w:val="22"/>
              </w:rPr>
              <w:t>-бетонное</w:t>
            </w:r>
            <w:proofErr w:type="gramEnd"/>
          </w:p>
        </w:tc>
      </w:tr>
      <w:tr w:rsidR="00D84213" w:rsidRPr="00BA5039" w14:paraId="3260E2FB" w14:textId="77777777" w:rsidTr="00866D88">
        <w:trPr>
          <w:trHeight w:val="284"/>
        </w:trPr>
        <w:tc>
          <w:tcPr>
            <w:tcW w:w="9776" w:type="dxa"/>
            <w:gridSpan w:val="6"/>
            <w:tcBorders>
              <w:top w:val="single" w:sz="4" w:space="0" w:color="000000"/>
              <w:left w:val="single" w:sz="4" w:space="0" w:color="000000"/>
              <w:bottom w:val="single" w:sz="4" w:space="0" w:color="000000"/>
              <w:right w:val="single" w:sz="4" w:space="0" w:color="000000"/>
            </w:tcBorders>
          </w:tcPr>
          <w:p w14:paraId="509D01F5" w14:textId="28585D06" w:rsidR="00D84213" w:rsidRPr="006F59D7" w:rsidRDefault="00D84213" w:rsidP="00CA2D75">
            <w:pPr>
              <w:pStyle w:val="-"/>
              <w:rPr>
                <w:rFonts w:cs="Times New Roman"/>
                <w:b/>
                <w:color w:val="000000" w:themeColor="text1"/>
                <w:sz w:val="22"/>
                <w:szCs w:val="22"/>
              </w:rPr>
            </w:pPr>
            <w:r w:rsidRPr="006F59D7">
              <w:rPr>
                <w:rFonts w:cs="Times New Roman"/>
                <w:b/>
                <w:color w:val="000000" w:themeColor="text1"/>
                <w:sz w:val="22"/>
                <w:szCs w:val="22"/>
              </w:rPr>
              <w:t>Автодороги местного значения</w:t>
            </w:r>
          </w:p>
        </w:tc>
      </w:tr>
      <w:tr w:rsidR="00D84213" w:rsidRPr="00BA5039" w14:paraId="2EA6E08A" w14:textId="77777777" w:rsidTr="00D84213">
        <w:trPr>
          <w:trHeight w:val="284"/>
        </w:trPr>
        <w:tc>
          <w:tcPr>
            <w:tcW w:w="534" w:type="dxa"/>
            <w:tcBorders>
              <w:top w:val="single" w:sz="4" w:space="0" w:color="000000"/>
              <w:left w:val="single" w:sz="4" w:space="0" w:color="000000"/>
              <w:bottom w:val="single" w:sz="4" w:space="0" w:color="000000"/>
              <w:right w:val="single" w:sz="4" w:space="0" w:color="000000"/>
            </w:tcBorders>
          </w:tcPr>
          <w:p w14:paraId="49F07BE4"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1.</w:t>
            </w:r>
          </w:p>
        </w:tc>
        <w:tc>
          <w:tcPr>
            <w:tcW w:w="2863" w:type="dxa"/>
            <w:gridSpan w:val="2"/>
            <w:tcBorders>
              <w:top w:val="single" w:sz="4" w:space="0" w:color="000000"/>
              <w:left w:val="single" w:sz="4" w:space="0" w:color="000000"/>
              <w:bottom w:val="single" w:sz="4" w:space="0" w:color="000000"/>
              <w:right w:val="single" w:sz="4" w:space="0" w:color="000000"/>
            </w:tcBorders>
          </w:tcPr>
          <w:p w14:paraId="29CDC953" w14:textId="77777777" w:rsidR="00D84213" w:rsidRPr="006F59D7" w:rsidRDefault="00D84213" w:rsidP="00CA2D75">
            <w:pPr>
              <w:pStyle w:val="-"/>
              <w:jc w:val="both"/>
              <w:rPr>
                <w:rFonts w:cs="Times New Roman"/>
                <w:color w:val="000000" w:themeColor="text1"/>
                <w:sz w:val="22"/>
                <w:szCs w:val="22"/>
              </w:rPr>
            </w:pPr>
            <w:r w:rsidRPr="006F59D7">
              <w:rPr>
                <w:rFonts w:cs="Times New Roman"/>
                <w:color w:val="000000" w:themeColor="text1"/>
                <w:sz w:val="22"/>
                <w:szCs w:val="22"/>
              </w:rPr>
              <w:t>Автодорога «Подъезд к с. Березовка»</w:t>
            </w:r>
          </w:p>
        </w:tc>
        <w:tc>
          <w:tcPr>
            <w:tcW w:w="2127" w:type="dxa"/>
            <w:tcBorders>
              <w:top w:val="single" w:sz="4" w:space="0" w:color="000000"/>
              <w:left w:val="single" w:sz="4" w:space="0" w:color="000000"/>
              <w:bottom w:val="single" w:sz="4" w:space="0" w:color="000000"/>
              <w:right w:val="single" w:sz="4" w:space="0" w:color="000000"/>
            </w:tcBorders>
          </w:tcPr>
          <w:p w14:paraId="56B1336B"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0,4</w:t>
            </w:r>
          </w:p>
        </w:tc>
        <w:tc>
          <w:tcPr>
            <w:tcW w:w="1275" w:type="dxa"/>
            <w:tcBorders>
              <w:top w:val="single" w:sz="4" w:space="0" w:color="000000"/>
              <w:left w:val="single" w:sz="4" w:space="0" w:color="000000"/>
              <w:bottom w:val="single" w:sz="4" w:space="0" w:color="000000"/>
              <w:right w:val="single" w:sz="4" w:space="0" w:color="000000"/>
            </w:tcBorders>
          </w:tcPr>
          <w:p w14:paraId="14ABF240" w14:textId="734AF52C" w:rsidR="00D84213" w:rsidRPr="006F59D7" w:rsidRDefault="002002D4" w:rsidP="002002D4">
            <w:pPr>
              <w:pStyle w:val="-"/>
              <w:rPr>
                <w:rFonts w:cs="Times New Roman"/>
                <w:color w:val="000000" w:themeColor="text1"/>
                <w:sz w:val="22"/>
                <w:szCs w:val="22"/>
              </w:rPr>
            </w:pPr>
            <w:r w:rsidRPr="006F59D7">
              <w:rPr>
                <w:rFonts w:cs="Times New Roman"/>
                <w:sz w:val="22"/>
                <w:szCs w:val="22"/>
              </w:rPr>
              <w:t>V</w:t>
            </w:r>
          </w:p>
        </w:tc>
        <w:tc>
          <w:tcPr>
            <w:tcW w:w="2977" w:type="dxa"/>
            <w:tcBorders>
              <w:top w:val="single" w:sz="4" w:space="0" w:color="000000"/>
              <w:left w:val="single" w:sz="4" w:space="0" w:color="000000"/>
              <w:bottom w:val="single" w:sz="4" w:space="0" w:color="000000"/>
              <w:right w:val="single" w:sz="4" w:space="0" w:color="000000"/>
            </w:tcBorders>
          </w:tcPr>
          <w:p w14:paraId="670E6789" w14:textId="4534C665" w:rsidR="00D84213" w:rsidRPr="006F59D7" w:rsidRDefault="00D84213" w:rsidP="00D84213">
            <w:pPr>
              <w:pStyle w:val="-"/>
              <w:rPr>
                <w:rFonts w:cs="Times New Roman"/>
                <w:color w:val="000000" w:themeColor="text1"/>
                <w:sz w:val="22"/>
                <w:szCs w:val="22"/>
              </w:rPr>
            </w:pPr>
            <w:proofErr w:type="spellStart"/>
            <w:proofErr w:type="gramStart"/>
            <w:r w:rsidRPr="006F59D7">
              <w:rPr>
                <w:rFonts w:cs="Times New Roman"/>
                <w:color w:val="000000" w:themeColor="text1"/>
                <w:sz w:val="22"/>
                <w:szCs w:val="22"/>
              </w:rPr>
              <w:t>асфальто</w:t>
            </w:r>
            <w:proofErr w:type="spellEnd"/>
            <w:r w:rsidRPr="006F59D7">
              <w:rPr>
                <w:rFonts w:cs="Times New Roman"/>
                <w:color w:val="000000" w:themeColor="text1"/>
                <w:sz w:val="22"/>
                <w:szCs w:val="22"/>
              </w:rPr>
              <w:t>-бетонное</w:t>
            </w:r>
            <w:proofErr w:type="gramEnd"/>
          </w:p>
        </w:tc>
      </w:tr>
      <w:tr w:rsidR="00D84213" w:rsidRPr="00BA5039" w14:paraId="7453769D" w14:textId="77777777" w:rsidTr="00D84213">
        <w:trPr>
          <w:trHeight w:val="284"/>
        </w:trPr>
        <w:tc>
          <w:tcPr>
            <w:tcW w:w="534" w:type="dxa"/>
            <w:tcBorders>
              <w:top w:val="single" w:sz="4" w:space="0" w:color="000000"/>
              <w:left w:val="single" w:sz="4" w:space="0" w:color="000000"/>
              <w:bottom w:val="single" w:sz="4" w:space="0" w:color="000000"/>
              <w:right w:val="single" w:sz="4" w:space="0" w:color="000000"/>
            </w:tcBorders>
          </w:tcPr>
          <w:p w14:paraId="5300EBF1"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2.</w:t>
            </w:r>
          </w:p>
        </w:tc>
        <w:tc>
          <w:tcPr>
            <w:tcW w:w="2863" w:type="dxa"/>
            <w:gridSpan w:val="2"/>
            <w:tcBorders>
              <w:top w:val="single" w:sz="4" w:space="0" w:color="000000"/>
              <w:left w:val="single" w:sz="4" w:space="0" w:color="000000"/>
              <w:bottom w:val="single" w:sz="4" w:space="0" w:color="000000"/>
              <w:right w:val="single" w:sz="4" w:space="0" w:color="000000"/>
            </w:tcBorders>
          </w:tcPr>
          <w:p w14:paraId="65686646" w14:textId="77777777" w:rsidR="00D84213" w:rsidRPr="006F59D7" w:rsidRDefault="00D84213" w:rsidP="00CA2D75">
            <w:pPr>
              <w:pStyle w:val="-"/>
              <w:jc w:val="both"/>
              <w:rPr>
                <w:rFonts w:cs="Times New Roman"/>
                <w:color w:val="000000" w:themeColor="text1"/>
                <w:sz w:val="22"/>
                <w:szCs w:val="22"/>
              </w:rPr>
            </w:pPr>
            <w:r w:rsidRPr="006F59D7">
              <w:rPr>
                <w:rFonts w:cs="Times New Roman"/>
                <w:color w:val="000000" w:themeColor="text1"/>
                <w:sz w:val="22"/>
                <w:szCs w:val="22"/>
              </w:rPr>
              <w:t>Автодорога «Подъезд к п. Лесной»</w:t>
            </w:r>
          </w:p>
        </w:tc>
        <w:tc>
          <w:tcPr>
            <w:tcW w:w="2127" w:type="dxa"/>
            <w:tcBorders>
              <w:top w:val="single" w:sz="4" w:space="0" w:color="000000"/>
              <w:left w:val="single" w:sz="4" w:space="0" w:color="000000"/>
              <w:bottom w:val="single" w:sz="4" w:space="0" w:color="000000"/>
              <w:right w:val="single" w:sz="4" w:space="0" w:color="000000"/>
            </w:tcBorders>
          </w:tcPr>
          <w:p w14:paraId="71287095"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4,1</w:t>
            </w:r>
          </w:p>
        </w:tc>
        <w:tc>
          <w:tcPr>
            <w:tcW w:w="1275" w:type="dxa"/>
            <w:tcBorders>
              <w:top w:val="single" w:sz="4" w:space="0" w:color="000000"/>
              <w:left w:val="single" w:sz="4" w:space="0" w:color="000000"/>
              <w:bottom w:val="single" w:sz="4" w:space="0" w:color="000000"/>
              <w:right w:val="single" w:sz="4" w:space="0" w:color="000000"/>
            </w:tcBorders>
          </w:tcPr>
          <w:p w14:paraId="7EC2B464" w14:textId="758E687A" w:rsidR="00D84213" w:rsidRPr="006F59D7" w:rsidRDefault="002002D4" w:rsidP="002002D4">
            <w:pPr>
              <w:pStyle w:val="-"/>
              <w:rPr>
                <w:rFonts w:cs="Times New Roman"/>
                <w:color w:val="000000" w:themeColor="text1"/>
                <w:sz w:val="22"/>
                <w:szCs w:val="22"/>
              </w:rPr>
            </w:pPr>
            <w:r w:rsidRPr="006F59D7">
              <w:rPr>
                <w:rFonts w:cs="Times New Roman"/>
                <w:sz w:val="22"/>
                <w:szCs w:val="22"/>
              </w:rPr>
              <w:t>V</w:t>
            </w:r>
          </w:p>
        </w:tc>
        <w:tc>
          <w:tcPr>
            <w:tcW w:w="2977" w:type="dxa"/>
            <w:tcBorders>
              <w:top w:val="single" w:sz="4" w:space="0" w:color="000000"/>
              <w:left w:val="single" w:sz="4" w:space="0" w:color="000000"/>
              <w:bottom w:val="single" w:sz="4" w:space="0" w:color="000000"/>
              <w:right w:val="single" w:sz="4" w:space="0" w:color="000000"/>
            </w:tcBorders>
          </w:tcPr>
          <w:p w14:paraId="3773E636" w14:textId="237947C2" w:rsidR="00D84213" w:rsidRPr="006F59D7" w:rsidRDefault="00D84213" w:rsidP="00D84213">
            <w:pPr>
              <w:pStyle w:val="-"/>
              <w:rPr>
                <w:rFonts w:cs="Times New Roman"/>
                <w:color w:val="000000" w:themeColor="text1"/>
                <w:sz w:val="22"/>
                <w:szCs w:val="22"/>
              </w:rPr>
            </w:pPr>
            <w:proofErr w:type="spellStart"/>
            <w:proofErr w:type="gramStart"/>
            <w:r w:rsidRPr="006F59D7">
              <w:rPr>
                <w:rFonts w:cs="Times New Roman"/>
                <w:color w:val="000000" w:themeColor="text1"/>
                <w:sz w:val="22"/>
                <w:szCs w:val="22"/>
              </w:rPr>
              <w:t>асфальто</w:t>
            </w:r>
            <w:proofErr w:type="spellEnd"/>
            <w:r w:rsidRPr="006F59D7">
              <w:rPr>
                <w:rFonts w:cs="Times New Roman"/>
                <w:color w:val="000000" w:themeColor="text1"/>
                <w:sz w:val="22"/>
                <w:szCs w:val="22"/>
              </w:rPr>
              <w:t>-бетонное</w:t>
            </w:r>
            <w:proofErr w:type="gramEnd"/>
          </w:p>
        </w:tc>
      </w:tr>
      <w:tr w:rsidR="00D84213" w:rsidRPr="00BA5039" w14:paraId="57A6095C" w14:textId="77777777" w:rsidTr="00D84213">
        <w:trPr>
          <w:trHeight w:val="284"/>
        </w:trPr>
        <w:tc>
          <w:tcPr>
            <w:tcW w:w="534" w:type="dxa"/>
            <w:tcBorders>
              <w:top w:val="single" w:sz="4" w:space="0" w:color="000000"/>
              <w:left w:val="single" w:sz="4" w:space="0" w:color="000000"/>
              <w:bottom w:val="single" w:sz="4" w:space="0" w:color="000000"/>
              <w:right w:val="single" w:sz="4" w:space="0" w:color="000000"/>
            </w:tcBorders>
          </w:tcPr>
          <w:p w14:paraId="40FA4C70"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3.</w:t>
            </w:r>
          </w:p>
        </w:tc>
        <w:tc>
          <w:tcPr>
            <w:tcW w:w="2863" w:type="dxa"/>
            <w:gridSpan w:val="2"/>
            <w:tcBorders>
              <w:top w:val="single" w:sz="4" w:space="0" w:color="000000"/>
              <w:left w:val="single" w:sz="4" w:space="0" w:color="000000"/>
              <w:bottom w:val="single" w:sz="4" w:space="0" w:color="000000"/>
              <w:right w:val="single" w:sz="4" w:space="0" w:color="000000"/>
            </w:tcBorders>
          </w:tcPr>
          <w:p w14:paraId="5D5331A3" w14:textId="2677EDC3" w:rsidR="00D84213" w:rsidRPr="006F59D7" w:rsidRDefault="00D84213" w:rsidP="00CA2D75">
            <w:pPr>
              <w:pStyle w:val="-"/>
              <w:jc w:val="left"/>
              <w:rPr>
                <w:rFonts w:cs="Times New Roman"/>
                <w:color w:val="000000" w:themeColor="text1"/>
                <w:sz w:val="22"/>
                <w:szCs w:val="22"/>
              </w:rPr>
            </w:pPr>
            <w:r w:rsidRPr="006F59D7">
              <w:rPr>
                <w:rFonts w:cs="Times New Roman"/>
                <w:color w:val="000000" w:themeColor="text1"/>
                <w:sz w:val="22"/>
                <w:szCs w:val="22"/>
              </w:rPr>
              <w:t>Автодорога «Пенза-Сердобск-Березовка-</w:t>
            </w:r>
            <w:proofErr w:type="spellStart"/>
            <w:r w:rsidRPr="006F59D7">
              <w:rPr>
                <w:rFonts w:cs="Times New Roman"/>
                <w:color w:val="000000" w:themeColor="text1"/>
                <w:sz w:val="22"/>
                <w:szCs w:val="22"/>
              </w:rPr>
              <w:t>Скрипицино</w:t>
            </w:r>
            <w:proofErr w:type="spellEnd"/>
            <w:r w:rsidR="00491DA2">
              <w:rPr>
                <w:rFonts w:cs="Times New Roman"/>
                <w:color w:val="000000" w:themeColor="text1"/>
                <w:sz w:val="22"/>
                <w:szCs w:val="22"/>
              </w:rPr>
              <w:t>»</w:t>
            </w:r>
          </w:p>
        </w:tc>
        <w:tc>
          <w:tcPr>
            <w:tcW w:w="2127" w:type="dxa"/>
            <w:tcBorders>
              <w:top w:val="single" w:sz="4" w:space="0" w:color="000000"/>
              <w:left w:val="single" w:sz="4" w:space="0" w:color="000000"/>
              <w:bottom w:val="single" w:sz="4" w:space="0" w:color="000000"/>
              <w:right w:val="single" w:sz="4" w:space="0" w:color="000000"/>
            </w:tcBorders>
          </w:tcPr>
          <w:p w14:paraId="5BA428F5"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7,9</w:t>
            </w:r>
          </w:p>
        </w:tc>
        <w:tc>
          <w:tcPr>
            <w:tcW w:w="1275" w:type="dxa"/>
            <w:tcBorders>
              <w:top w:val="single" w:sz="4" w:space="0" w:color="000000"/>
              <w:left w:val="single" w:sz="4" w:space="0" w:color="000000"/>
              <w:bottom w:val="single" w:sz="4" w:space="0" w:color="000000"/>
              <w:right w:val="single" w:sz="4" w:space="0" w:color="000000"/>
            </w:tcBorders>
          </w:tcPr>
          <w:p w14:paraId="2BC226D0" w14:textId="168EC2F6" w:rsidR="00D84213" w:rsidRPr="006F59D7" w:rsidRDefault="002E00DD" w:rsidP="002E00DD">
            <w:pPr>
              <w:ind w:firstLine="0"/>
              <w:jc w:val="center"/>
              <w:rPr>
                <w:color w:val="000000" w:themeColor="text1"/>
                <w:sz w:val="22"/>
              </w:rPr>
            </w:pPr>
            <w:r w:rsidRPr="006F59D7">
              <w:rPr>
                <w:sz w:val="22"/>
              </w:rPr>
              <w:t>IV</w:t>
            </w:r>
          </w:p>
        </w:tc>
        <w:tc>
          <w:tcPr>
            <w:tcW w:w="2977" w:type="dxa"/>
            <w:tcBorders>
              <w:top w:val="single" w:sz="4" w:space="0" w:color="000000"/>
              <w:left w:val="single" w:sz="4" w:space="0" w:color="000000"/>
              <w:bottom w:val="single" w:sz="4" w:space="0" w:color="000000"/>
              <w:right w:val="single" w:sz="4" w:space="0" w:color="000000"/>
            </w:tcBorders>
          </w:tcPr>
          <w:p w14:paraId="43C42AAD" w14:textId="0E8F5525" w:rsidR="00D84213" w:rsidRPr="006F59D7" w:rsidRDefault="00D84213" w:rsidP="00D84213">
            <w:pPr>
              <w:ind w:firstLine="0"/>
              <w:jc w:val="center"/>
              <w:rPr>
                <w:color w:val="000000" w:themeColor="text1"/>
                <w:sz w:val="22"/>
              </w:rPr>
            </w:pPr>
            <w:proofErr w:type="spellStart"/>
            <w:proofErr w:type="gramStart"/>
            <w:r w:rsidRPr="006F59D7">
              <w:rPr>
                <w:color w:val="000000" w:themeColor="text1"/>
                <w:sz w:val="22"/>
              </w:rPr>
              <w:t>асфальто</w:t>
            </w:r>
            <w:proofErr w:type="spellEnd"/>
            <w:r w:rsidRPr="006F59D7">
              <w:rPr>
                <w:color w:val="000000" w:themeColor="text1"/>
                <w:sz w:val="22"/>
              </w:rPr>
              <w:t>-бетонное</w:t>
            </w:r>
            <w:proofErr w:type="gramEnd"/>
          </w:p>
        </w:tc>
      </w:tr>
      <w:tr w:rsidR="00D84213" w:rsidRPr="00BA5039" w14:paraId="13AB9A1A" w14:textId="77777777" w:rsidTr="00D84213">
        <w:trPr>
          <w:trHeight w:val="284"/>
        </w:trPr>
        <w:tc>
          <w:tcPr>
            <w:tcW w:w="534" w:type="dxa"/>
            <w:tcBorders>
              <w:top w:val="single" w:sz="4" w:space="0" w:color="000000"/>
              <w:left w:val="single" w:sz="4" w:space="0" w:color="000000"/>
              <w:bottom w:val="single" w:sz="4" w:space="0" w:color="000000"/>
              <w:right w:val="single" w:sz="4" w:space="0" w:color="000000"/>
            </w:tcBorders>
          </w:tcPr>
          <w:p w14:paraId="17C1F873"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4.</w:t>
            </w:r>
          </w:p>
        </w:tc>
        <w:tc>
          <w:tcPr>
            <w:tcW w:w="2863" w:type="dxa"/>
            <w:gridSpan w:val="2"/>
            <w:tcBorders>
              <w:top w:val="single" w:sz="4" w:space="0" w:color="000000"/>
              <w:left w:val="single" w:sz="4" w:space="0" w:color="000000"/>
              <w:bottom w:val="single" w:sz="4" w:space="0" w:color="000000"/>
              <w:right w:val="single" w:sz="4" w:space="0" w:color="000000"/>
            </w:tcBorders>
          </w:tcPr>
          <w:p w14:paraId="07650815" w14:textId="77777777" w:rsidR="00D84213" w:rsidRPr="006F59D7" w:rsidRDefault="00D84213" w:rsidP="00CA2D75">
            <w:pPr>
              <w:pStyle w:val="-"/>
              <w:jc w:val="left"/>
              <w:rPr>
                <w:rFonts w:cs="Times New Roman"/>
                <w:color w:val="000000" w:themeColor="text1"/>
                <w:sz w:val="22"/>
                <w:szCs w:val="22"/>
              </w:rPr>
            </w:pPr>
            <w:r w:rsidRPr="006F59D7">
              <w:rPr>
                <w:rFonts w:cs="Times New Roman"/>
                <w:color w:val="000000" w:themeColor="text1"/>
                <w:sz w:val="22"/>
                <w:szCs w:val="22"/>
              </w:rPr>
              <w:t xml:space="preserve">Автодорога «Подъезд к с. Новая </w:t>
            </w:r>
            <w:proofErr w:type="spellStart"/>
            <w:r w:rsidRPr="006F59D7">
              <w:rPr>
                <w:rFonts w:cs="Times New Roman"/>
                <w:color w:val="000000" w:themeColor="text1"/>
                <w:sz w:val="22"/>
                <w:szCs w:val="22"/>
              </w:rPr>
              <w:t>Потловка</w:t>
            </w:r>
            <w:proofErr w:type="spellEnd"/>
            <w:r w:rsidRPr="006F59D7">
              <w:rPr>
                <w:rFonts w:cs="Times New Roman"/>
                <w:color w:val="000000" w:themeColor="text1"/>
                <w:sz w:val="22"/>
                <w:szCs w:val="22"/>
              </w:rPr>
              <w:t>»</w:t>
            </w:r>
          </w:p>
        </w:tc>
        <w:tc>
          <w:tcPr>
            <w:tcW w:w="2127" w:type="dxa"/>
            <w:tcBorders>
              <w:top w:val="single" w:sz="4" w:space="0" w:color="000000"/>
              <w:left w:val="single" w:sz="4" w:space="0" w:color="000000"/>
              <w:bottom w:val="single" w:sz="4" w:space="0" w:color="000000"/>
              <w:right w:val="single" w:sz="4" w:space="0" w:color="000000"/>
            </w:tcBorders>
          </w:tcPr>
          <w:p w14:paraId="49F3B8DD"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2,3</w:t>
            </w:r>
          </w:p>
        </w:tc>
        <w:tc>
          <w:tcPr>
            <w:tcW w:w="1275" w:type="dxa"/>
            <w:tcBorders>
              <w:top w:val="single" w:sz="4" w:space="0" w:color="000000"/>
              <w:left w:val="single" w:sz="4" w:space="0" w:color="000000"/>
              <w:bottom w:val="single" w:sz="4" w:space="0" w:color="000000"/>
              <w:right w:val="single" w:sz="4" w:space="0" w:color="000000"/>
            </w:tcBorders>
          </w:tcPr>
          <w:p w14:paraId="0B732955" w14:textId="495F6C4B" w:rsidR="00D84213" w:rsidRPr="006F59D7" w:rsidRDefault="002E00DD" w:rsidP="002E00DD">
            <w:pPr>
              <w:ind w:firstLine="0"/>
              <w:jc w:val="center"/>
              <w:rPr>
                <w:bCs/>
                <w:iCs/>
                <w:color w:val="000000" w:themeColor="text1"/>
                <w:sz w:val="22"/>
              </w:rPr>
            </w:pPr>
            <w:r w:rsidRPr="006F59D7">
              <w:rPr>
                <w:sz w:val="22"/>
              </w:rPr>
              <w:t>V</w:t>
            </w:r>
          </w:p>
        </w:tc>
        <w:tc>
          <w:tcPr>
            <w:tcW w:w="2977" w:type="dxa"/>
            <w:tcBorders>
              <w:top w:val="single" w:sz="4" w:space="0" w:color="000000"/>
              <w:left w:val="single" w:sz="4" w:space="0" w:color="000000"/>
              <w:bottom w:val="single" w:sz="4" w:space="0" w:color="000000"/>
              <w:right w:val="single" w:sz="4" w:space="0" w:color="000000"/>
            </w:tcBorders>
          </w:tcPr>
          <w:p w14:paraId="2607C8B5" w14:textId="5257C025" w:rsidR="00D84213" w:rsidRPr="006F59D7" w:rsidRDefault="00D84213" w:rsidP="006057B6">
            <w:pPr>
              <w:ind w:firstLine="0"/>
              <w:jc w:val="center"/>
              <w:rPr>
                <w:color w:val="000000" w:themeColor="text1"/>
                <w:sz w:val="22"/>
              </w:rPr>
            </w:pPr>
            <w:r w:rsidRPr="006F59D7">
              <w:rPr>
                <w:bCs/>
                <w:iCs/>
                <w:color w:val="000000" w:themeColor="text1"/>
                <w:sz w:val="22"/>
              </w:rPr>
              <w:t>щебеночное</w:t>
            </w:r>
          </w:p>
        </w:tc>
      </w:tr>
      <w:tr w:rsidR="00D84213" w:rsidRPr="00BA5039" w14:paraId="434A0C14" w14:textId="77777777" w:rsidTr="00D84213">
        <w:trPr>
          <w:trHeight w:val="284"/>
        </w:trPr>
        <w:tc>
          <w:tcPr>
            <w:tcW w:w="534" w:type="dxa"/>
            <w:tcBorders>
              <w:top w:val="single" w:sz="4" w:space="0" w:color="000000"/>
              <w:left w:val="single" w:sz="4" w:space="0" w:color="000000"/>
              <w:bottom w:val="single" w:sz="4" w:space="0" w:color="000000"/>
              <w:right w:val="single" w:sz="4" w:space="0" w:color="000000"/>
            </w:tcBorders>
          </w:tcPr>
          <w:p w14:paraId="3943A2D3"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5.</w:t>
            </w:r>
          </w:p>
        </w:tc>
        <w:tc>
          <w:tcPr>
            <w:tcW w:w="2863" w:type="dxa"/>
            <w:gridSpan w:val="2"/>
            <w:tcBorders>
              <w:top w:val="single" w:sz="4" w:space="0" w:color="000000"/>
              <w:left w:val="single" w:sz="4" w:space="0" w:color="000000"/>
              <w:bottom w:val="single" w:sz="4" w:space="0" w:color="000000"/>
              <w:right w:val="single" w:sz="4" w:space="0" w:color="000000"/>
            </w:tcBorders>
          </w:tcPr>
          <w:p w14:paraId="72CA4826" w14:textId="77777777" w:rsidR="00D84213" w:rsidRPr="006F59D7" w:rsidRDefault="00D84213" w:rsidP="00CA2D75">
            <w:pPr>
              <w:pStyle w:val="-"/>
              <w:jc w:val="left"/>
              <w:rPr>
                <w:rFonts w:cs="Times New Roman"/>
                <w:color w:val="000000" w:themeColor="text1"/>
                <w:sz w:val="22"/>
                <w:szCs w:val="22"/>
              </w:rPr>
            </w:pPr>
            <w:r w:rsidRPr="006F59D7">
              <w:rPr>
                <w:rFonts w:cs="Times New Roman"/>
                <w:color w:val="000000" w:themeColor="text1"/>
                <w:sz w:val="22"/>
                <w:szCs w:val="22"/>
              </w:rPr>
              <w:t>Автодорога «Подъезд к с. Зеленовка»</w:t>
            </w:r>
          </w:p>
        </w:tc>
        <w:tc>
          <w:tcPr>
            <w:tcW w:w="2127" w:type="dxa"/>
            <w:tcBorders>
              <w:top w:val="single" w:sz="4" w:space="0" w:color="000000"/>
              <w:left w:val="single" w:sz="4" w:space="0" w:color="000000"/>
              <w:bottom w:val="single" w:sz="4" w:space="0" w:color="000000"/>
              <w:right w:val="single" w:sz="4" w:space="0" w:color="000000"/>
            </w:tcBorders>
          </w:tcPr>
          <w:p w14:paraId="553ECF4B"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1,6</w:t>
            </w:r>
          </w:p>
        </w:tc>
        <w:tc>
          <w:tcPr>
            <w:tcW w:w="1275" w:type="dxa"/>
            <w:tcBorders>
              <w:top w:val="single" w:sz="4" w:space="0" w:color="000000"/>
              <w:left w:val="single" w:sz="4" w:space="0" w:color="000000"/>
              <w:bottom w:val="single" w:sz="4" w:space="0" w:color="000000"/>
              <w:right w:val="single" w:sz="4" w:space="0" w:color="000000"/>
            </w:tcBorders>
          </w:tcPr>
          <w:p w14:paraId="51555080" w14:textId="565427F9" w:rsidR="00D84213" w:rsidRPr="006F59D7" w:rsidRDefault="002002D4" w:rsidP="002002D4">
            <w:pPr>
              <w:ind w:firstLine="0"/>
              <w:jc w:val="center"/>
              <w:rPr>
                <w:color w:val="000000" w:themeColor="text1"/>
                <w:sz w:val="22"/>
              </w:rPr>
            </w:pPr>
            <w:r w:rsidRPr="006F59D7">
              <w:rPr>
                <w:sz w:val="22"/>
              </w:rPr>
              <w:t>V</w:t>
            </w:r>
          </w:p>
        </w:tc>
        <w:tc>
          <w:tcPr>
            <w:tcW w:w="2977" w:type="dxa"/>
            <w:tcBorders>
              <w:top w:val="single" w:sz="4" w:space="0" w:color="000000"/>
              <w:left w:val="single" w:sz="4" w:space="0" w:color="000000"/>
              <w:bottom w:val="single" w:sz="4" w:space="0" w:color="000000"/>
              <w:right w:val="single" w:sz="4" w:space="0" w:color="000000"/>
            </w:tcBorders>
          </w:tcPr>
          <w:p w14:paraId="65A342E4" w14:textId="5C0545D8" w:rsidR="00D84213" w:rsidRPr="006F59D7" w:rsidRDefault="00D84213" w:rsidP="006057B6">
            <w:pPr>
              <w:ind w:firstLine="0"/>
              <w:jc w:val="center"/>
              <w:rPr>
                <w:color w:val="000000" w:themeColor="text1"/>
                <w:sz w:val="22"/>
              </w:rPr>
            </w:pPr>
            <w:r w:rsidRPr="006F59D7">
              <w:rPr>
                <w:color w:val="000000" w:themeColor="text1"/>
                <w:sz w:val="22"/>
              </w:rPr>
              <w:t>асфальтовое</w:t>
            </w:r>
          </w:p>
        </w:tc>
      </w:tr>
      <w:tr w:rsidR="00D84213" w:rsidRPr="00BA5039" w14:paraId="229D1591" w14:textId="77777777" w:rsidTr="00D84213">
        <w:trPr>
          <w:trHeight w:val="284"/>
        </w:trPr>
        <w:tc>
          <w:tcPr>
            <w:tcW w:w="534" w:type="dxa"/>
            <w:tcBorders>
              <w:top w:val="single" w:sz="4" w:space="0" w:color="000000"/>
              <w:left w:val="single" w:sz="4" w:space="0" w:color="000000"/>
              <w:bottom w:val="single" w:sz="4" w:space="0" w:color="000000"/>
              <w:right w:val="single" w:sz="4" w:space="0" w:color="000000"/>
            </w:tcBorders>
          </w:tcPr>
          <w:p w14:paraId="0ABE40A6"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6.</w:t>
            </w:r>
          </w:p>
        </w:tc>
        <w:tc>
          <w:tcPr>
            <w:tcW w:w="2863" w:type="dxa"/>
            <w:gridSpan w:val="2"/>
            <w:tcBorders>
              <w:top w:val="single" w:sz="4" w:space="0" w:color="000000"/>
              <w:left w:val="single" w:sz="4" w:space="0" w:color="000000"/>
              <w:bottom w:val="single" w:sz="4" w:space="0" w:color="000000"/>
              <w:right w:val="single" w:sz="4" w:space="0" w:color="000000"/>
            </w:tcBorders>
          </w:tcPr>
          <w:p w14:paraId="3FC2CA91" w14:textId="77777777" w:rsidR="00D84213" w:rsidRPr="006F59D7" w:rsidRDefault="00D84213" w:rsidP="00CA2D75">
            <w:pPr>
              <w:pStyle w:val="a6"/>
              <w:jc w:val="left"/>
              <w:rPr>
                <w:rFonts w:cs="Times New Roman"/>
                <w:color w:val="000000" w:themeColor="text1"/>
                <w:sz w:val="22"/>
                <w:szCs w:val="22"/>
              </w:rPr>
            </w:pPr>
            <w:proofErr w:type="spellStart"/>
            <w:r w:rsidRPr="006F59D7">
              <w:rPr>
                <w:rFonts w:cs="Times New Roman"/>
                <w:color w:val="000000" w:themeColor="text1"/>
                <w:sz w:val="22"/>
                <w:szCs w:val="22"/>
              </w:rPr>
              <w:t>Соколинка</w:t>
            </w:r>
            <w:proofErr w:type="spellEnd"/>
            <w:r w:rsidRPr="006F59D7">
              <w:rPr>
                <w:rFonts w:cs="Times New Roman"/>
                <w:color w:val="000000" w:themeColor="text1"/>
                <w:sz w:val="22"/>
                <w:szCs w:val="22"/>
              </w:rPr>
              <w:t>- Хопер-</w:t>
            </w:r>
            <w:proofErr w:type="spellStart"/>
            <w:r w:rsidRPr="006F59D7">
              <w:rPr>
                <w:rFonts w:cs="Times New Roman"/>
                <w:color w:val="000000" w:themeColor="text1"/>
                <w:sz w:val="22"/>
                <w:szCs w:val="22"/>
              </w:rPr>
              <w:t>Дертево</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2EE1E13D" w14:textId="77777777" w:rsidR="00D84213" w:rsidRPr="006F59D7" w:rsidRDefault="00D84213" w:rsidP="00CA2D75">
            <w:pPr>
              <w:pStyle w:val="-"/>
              <w:rPr>
                <w:rFonts w:cs="Times New Roman"/>
                <w:color w:val="000000" w:themeColor="text1"/>
                <w:sz w:val="22"/>
                <w:szCs w:val="22"/>
              </w:rPr>
            </w:pPr>
            <w:r w:rsidRPr="006F59D7">
              <w:rPr>
                <w:rFonts w:cs="Times New Roman"/>
                <w:color w:val="000000" w:themeColor="text1"/>
                <w:sz w:val="22"/>
                <w:szCs w:val="22"/>
              </w:rPr>
              <w:t>7,4</w:t>
            </w:r>
          </w:p>
        </w:tc>
        <w:tc>
          <w:tcPr>
            <w:tcW w:w="1275" w:type="dxa"/>
            <w:tcBorders>
              <w:top w:val="single" w:sz="4" w:space="0" w:color="000000"/>
              <w:left w:val="single" w:sz="4" w:space="0" w:color="000000"/>
              <w:bottom w:val="single" w:sz="4" w:space="0" w:color="000000"/>
              <w:right w:val="single" w:sz="4" w:space="0" w:color="000000"/>
            </w:tcBorders>
          </w:tcPr>
          <w:p w14:paraId="40432468" w14:textId="3F3BFDFB" w:rsidR="00D84213" w:rsidRPr="006F59D7" w:rsidRDefault="002E00DD" w:rsidP="002E00DD">
            <w:pPr>
              <w:ind w:firstLine="0"/>
              <w:jc w:val="center"/>
              <w:rPr>
                <w:color w:val="000000" w:themeColor="text1"/>
                <w:sz w:val="22"/>
              </w:rPr>
            </w:pPr>
            <w:r w:rsidRPr="006F59D7">
              <w:rPr>
                <w:sz w:val="22"/>
              </w:rPr>
              <w:t>IV</w:t>
            </w:r>
          </w:p>
        </w:tc>
        <w:tc>
          <w:tcPr>
            <w:tcW w:w="2977" w:type="dxa"/>
            <w:tcBorders>
              <w:top w:val="single" w:sz="4" w:space="0" w:color="000000"/>
              <w:left w:val="single" w:sz="4" w:space="0" w:color="000000"/>
              <w:bottom w:val="single" w:sz="4" w:space="0" w:color="000000"/>
              <w:right w:val="single" w:sz="4" w:space="0" w:color="000000"/>
            </w:tcBorders>
          </w:tcPr>
          <w:p w14:paraId="2A8A9C5B" w14:textId="50FE20F4" w:rsidR="00D84213" w:rsidRPr="006F59D7" w:rsidRDefault="00D84213" w:rsidP="006057B6">
            <w:pPr>
              <w:ind w:firstLine="0"/>
              <w:jc w:val="center"/>
              <w:rPr>
                <w:color w:val="000000" w:themeColor="text1"/>
                <w:sz w:val="22"/>
              </w:rPr>
            </w:pPr>
            <w:r w:rsidRPr="006F59D7">
              <w:rPr>
                <w:color w:val="000000" w:themeColor="text1"/>
                <w:sz w:val="22"/>
              </w:rPr>
              <w:t>асфальтовое</w:t>
            </w:r>
          </w:p>
        </w:tc>
      </w:tr>
    </w:tbl>
    <w:p w14:paraId="491C87A9" w14:textId="77777777" w:rsidR="00AC6DE7" w:rsidRDefault="00AC6DE7" w:rsidP="00AB42B3">
      <w:pPr>
        <w:jc w:val="center"/>
        <w:rPr>
          <w:b/>
          <w:bCs/>
          <w:i/>
          <w:iCs/>
          <w:lang w:eastAsia="ru-RU"/>
        </w:rPr>
      </w:pPr>
    </w:p>
    <w:p w14:paraId="443E286A" w14:textId="3DF390C7" w:rsidR="0025594F" w:rsidRDefault="0025594F" w:rsidP="00AB0FAF">
      <w:pPr>
        <w:spacing w:line="276" w:lineRule="auto"/>
        <w:rPr>
          <w:iCs/>
        </w:rPr>
      </w:pPr>
      <w:r>
        <w:rPr>
          <w:iCs/>
        </w:rPr>
        <w:t xml:space="preserve">Мостовые сооружения на территории сельсовета расположены в </w:t>
      </w:r>
      <w:proofErr w:type="spellStart"/>
      <w:r>
        <w:rPr>
          <w:iCs/>
        </w:rPr>
        <w:t>с.Хопер</w:t>
      </w:r>
      <w:proofErr w:type="spellEnd"/>
      <w:r>
        <w:rPr>
          <w:iCs/>
        </w:rPr>
        <w:t xml:space="preserve"> через </w:t>
      </w:r>
      <w:proofErr w:type="spellStart"/>
      <w:proofErr w:type="gramStart"/>
      <w:r>
        <w:rPr>
          <w:iCs/>
        </w:rPr>
        <w:t>р.Хопер,а</w:t>
      </w:r>
      <w:proofErr w:type="spellEnd"/>
      <w:proofErr w:type="gramEnd"/>
      <w:r>
        <w:rPr>
          <w:iCs/>
        </w:rPr>
        <w:t xml:space="preserve"> также </w:t>
      </w:r>
      <w:r w:rsidRPr="00B67A70">
        <w:rPr>
          <w:iCs/>
        </w:rPr>
        <w:t xml:space="preserve">на автомобильной дороге регионального или межмуниципального значения «г. Тамбов – г. Пенза» - р. п. </w:t>
      </w:r>
      <w:proofErr w:type="spellStart"/>
      <w:r w:rsidRPr="00B67A70">
        <w:rPr>
          <w:iCs/>
        </w:rPr>
        <w:t>Колышлей</w:t>
      </w:r>
      <w:proofErr w:type="spellEnd"/>
      <w:r w:rsidRPr="00B67A70">
        <w:rPr>
          <w:iCs/>
        </w:rPr>
        <w:t xml:space="preserve"> – г. Сердобск – р. п. Беково</w:t>
      </w:r>
      <w:r>
        <w:rPr>
          <w:iCs/>
        </w:rPr>
        <w:t>»</w:t>
      </w:r>
      <w:r w:rsidRPr="00B67A70">
        <w:rPr>
          <w:iCs/>
        </w:rPr>
        <w:t xml:space="preserve"> через </w:t>
      </w:r>
      <w:proofErr w:type="spellStart"/>
      <w:r w:rsidRPr="00B67A70">
        <w:rPr>
          <w:iCs/>
        </w:rPr>
        <w:t>р.Тякучка</w:t>
      </w:r>
      <w:proofErr w:type="spellEnd"/>
      <w:r>
        <w:rPr>
          <w:iCs/>
        </w:rPr>
        <w:t xml:space="preserve"> (</w:t>
      </w:r>
      <w:proofErr w:type="spellStart"/>
      <w:r>
        <w:rPr>
          <w:iCs/>
        </w:rPr>
        <w:t>с.Березовка</w:t>
      </w:r>
      <w:proofErr w:type="spellEnd"/>
      <w:r>
        <w:rPr>
          <w:iCs/>
        </w:rPr>
        <w:t>) и через ручей (</w:t>
      </w:r>
      <w:proofErr w:type="spellStart"/>
      <w:r>
        <w:rPr>
          <w:iCs/>
        </w:rPr>
        <w:t>с.Соколинка</w:t>
      </w:r>
      <w:proofErr w:type="spellEnd"/>
      <w:r>
        <w:rPr>
          <w:iCs/>
        </w:rPr>
        <w:t>).</w:t>
      </w:r>
    </w:p>
    <w:p w14:paraId="79DBD209" w14:textId="073CC6A7" w:rsidR="00D84213" w:rsidRPr="00B67A70" w:rsidRDefault="00DC7C04" w:rsidP="00AB0FAF">
      <w:pPr>
        <w:spacing w:line="276" w:lineRule="auto"/>
      </w:pPr>
      <w:r>
        <w:rPr>
          <w:iCs/>
        </w:rPr>
        <w:t xml:space="preserve">Планируется выполнить </w:t>
      </w:r>
      <w:r w:rsidRPr="00DC7C04">
        <w:rPr>
          <w:iCs/>
        </w:rPr>
        <w:t>комплексн</w:t>
      </w:r>
      <w:r w:rsidR="002576C6">
        <w:rPr>
          <w:iCs/>
        </w:rPr>
        <w:t>ую</w:t>
      </w:r>
      <w:r w:rsidRPr="00DC7C04">
        <w:rPr>
          <w:iCs/>
        </w:rPr>
        <w:t xml:space="preserve"> реконструкци</w:t>
      </w:r>
      <w:r>
        <w:rPr>
          <w:iCs/>
        </w:rPr>
        <w:t>ю</w:t>
      </w:r>
      <w:r w:rsidRPr="00DC7C04">
        <w:rPr>
          <w:iCs/>
        </w:rPr>
        <w:t xml:space="preserve"> и благоустройство</w:t>
      </w:r>
      <w:r w:rsidR="00675F47">
        <w:rPr>
          <w:sz w:val="28"/>
          <w:szCs w:val="28"/>
        </w:rPr>
        <w:t xml:space="preserve"> </w:t>
      </w:r>
      <w:r w:rsidRPr="00DC7C04">
        <w:rPr>
          <w:iCs/>
        </w:rPr>
        <w:t>дорожной сети</w:t>
      </w:r>
      <w:r w:rsidR="00AB0FAF">
        <w:rPr>
          <w:iCs/>
        </w:rPr>
        <w:t> </w:t>
      </w:r>
      <w:r>
        <w:rPr>
          <w:iCs/>
        </w:rPr>
        <w:t>автодороги</w:t>
      </w:r>
      <w:r w:rsidR="00AB0FAF">
        <w:rPr>
          <w:iCs/>
        </w:rPr>
        <w:t> </w:t>
      </w:r>
      <w:r>
        <w:rPr>
          <w:iCs/>
        </w:rPr>
        <w:t>«Подъезд</w:t>
      </w:r>
      <w:r w:rsidR="00AB0FAF">
        <w:rPr>
          <w:iCs/>
        </w:rPr>
        <w:t> </w:t>
      </w:r>
      <w:r>
        <w:rPr>
          <w:iCs/>
        </w:rPr>
        <w:t>к</w:t>
      </w:r>
      <w:r w:rsidR="00AB0FAF">
        <w:rPr>
          <w:iCs/>
        </w:rPr>
        <w:t> </w:t>
      </w:r>
      <w:proofErr w:type="spellStart"/>
      <w:r>
        <w:rPr>
          <w:iCs/>
        </w:rPr>
        <w:t>п.Лесной</w:t>
      </w:r>
      <w:proofErr w:type="spellEnd"/>
      <w:r>
        <w:rPr>
          <w:iCs/>
        </w:rPr>
        <w:t>».</w:t>
      </w:r>
      <w:r w:rsidR="00773163">
        <w:rPr>
          <w:iCs/>
        </w:rPr>
        <w:br/>
      </w:r>
      <w:r w:rsidR="00773163">
        <w:t>Перевозка пассажиров автомобильным транспортом по маршруту «</w:t>
      </w:r>
      <w:proofErr w:type="spellStart"/>
      <w:r w:rsidR="00773163" w:rsidRPr="00223921">
        <w:t>Колышлей</w:t>
      </w:r>
      <w:proofErr w:type="spellEnd"/>
      <w:r w:rsidR="00773163" w:rsidRPr="00223921">
        <w:t xml:space="preserve"> – Лесной – Хопер</w:t>
      </w:r>
      <w:r w:rsidR="00773163">
        <w:t>» временно приостановлена.</w:t>
      </w:r>
    </w:p>
    <w:p w14:paraId="52ECA4E2" w14:textId="08B37D3C" w:rsidR="00AC6DE7" w:rsidRPr="00906B98" w:rsidRDefault="00906B98" w:rsidP="00906B98">
      <w:pPr>
        <w:jc w:val="left"/>
        <w:rPr>
          <w:i/>
          <w:iCs/>
          <w:lang w:eastAsia="ru-RU"/>
        </w:rPr>
      </w:pPr>
      <w:r w:rsidRPr="00906B98">
        <w:rPr>
          <w:i/>
          <w:iCs/>
          <w:lang w:eastAsia="ru-RU"/>
        </w:rPr>
        <w:t>Улично-дорожная сеть</w:t>
      </w:r>
    </w:p>
    <w:p w14:paraId="0761518E" w14:textId="77777777" w:rsidR="00ED3C6F" w:rsidRPr="00ED3C6F" w:rsidRDefault="00ED3C6F" w:rsidP="00ED3C6F">
      <w:pPr>
        <w:tabs>
          <w:tab w:val="left" w:pos="540"/>
        </w:tabs>
        <w:spacing w:line="276" w:lineRule="auto"/>
        <w:rPr>
          <w:szCs w:val="24"/>
        </w:rPr>
      </w:pPr>
      <w:r w:rsidRPr="00ED3C6F">
        <w:rPr>
          <w:szCs w:val="24"/>
        </w:rPr>
        <w:t>Улично-дорожная сеть представляет собой сложившуюся сеть улиц и проездов, обеспечивающих внешние и внутренние связи населенных пунктов с производственными объектами, с кварталами жилых домов, с общественной застройкой.</w:t>
      </w:r>
    </w:p>
    <w:p w14:paraId="3B825F85" w14:textId="77777777" w:rsidR="00ED3C6F" w:rsidRPr="00ED3C6F" w:rsidRDefault="00ED3C6F" w:rsidP="00ED3C6F">
      <w:pPr>
        <w:tabs>
          <w:tab w:val="left" w:pos="540"/>
        </w:tabs>
        <w:spacing w:line="276" w:lineRule="auto"/>
        <w:rPr>
          <w:szCs w:val="24"/>
        </w:rPr>
      </w:pPr>
      <w:r w:rsidRPr="00ED3C6F">
        <w:rPr>
          <w:szCs w:val="24"/>
        </w:rPr>
        <w:t xml:space="preserve">При проектировании уличной сети населенных пунктов на перспективу следует учитывать уже сложившиеся пути сообщения. </w:t>
      </w:r>
    </w:p>
    <w:p w14:paraId="7C26E757" w14:textId="77777777" w:rsidR="00ED3C6F" w:rsidRPr="00210C78" w:rsidRDefault="00ED3C6F" w:rsidP="00ED3C6F">
      <w:pPr>
        <w:pStyle w:val="a6"/>
        <w:spacing w:line="276" w:lineRule="auto"/>
        <w:ind w:firstLine="709"/>
        <w:rPr>
          <w:rFonts w:cs="Times New Roman"/>
          <w:bCs/>
        </w:rPr>
      </w:pPr>
      <w:r w:rsidRPr="00C635DE">
        <w:rPr>
          <w:rFonts w:cs="Times New Roman"/>
          <w:bCs/>
        </w:rPr>
        <w:t xml:space="preserve">Дороги населенных пунктов поселения имеют асфальтобетонное, щебенчатое покрытие </w:t>
      </w:r>
      <w:proofErr w:type="gramStart"/>
      <w:r w:rsidRPr="00C635DE">
        <w:rPr>
          <w:rFonts w:cs="Times New Roman"/>
          <w:bCs/>
        </w:rPr>
        <w:t>и  без</w:t>
      </w:r>
      <w:proofErr w:type="gramEnd"/>
      <w:r w:rsidRPr="00C635DE">
        <w:rPr>
          <w:rFonts w:cs="Times New Roman"/>
          <w:bCs/>
        </w:rPr>
        <w:t xml:space="preserve"> покрытия</w:t>
      </w:r>
      <w:r w:rsidRPr="00210C78">
        <w:rPr>
          <w:rFonts w:cs="Times New Roman"/>
          <w:bCs/>
        </w:rPr>
        <w:t xml:space="preserve">. Общая протяженность улично-дорожной сети по населенным пунктам сельсовета составляет 49,4 км. </w:t>
      </w:r>
    </w:p>
    <w:p w14:paraId="7B85FF72" w14:textId="77777777" w:rsidR="00ED3C6F" w:rsidRPr="00210C78" w:rsidRDefault="00ED3C6F" w:rsidP="00ED3C6F">
      <w:pPr>
        <w:pStyle w:val="a6"/>
        <w:spacing w:line="276" w:lineRule="auto"/>
        <w:ind w:firstLine="709"/>
        <w:rPr>
          <w:rFonts w:cs="Times New Roman"/>
          <w:bCs/>
        </w:rPr>
      </w:pPr>
      <w:r w:rsidRPr="00210C78">
        <w:rPr>
          <w:rFonts w:cs="Times New Roman"/>
          <w:bCs/>
        </w:rPr>
        <w:t xml:space="preserve">Проблемой улично-дорожной сети в границах населенных пунктов на данный момент является: необходимость частичного и полного ремонта во всех населенных пунктах, организация ливневой канализации и дренажа. Разработка системы освещения тротуаров и проезжих частей населенных пунктов. </w:t>
      </w:r>
    </w:p>
    <w:p w14:paraId="5EA5A895" w14:textId="4AE4D0AB" w:rsidR="00ED3C6F" w:rsidRDefault="00ED3C6F" w:rsidP="00ED3C6F">
      <w:pPr>
        <w:pStyle w:val="a6"/>
        <w:spacing w:line="276" w:lineRule="auto"/>
        <w:ind w:firstLine="709"/>
        <w:rPr>
          <w:rFonts w:cs="Times New Roman"/>
          <w:bCs/>
        </w:rPr>
      </w:pPr>
      <w:r w:rsidRPr="00210C78">
        <w:rPr>
          <w:rFonts w:cs="Times New Roman"/>
          <w:bCs/>
        </w:rPr>
        <w:t>Осуществление мероприятий по развитию транспортной инфраструктуры будут содействовать обеспечению круглогодичной транспортной доступности, большей безопасности проживания жителей и привлекательности поселения для застройщиков.</w:t>
      </w:r>
    </w:p>
    <w:p w14:paraId="4E4193D9" w14:textId="326116DA" w:rsidR="00B67A70" w:rsidRPr="00B67A70" w:rsidRDefault="00B67A70" w:rsidP="006F59D7">
      <w:pPr>
        <w:suppressAutoHyphens/>
        <w:spacing w:line="276" w:lineRule="auto"/>
        <w:ind w:firstLine="567"/>
        <w:rPr>
          <w:rFonts w:eastAsia="Times New Roman"/>
          <w:b/>
          <w:i/>
          <w:szCs w:val="24"/>
          <w:lang w:eastAsia="ru-RU"/>
        </w:rPr>
      </w:pPr>
      <w:r w:rsidRPr="00B67A70">
        <w:rPr>
          <w:rFonts w:eastAsia="Times New Roman"/>
          <w:b/>
          <w:i/>
          <w:szCs w:val="24"/>
          <w:lang w:eastAsia="ru-RU"/>
        </w:rPr>
        <w:t>Мероприятия по развитию транспортной инфраструктуры</w:t>
      </w:r>
    </w:p>
    <w:p w14:paraId="6A8490F1" w14:textId="07D4CE56" w:rsidR="00FA4F72" w:rsidRPr="00FA4F72" w:rsidRDefault="00FA4F72" w:rsidP="006F59D7">
      <w:pPr>
        <w:pStyle w:val="ad"/>
        <w:tabs>
          <w:tab w:val="left" w:pos="540"/>
        </w:tabs>
        <w:spacing w:line="276" w:lineRule="auto"/>
        <w:ind w:left="0"/>
        <w:rPr>
          <w:color w:val="000000"/>
        </w:rPr>
      </w:pPr>
      <w:r w:rsidRPr="00FA4F72">
        <w:rPr>
          <w:color w:val="000000"/>
        </w:rPr>
        <w:t xml:space="preserve">Схемой территориального планирования </w:t>
      </w:r>
      <w:r>
        <w:rPr>
          <w:color w:val="000000"/>
        </w:rPr>
        <w:t>Колышлейского</w:t>
      </w:r>
      <w:r w:rsidRPr="00FA4F72">
        <w:rPr>
          <w:color w:val="000000"/>
        </w:rPr>
        <w:t xml:space="preserve"> района, утвержденной решением Собрания представителей </w:t>
      </w:r>
      <w:r>
        <w:rPr>
          <w:color w:val="000000"/>
        </w:rPr>
        <w:t>Колышлейского</w:t>
      </w:r>
      <w:r w:rsidRPr="00FA4F72">
        <w:rPr>
          <w:color w:val="000000"/>
        </w:rPr>
        <w:t xml:space="preserve"> района Пензенской области от 8.10.2020 №408-47/4 (с последующими изменениями), предусматривается </w:t>
      </w:r>
      <w:r w:rsidRPr="00FA4F72">
        <w:rPr>
          <w:rFonts w:eastAsia="Times New Roman"/>
          <w:szCs w:val="24"/>
          <w:lang w:eastAsia="ru-RU"/>
        </w:rPr>
        <w:t>реконструкция</w:t>
      </w:r>
      <w:r w:rsidRPr="00FA4F72">
        <w:rPr>
          <w:color w:val="000000"/>
        </w:rPr>
        <w:t xml:space="preserve"> автомобильн</w:t>
      </w:r>
      <w:r>
        <w:rPr>
          <w:color w:val="000000"/>
        </w:rPr>
        <w:t>ой</w:t>
      </w:r>
      <w:r w:rsidRPr="00FA4F72">
        <w:rPr>
          <w:color w:val="000000"/>
        </w:rPr>
        <w:t xml:space="preserve"> дорог</w:t>
      </w:r>
      <w:r>
        <w:rPr>
          <w:color w:val="000000"/>
        </w:rPr>
        <w:t>и</w:t>
      </w:r>
      <w:r w:rsidRPr="00FA4F72">
        <w:rPr>
          <w:color w:val="000000"/>
        </w:rPr>
        <w:t xml:space="preserve"> общего пользования местного значения </w:t>
      </w:r>
      <w:r>
        <w:rPr>
          <w:rFonts w:eastAsia="Times New Roman"/>
          <w:szCs w:val="24"/>
          <w:lang w:eastAsia="ru-RU"/>
        </w:rPr>
        <w:t xml:space="preserve">«Подъезд к </w:t>
      </w:r>
      <w:proofErr w:type="spellStart"/>
      <w:r>
        <w:rPr>
          <w:rFonts w:eastAsia="Times New Roman"/>
          <w:szCs w:val="24"/>
          <w:lang w:eastAsia="ru-RU"/>
        </w:rPr>
        <w:t>п.Лесной</w:t>
      </w:r>
      <w:proofErr w:type="spellEnd"/>
      <w:r>
        <w:rPr>
          <w:rFonts w:eastAsia="Times New Roman"/>
          <w:szCs w:val="24"/>
          <w:lang w:eastAsia="ru-RU"/>
        </w:rPr>
        <w:t>».</w:t>
      </w:r>
    </w:p>
    <w:p w14:paraId="23768269" w14:textId="6CC6C576" w:rsidR="00B67A70" w:rsidRPr="00B67A70" w:rsidRDefault="00B67A70" w:rsidP="006F59D7">
      <w:pPr>
        <w:suppressAutoHyphens/>
        <w:spacing w:line="276" w:lineRule="auto"/>
        <w:jc w:val="left"/>
        <w:rPr>
          <w:rFonts w:eastAsia="Times New Roman"/>
          <w:szCs w:val="24"/>
          <w:lang w:eastAsia="ru-RU"/>
        </w:rPr>
      </w:pPr>
      <w:r w:rsidRPr="00B67A70">
        <w:rPr>
          <w:rFonts w:eastAsia="Times New Roman"/>
          <w:szCs w:val="24"/>
          <w:lang w:eastAsia="ru-RU"/>
        </w:rPr>
        <w:t>А также</w:t>
      </w:r>
      <w:r w:rsidR="00866D88">
        <w:rPr>
          <w:rFonts w:eastAsia="Times New Roman"/>
          <w:szCs w:val="24"/>
          <w:lang w:eastAsia="ru-RU"/>
        </w:rPr>
        <w:t xml:space="preserve"> провести </w:t>
      </w:r>
      <w:r w:rsidRPr="00B67A70">
        <w:rPr>
          <w:rFonts w:eastAsia="Times New Roman"/>
          <w:szCs w:val="24"/>
          <w:lang w:eastAsia="ru-RU"/>
        </w:rPr>
        <w:t xml:space="preserve">капитальный </w:t>
      </w:r>
      <w:proofErr w:type="gramStart"/>
      <w:r w:rsidRPr="00B67A70">
        <w:rPr>
          <w:rFonts w:eastAsia="Times New Roman"/>
          <w:szCs w:val="24"/>
          <w:lang w:eastAsia="ru-RU"/>
        </w:rPr>
        <w:t>ремонт  улично</w:t>
      </w:r>
      <w:proofErr w:type="gramEnd"/>
      <w:r w:rsidRPr="00B67A70">
        <w:rPr>
          <w:rFonts w:eastAsia="Times New Roman"/>
          <w:szCs w:val="24"/>
          <w:lang w:eastAsia="ru-RU"/>
        </w:rPr>
        <w:t>-дорожной сети</w:t>
      </w:r>
      <w:r w:rsidR="00866D88">
        <w:rPr>
          <w:rFonts w:eastAsia="Times New Roman"/>
          <w:szCs w:val="24"/>
          <w:lang w:eastAsia="ru-RU"/>
        </w:rPr>
        <w:t xml:space="preserve">, </w:t>
      </w:r>
      <w:r w:rsidRPr="00B67A70">
        <w:rPr>
          <w:rFonts w:eastAsia="Times New Roman"/>
          <w:szCs w:val="24"/>
          <w:lang w:eastAsia="ru-RU"/>
        </w:rPr>
        <w:t>оборудование общественных зон стоянками автотранспорта.</w:t>
      </w:r>
    </w:p>
    <w:p w14:paraId="1475B9CF" w14:textId="77777777" w:rsidR="00B67A70" w:rsidRPr="00B67A70" w:rsidRDefault="00B67A70" w:rsidP="006F59D7">
      <w:pPr>
        <w:tabs>
          <w:tab w:val="left" w:pos="540"/>
        </w:tabs>
        <w:suppressAutoHyphens/>
        <w:spacing w:line="276" w:lineRule="auto"/>
        <w:rPr>
          <w:rFonts w:eastAsia="Times New Roman"/>
          <w:lang w:eastAsia="ar-SA"/>
        </w:rPr>
      </w:pPr>
      <w:r w:rsidRPr="00B67A70">
        <w:rPr>
          <w:rFonts w:eastAsia="Times New Roman"/>
          <w:lang w:eastAsia="ar-SA"/>
        </w:rPr>
        <w:t>Осуществление мероприятий по развитию транспортной инфраструктуры будут содействовать обеспечению круглогодичной транспортной доступности, большей безопасности проживания жителей и привлекательности поселения для застройщиков.</w:t>
      </w:r>
    </w:p>
    <w:p w14:paraId="164878D5" w14:textId="77777777" w:rsidR="00AC6DE7" w:rsidRDefault="00AC6DE7" w:rsidP="00AB42B3">
      <w:pPr>
        <w:jc w:val="center"/>
        <w:rPr>
          <w:b/>
          <w:bCs/>
          <w:i/>
          <w:iCs/>
          <w:lang w:eastAsia="ru-RU"/>
        </w:rPr>
      </w:pPr>
    </w:p>
    <w:p w14:paraId="2431A1AC" w14:textId="71F8D7EA" w:rsidR="00AB42B3" w:rsidRPr="00C03B77" w:rsidRDefault="00AB42B3" w:rsidP="00C03B77">
      <w:pPr>
        <w:pStyle w:val="1"/>
      </w:pPr>
      <w:bookmarkStart w:id="83" w:name="_Toc105077679"/>
      <w:r w:rsidRPr="00C03B77">
        <w:t>2.9.</w:t>
      </w:r>
      <w:r w:rsidR="00E60C37" w:rsidRPr="00C03B77">
        <w:t xml:space="preserve"> </w:t>
      </w:r>
      <w:r w:rsidRPr="00C03B77">
        <w:t>Инженерная инфраструктура</w:t>
      </w:r>
      <w:bookmarkEnd w:id="83"/>
    </w:p>
    <w:p w14:paraId="574AE8B7" w14:textId="44E4F8DC" w:rsidR="00DC1246" w:rsidRPr="00F03C21" w:rsidRDefault="00DC1246" w:rsidP="00C03B77">
      <w:pPr>
        <w:pStyle w:val="2"/>
        <w:rPr>
          <w:i/>
          <w:iCs/>
          <w:lang w:val="ru-RU"/>
        </w:rPr>
      </w:pPr>
      <w:bookmarkStart w:id="84" w:name="_Toc72839732"/>
      <w:bookmarkStart w:id="85" w:name="_Toc105077680"/>
      <w:r w:rsidRPr="00F03C21">
        <w:rPr>
          <w:i/>
          <w:iCs/>
          <w:lang w:val="ru-RU"/>
        </w:rPr>
        <w:t>2.9.1. Энергоснабжение</w:t>
      </w:r>
      <w:bookmarkEnd w:id="84"/>
      <w:bookmarkEnd w:id="85"/>
    </w:p>
    <w:p w14:paraId="29696980" w14:textId="272FEF27" w:rsidR="00DC1246" w:rsidRDefault="00DC1246" w:rsidP="00AB42B3">
      <w:pPr>
        <w:jc w:val="center"/>
        <w:rPr>
          <w:b/>
          <w:bCs/>
          <w:i/>
          <w:iCs/>
          <w:lang w:eastAsia="ru-RU"/>
        </w:rPr>
      </w:pPr>
    </w:p>
    <w:p w14:paraId="125B4D8C" w14:textId="2FFB780A" w:rsidR="00FA4F72" w:rsidRDefault="00FA4F72" w:rsidP="006F59D7">
      <w:pPr>
        <w:pStyle w:val="24"/>
        <w:tabs>
          <w:tab w:val="left" w:pos="540"/>
          <w:tab w:val="left" w:pos="720"/>
          <w:tab w:val="left" w:pos="851"/>
        </w:tabs>
        <w:spacing w:after="0" w:line="276" w:lineRule="auto"/>
        <w:rPr>
          <w:color w:val="000000"/>
        </w:rPr>
      </w:pPr>
      <w:r w:rsidRPr="00FA4F72">
        <w:rPr>
          <w:color w:val="000000"/>
        </w:rPr>
        <w:t xml:space="preserve">Населенные пункты </w:t>
      </w:r>
      <w:r>
        <w:rPr>
          <w:color w:val="000000"/>
        </w:rPr>
        <w:t>Березовского</w:t>
      </w:r>
      <w:r w:rsidRPr="00FA4F72">
        <w:rPr>
          <w:color w:val="000000"/>
        </w:rPr>
        <w:t xml:space="preserve"> сельсовета полностью электрифицированы. На территории сельсовета находятся </w:t>
      </w:r>
      <w:r w:rsidR="00564E17">
        <w:rPr>
          <w:color w:val="000000"/>
        </w:rPr>
        <w:t xml:space="preserve">35 </w:t>
      </w:r>
      <w:r w:rsidRPr="00FA4F72">
        <w:rPr>
          <w:color w:val="000000"/>
        </w:rPr>
        <w:t>трансформаторны</w:t>
      </w:r>
      <w:r w:rsidR="00564E17">
        <w:rPr>
          <w:color w:val="000000"/>
        </w:rPr>
        <w:t>х</w:t>
      </w:r>
      <w:r w:rsidRPr="00FA4F72">
        <w:rPr>
          <w:color w:val="000000"/>
        </w:rPr>
        <w:t xml:space="preserve"> подстанци</w:t>
      </w:r>
      <w:r w:rsidR="00564E17">
        <w:rPr>
          <w:color w:val="000000"/>
        </w:rPr>
        <w:t>й</w:t>
      </w:r>
      <w:r w:rsidRPr="00FA4F72">
        <w:rPr>
          <w:color w:val="000000"/>
        </w:rPr>
        <w:t xml:space="preserve"> с различной мощностью, которые полностью обеспечивают электроэнергией населенные пункты и производственные центры. Трансформаторные подстанции размещены с учетом максимально возможного приближения их к центрам нагрузок.</w:t>
      </w:r>
    </w:p>
    <w:p w14:paraId="0A538DF7" w14:textId="695BEC4A" w:rsidR="00DC1246" w:rsidRDefault="00DC1246" w:rsidP="006F59D7">
      <w:pPr>
        <w:spacing w:line="276" w:lineRule="auto"/>
        <w:rPr>
          <w:bCs/>
        </w:rPr>
      </w:pPr>
      <w:r>
        <w:rPr>
          <w:bCs/>
        </w:rPr>
        <w:t>Электроснабжение Березовского сельсовета осуществляется через</w:t>
      </w:r>
      <w:r w:rsidR="00564E17">
        <w:rPr>
          <w:bCs/>
        </w:rPr>
        <w:t xml:space="preserve"> </w:t>
      </w:r>
      <w:r>
        <w:rPr>
          <w:bCs/>
        </w:rPr>
        <w:t xml:space="preserve">подстанции 110/35/10 </w:t>
      </w:r>
      <w:proofErr w:type="spellStart"/>
      <w:r>
        <w:rPr>
          <w:bCs/>
        </w:rPr>
        <w:t>кВ</w:t>
      </w:r>
      <w:proofErr w:type="spellEnd"/>
      <w:r>
        <w:rPr>
          <w:bCs/>
        </w:rPr>
        <w:t>, «</w:t>
      </w:r>
      <w:proofErr w:type="spellStart"/>
      <w:r>
        <w:rPr>
          <w:bCs/>
        </w:rPr>
        <w:t>Колышлей</w:t>
      </w:r>
      <w:proofErr w:type="spellEnd"/>
      <w:r>
        <w:rPr>
          <w:bCs/>
        </w:rPr>
        <w:t xml:space="preserve">», «Телегино» и ПС 110/10 </w:t>
      </w:r>
      <w:proofErr w:type="spellStart"/>
      <w:r>
        <w:rPr>
          <w:bCs/>
        </w:rPr>
        <w:t>кВ</w:t>
      </w:r>
      <w:proofErr w:type="spellEnd"/>
      <w:r>
        <w:rPr>
          <w:bCs/>
        </w:rPr>
        <w:t xml:space="preserve"> «</w:t>
      </w:r>
      <w:proofErr w:type="spellStart"/>
      <w:r>
        <w:rPr>
          <w:bCs/>
        </w:rPr>
        <w:t>Скрябино</w:t>
      </w:r>
      <w:proofErr w:type="spellEnd"/>
      <w:r>
        <w:rPr>
          <w:bCs/>
        </w:rPr>
        <w:t>».</w:t>
      </w:r>
    </w:p>
    <w:p w14:paraId="4279ED0F" w14:textId="77777777" w:rsidR="00DC1246" w:rsidRDefault="00DC1246" w:rsidP="004D6E46">
      <w:pPr>
        <w:autoSpaceDE w:val="0"/>
        <w:autoSpaceDN w:val="0"/>
        <w:adjustRightInd w:val="0"/>
        <w:spacing w:line="276" w:lineRule="auto"/>
        <w:rPr>
          <w:rFonts w:ascii="Times New Roman CYR" w:hAnsi="Times New Roman CYR" w:cs="Times New Roman CYR"/>
          <w:color w:val="000000"/>
        </w:rPr>
      </w:pPr>
      <w:r>
        <w:rPr>
          <w:rFonts w:ascii="Times New Roman CYR" w:hAnsi="Times New Roman CYR" w:cs="Times New Roman CYR"/>
          <w:color w:val="000000"/>
        </w:rPr>
        <w:t xml:space="preserve">  По территории сельсовета проходят следующие линии электропередачи: </w:t>
      </w:r>
    </w:p>
    <w:p w14:paraId="5A88385B"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220 </w:t>
      </w:r>
      <w:proofErr w:type="spellStart"/>
      <w:r>
        <w:rPr>
          <w:rFonts w:ascii="Times New Roman CYR" w:hAnsi="Times New Roman CYR" w:cs="Times New Roman CYR"/>
          <w:color w:val="000000"/>
        </w:rPr>
        <w:t>кВ</w:t>
      </w:r>
      <w:proofErr w:type="spellEnd"/>
      <w:r>
        <w:rPr>
          <w:rFonts w:ascii="Times New Roman CYR" w:hAnsi="Times New Roman CYR" w:cs="Times New Roman CYR"/>
          <w:color w:val="000000"/>
        </w:rPr>
        <w:t xml:space="preserve"> «Пенза 2-Сердобск» протяженностью 12,5 км;</w:t>
      </w:r>
    </w:p>
    <w:p w14:paraId="36E6E815"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110 </w:t>
      </w:r>
      <w:proofErr w:type="spellStart"/>
      <w:r>
        <w:rPr>
          <w:rFonts w:ascii="Times New Roman CYR" w:hAnsi="Times New Roman CYR" w:cs="Times New Roman CYR"/>
          <w:color w:val="000000"/>
        </w:rPr>
        <w:t>кВ</w:t>
      </w:r>
      <w:proofErr w:type="spellEnd"/>
      <w:r>
        <w:rPr>
          <w:rFonts w:ascii="Times New Roman CYR" w:hAnsi="Times New Roman CYR" w:cs="Times New Roman CYR"/>
          <w:color w:val="000000"/>
        </w:rPr>
        <w:t xml:space="preserve"> «Телегино- </w:t>
      </w:r>
      <w:proofErr w:type="spellStart"/>
      <w:r>
        <w:rPr>
          <w:rFonts w:ascii="Times New Roman CYR" w:hAnsi="Times New Roman CYR" w:cs="Times New Roman CYR"/>
          <w:color w:val="000000"/>
        </w:rPr>
        <w:t>Колтовское</w:t>
      </w:r>
      <w:proofErr w:type="spellEnd"/>
      <w:r>
        <w:rPr>
          <w:rFonts w:ascii="Times New Roman CYR" w:hAnsi="Times New Roman CYR" w:cs="Times New Roman CYR"/>
          <w:color w:val="000000"/>
        </w:rPr>
        <w:t>» протяженностью 14,2 км;</w:t>
      </w:r>
    </w:p>
    <w:p w14:paraId="53622C1E"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110 </w:t>
      </w:r>
      <w:proofErr w:type="spellStart"/>
      <w:r>
        <w:rPr>
          <w:rFonts w:ascii="Times New Roman CYR" w:hAnsi="Times New Roman CYR" w:cs="Times New Roman CYR"/>
          <w:color w:val="000000"/>
        </w:rPr>
        <w:t>кВ</w:t>
      </w:r>
      <w:proofErr w:type="spellEnd"/>
      <w:r>
        <w:rPr>
          <w:rFonts w:ascii="Times New Roman CYR" w:hAnsi="Times New Roman CYR" w:cs="Times New Roman CYR"/>
          <w:color w:val="000000"/>
        </w:rPr>
        <w:t xml:space="preserve"> </w:t>
      </w:r>
      <w:proofErr w:type="spellStart"/>
      <w:r>
        <w:rPr>
          <w:rFonts w:ascii="Times New Roman CYR" w:hAnsi="Times New Roman CYR" w:cs="Times New Roman CYR"/>
          <w:color w:val="000000"/>
        </w:rPr>
        <w:t>Колышлей</w:t>
      </w:r>
      <w:proofErr w:type="spellEnd"/>
      <w:r>
        <w:rPr>
          <w:rFonts w:ascii="Times New Roman CYR" w:hAnsi="Times New Roman CYR" w:cs="Times New Roman CYR"/>
          <w:color w:val="000000"/>
        </w:rPr>
        <w:t xml:space="preserve"> – Компрессорная» протяженностью 2,5 км;</w:t>
      </w:r>
    </w:p>
    <w:p w14:paraId="78436777" w14:textId="77777777" w:rsidR="00DC1246" w:rsidRDefault="00DC1246" w:rsidP="00A12AFA">
      <w:pPr>
        <w:numPr>
          <w:ilvl w:val="0"/>
          <w:numId w:val="5"/>
        </w:numPr>
        <w:tabs>
          <w:tab w:val="left" w:pos="644"/>
        </w:tabs>
        <w:autoSpaceDE w:val="0"/>
        <w:autoSpaceDN w:val="0"/>
        <w:adjustRightInd w:val="0"/>
        <w:spacing w:line="276" w:lineRule="auto"/>
        <w:ind w:left="0" w:firstLine="709"/>
        <w:jc w:val="left"/>
        <w:rPr>
          <w:rFonts w:ascii="Times New Roman CYR" w:hAnsi="Times New Roman CYR" w:cs="Times New Roman CYR"/>
          <w:color w:val="000000"/>
        </w:rPr>
      </w:pPr>
      <w:r>
        <w:rPr>
          <w:rFonts w:ascii="Times New Roman CYR" w:hAnsi="Times New Roman CYR" w:cs="Times New Roman CYR"/>
          <w:color w:val="000000"/>
        </w:rPr>
        <w:t xml:space="preserve">ЛЭП 110кВ «Сердобск – </w:t>
      </w:r>
      <w:proofErr w:type="spellStart"/>
      <w:r>
        <w:rPr>
          <w:rFonts w:ascii="Times New Roman CYR" w:hAnsi="Times New Roman CYR" w:cs="Times New Roman CYR"/>
          <w:color w:val="000000"/>
        </w:rPr>
        <w:t>Колышлей</w:t>
      </w:r>
      <w:proofErr w:type="spellEnd"/>
      <w:r>
        <w:rPr>
          <w:rFonts w:ascii="Times New Roman CYR" w:hAnsi="Times New Roman CYR" w:cs="Times New Roman CYR"/>
          <w:color w:val="000000"/>
        </w:rPr>
        <w:t xml:space="preserve">» </w:t>
      </w:r>
      <w:proofErr w:type="gramStart"/>
      <w:r>
        <w:rPr>
          <w:rFonts w:ascii="Times New Roman CYR" w:hAnsi="Times New Roman CYR" w:cs="Times New Roman CYR"/>
          <w:color w:val="000000"/>
        </w:rPr>
        <w:t>протяженностью  4</w:t>
      </w:r>
      <w:proofErr w:type="gramEnd"/>
      <w:r>
        <w:rPr>
          <w:rFonts w:ascii="Times New Roman CYR" w:hAnsi="Times New Roman CYR" w:cs="Times New Roman CYR"/>
          <w:color w:val="000000"/>
        </w:rPr>
        <w:t>,5 км;</w:t>
      </w:r>
    </w:p>
    <w:p w14:paraId="4CE54800"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110 </w:t>
      </w:r>
      <w:proofErr w:type="spellStart"/>
      <w:r>
        <w:rPr>
          <w:rFonts w:ascii="Times New Roman CYR" w:hAnsi="Times New Roman CYR" w:cs="Times New Roman CYR"/>
          <w:color w:val="000000"/>
        </w:rPr>
        <w:t>кВ</w:t>
      </w:r>
      <w:proofErr w:type="spellEnd"/>
      <w:r>
        <w:rPr>
          <w:rFonts w:ascii="Times New Roman CYR" w:hAnsi="Times New Roman CYR" w:cs="Times New Roman CYR"/>
          <w:color w:val="000000"/>
        </w:rPr>
        <w:t xml:space="preserve"> </w:t>
      </w:r>
      <w:proofErr w:type="spellStart"/>
      <w:r>
        <w:rPr>
          <w:rFonts w:ascii="Times New Roman CYR" w:hAnsi="Times New Roman CYR" w:cs="Times New Roman CYR"/>
          <w:color w:val="000000"/>
        </w:rPr>
        <w:t>Колышлей</w:t>
      </w:r>
      <w:proofErr w:type="spellEnd"/>
      <w:r>
        <w:rPr>
          <w:rFonts w:ascii="Times New Roman CYR" w:hAnsi="Times New Roman CYR" w:cs="Times New Roman CYR"/>
          <w:color w:val="000000"/>
        </w:rPr>
        <w:t xml:space="preserve"> – Телегино» протяженностью 8,750 км;</w:t>
      </w:r>
    </w:p>
    <w:p w14:paraId="130806F0"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ЛЭП 10кВ «</w:t>
      </w:r>
      <w:proofErr w:type="spellStart"/>
      <w:r>
        <w:rPr>
          <w:rFonts w:ascii="Times New Roman CYR" w:hAnsi="Times New Roman CYR" w:cs="Times New Roman CYR"/>
          <w:color w:val="000000"/>
        </w:rPr>
        <w:t>Потловская</w:t>
      </w:r>
      <w:proofErr w:type="spellEnd"/>
      <w:r>
        <w:rPr>
          <w:rFonts w:ascii="Times New Roman CYR" w:hAnsi="Times New Roman CYR" w:cs="Times New Roman CYR"/>
          <w:color w:val="000000"/>
        </w:rPr>
        <w:t xml:space="preserve">» </w:t>
      </w:r>
      <w:r>
        <w:rPr>
          <w:rFonts w:ascii="Times New Roman CYR" w:hAnsi="Times New Roman CYR" w:cs="Times New Roman CYR"/>
          <w:color w:val="000000"/>
        </w:rPr>
        <w:softHyphen/>
      </w:r>
      <w:r>
        <w:rPr>
          <w:rFonts w:ascii="Times New Roman CYR" w:hAnsi="Times New Roman CYR" w:cs="Times New Roman CYR"/>
          <w:color w:val="000000"/>
        </w:rPr>
        <w:softHyphen/>
        <w:t>- протяженностью 7,83 км;</w:t>
      </w:r>
    </w:p>
    <w:p w14:paraId="35FEDDFC"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10кВ «Черкасская» </w:t>
      </w:r>
      <w:r>
        <w:rPr>
          <w:rFonts w:ascii="Times New Roman CYR" w:hAnsi="Times New Roman CYR" w:cs="Times New Roman CYR"/>
          <w:color w:val="000000"/>
        </w:rPr>
        <w:softHyphen/>
      </w:r>
      <w:r>
        <w:rPr>
          <w:rFonts w:ascii="Times New Roman CYR" w:hAnsi="Times New Roman CYR" w:cs="Times New Roman CYR"/>
          <w:color w:val="000000"/>
        </w:rPr>
        <w:softHyphen/>
        <w:t>- протяженностью 7,50 км;</w:t>
      </w:r>
    </w:p>
    <w:p w14:paraId="0D96DA40"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10кВ «Полив» </w:t>
      </w:r>
      <w:r>
        <w:rPr>
          <w:rFonts w:ascii="Times New Roman CYR" w:hAnsi="Times New Roman CYR" w:cs="Times New Roman CYR"/>
          <w:color w:val="000000"/>
        </w:rPr>
        <w:softHyphen/>
      </w:r>
      <w:r>
        <w:rPr>
          <w:rFonts w:ascii="Times New Roman CYR" w:hAnsi="Times New Roman CYR" w:cs="Times New Roman CYR"/>
          <w:color w:val="000000"/>
        </w:rPr>
        <w:softHyphen/>
        <w:t>- протяженностью 2,750 км;</w:t>
      </w:r>
    </w:p>
    <w:p w14:paraId="6F3F8A96"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10кВ «Березовская» </w:t>
      </w:r>
      <w:r>
        <w:rPr>
          <w:rFonts w:ascii="Times New Roman CYR" w:hAnsi="Times New Roman CYR" w:cs="Times New Roman CYR"/>
          <w:color w:val="000000"/>
        </w:rPr>
        <w:softHyphen/>
      </w:r>
      <w:r>
        <w:rPr>
          <w:rFonts w:ascii="Times New Roman CYR" w:hAnsi="Times New Roman CYR" w:cs="Times New Roman CYR"/>
          <w:color w:val="000000"/>
        </w:rPr>
        <w:softHyphen/>
        <w:t>- протяженностью 13,5 км;</w:t>
      </w:r>
    </w:p>
    <w:p w14:paraId="73B48550"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10кВ «Табакова» </w:t>
      </w:r>
      <w:r>
        <w:rPr>
          <w:rFonts w:ascii="Times New Roman CYR" w:hAnsi="Times New Roman CYR" w:cs="Times New Roman CYR"/>
          <w:color w:val="000000"/>
        </w:rPr>
        <w:softHyphen/>
      </w:r>
      <w:r>
        <w:rPr>
          <w:rFonts w:ascii="Times New Roman CYR" w:hAnsi="Times New Roman CYR" w:cs="Times New Roman CYR"/>
          <w:color w:val="000000"/>
        </w:rPr>
        <w:softHyphen/>
        <w:t>- протяженностью 3,250 км;</w:t>
      </w:r>
    </w:p>
    <w:p w14:paraId="6F6B52C2" w14:textId="77777777" w:rsidR="00DC1246"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ЛЭП 10кВ «</w:t>
      </w:r>
      <w:proofErr w:type="spellStart"/>
      <w:r>
        <w:rPr>
          <w:rFonts w:ascii="Times New Roman CYR" w:hAnsi="Times New Roman CYR" w:cs="Times New Roman CYR"/>
          <w:color w:val="000000"/>
        </w:rPr>
        <w:t>Хопровская</w:t>
      </w:r>
      <w:proofErr w:type="spellEnd"/>
      <w:r>
        <w:rPr>
          <w:rFonts w:ascii="Times New Roman CYR" w:hAnsi="Times New Roman CYR" w:cs="Times New Roman CYR"/>
          <w:color w:val="000000"/>
        </w:rPr>
        <w:t xml:space="preserve">» </w:t>
      </w:r>
      <w:r>
        <w:rPr>
          <w:rFonts w:ascii="Times New Roman CYR" w:hAnsi="Times New Roman CYR" w:cs="Times New Roman CYR"/>
          <w:color w:val="000000"/>
        </w:rPr>
        <w:softHyphen/>
      </w:r>
      <w:r>
        <w:rPr>
          <w:rFonts w:ascii="Times New Roman CYR" w:hAnsi="Times New Roman CYR" w:cs="Times New Roman CYR"/>
          <w:color w:val="000000"/>
        </w:rPr>
        <w:softHyphen/>
        <w:t>- протяженностью 21,0 км;</w:t>
      </w:r>
    </w:p>
    <w:p w14:paraId="0352D0B2" w14:textId="77777777" w:rsidR="00DC1246" w:rsidRPr="00540D4D" w:rsidRDefault="00DC1246" w:rsidP="00A12AFA">
      <w:pPr>
        <w:numPr>
          <w:ilvl w:val="0"/>
          <w:numId w:val="5"/>
        </w:numPr>
        <w:tabs>
          <w:tab w:val="left" w:pos="644"/>
        </w:tabs>
        <w:autoSpaceDE w:val="0"/>
        <w:autoSpaceDN w:val="0"/>
        <w:adjustRightInd w:val="0"/>
        <w:spacing w:line="276" w:lineRule="auto"/>
        <w:ind w:left="0" w:firstLine="709"/>
        <w:rPr>
          <w:rFonts w:ascii="Times New Roman CYR" w:hAnsi="Times New Roman CYR" w:cs="Times New Roman CYR"/>
          <w:color w:val="000000"/>
        </w:rPr>
      </w:pPr>
      <w:r>
        <w:rPr>
          <w:rFonts w:ascii="Times New Roman CYR" w:hAnsi="Times New Roman CYR" w:cs="Times New Roman CYR"/>
          <w:color w:val="000000"/>
        </w:rPr>
        <w:t xml:space="preserve">ЛЭП 10кВ «Горелая» </w:t>
      </w:r>
      <w:r>
        <w:rPr>
          <w:rFonts w:ascii="Times New Roman CYR" w:hAnsi="Times New Roman CYR" w:cs="Times New Roman CYR"/>
          <w:color w:val="000000"/>
        </w:rPr>
        <w:softHyphen/>
      </w:r>
      <w:r>
        <w:rPr>
          <w:rFonts w:ascii="Times New Roman CYR" w:hAnsi="Times New Roman CYR" w:cs="Times New Roman CYR"/>
          <w:color w:val="000000"/>
        </w:rPr>
        <w:softHyphen/>
        <w:t>- протяженностью 5,5 км.</w:t>
      </w:r>
    </w:p>
    <w:p w14:paraId="1B1CE5A7" w14:textId="77777777" w:rsidR="00DC1246" w:rsidRPr="00911E8F" w:rsidRDefault="00DC1246" w:rsidP="004D6E46">
      <w:pPr>
        <w:spacing w:line="276" w:lineRule="auto"/>
        <w:rPr>
          <w:bCs/>
        </w:rPr>
      </w:pPr>
      <w:r w:rsidRPr="00911E8F">
        <w:rPr>
          <w:bCs/>
        </w:rPr>
        <w:t>Уличное освещение осуществляется с помощью 136 уличных светильников с лампами ДРЛ и натриевыми лампами.</w:t>
      </w:r>
    </w:p>
    <w:p w14:paraId="3EA2F8DC" w14:textId="77777777" w:rsidR="00DC1246" w:rsidRPr="00911E8F" w:rsidRDefault="00DC1246" w:rsidP="004D6E46">
      <w:pPr>
        <w:spacing w:line="276" w:lineRule="auto"/>
        <w:rPr>
          <w:bCs/>
        </w:rPr>
      </w:pPr>
      <w:r w:rsidRPr="00911E8F">
        <w:rPr>
          <w:bCs/>
        </w:rPr>
        <w:t>Система электроснабжения сельсовета обеспечивает всех потенциальных потребителей электроэнергии.</w:t>
      </w:r>
    </w:p>
    <w:p w14:paraId="0D31DB74" w14:textId="0EDAED52" w:rsidR="00DC1246" w:rsidRPr="00911E8F" w:rsidRDefault="00DC1246" w:rsidP="004D6E46">
      <w:pPr>
        <w:spacing w:line="276" w:lineRule="auto"/>
        <w:rPr>
          <w:bCs/>
        </w:rPr>
      </w:pPr>
      <w:r w:rsidRPr="00911E8F">
        <w:rPr>
          <w:bCs/>
        </w:rPr>
        <w:t xml:space="preserve">Техническое состояние электрических сетей сельсовета удовлетворительное, они могут быть использованы при дальнейшей эксплуатации. </w:t>
      </w:r>
    </w:p>
    <w:p w14:paraId="4CBCA836" w14:textId="77777777" w:rsidR="00DC1246" w:rsidRPr="00651F68" w:rsidRDefault="00DC1246" w:rsidP="004D6E46">
      <w:pPr>
        <w:spacing w:line="276" w:lineRule="auto"/>
        <w:rPr>
          <w:bCs/>
        </w:rPr>
      </w:pPr>
      <w:r w:rsidRPr="00911E8F">
        <w:rPr>
          <w:bCs/>
        </w:rPr>
        <w:t xml:space="preserve">Нормы электропотребления должны приниматься на основании приложения №10 Постановления Правительства Пензенской обл. от 08.08.2011 № 525-пП «Об утверждении региональных нормативов градостроительного проектирования Пензенской области» </w:t>
      </w:r>
      <w:r w:rsidRPr="003F1320">
        <w:rPr>
          <w:bCs/>
        </w:rPr>
        <w:t>(до отмены или заменами на другие нормативно правовые</w:t>
      </w:r>
      <w:r w:rsidRPr="00651F68">
        <w:rPr>
          <w:bCs/>
        </w:rPr>
        <w:t xml:space="preserve"> акты Пензенской области).</w:t>
      </w:r>
    </w:p>
    <w:p w14:paraId="7C8E0CDC" w14:textId="77777777" w:rsidR="00DC1246" w:rsidRPr="00911E8F" w:rsidRDefault="00DC1246" w:rsidP="004D6E46">
      <w:pPr>
        <w:spacing w:line="276" w:lineRule="auto"/>
        <w:rPr>
          <w:bCs/>
        </w:rPr>
      </w:pPr>
      <w:r w:rsidRPr="00911E8F">
        <w:rPr>
          <w:bCs/>
        </w:rPr>
        <w:t>В целях обеспечения нормальной эксплуатации сооружений, устройств и других объектов инженерной инфраструктуры на зем</w:t>
      </w:r>
      <w:r w:rsidRPr="00911E8F">
        <w:rPr>
          <w:bCs/>
        </w:rPr>
        <w:softHyphen/>
        <w:t>лях, прилегающих к этим объектам, могут устанавливаться охран</w:t>
      </w:r>
      <w:r w:rsidRPr="00911E8F">
        <w:rPr>
          <w:bCs/>
        </w:rPr>
        <w:softHyphen/>
        <w:t>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w:t>
      </w:r>
    </w:p>
    <w:p w14:paraId="70904DAD" w14:textId="77777777" w:rsidR="00DC1246" w:rsidRDefault="00DC1246" w:rsidP="004D6E46">
      <w:pPr>
        <w:spacing w:line="276" w:lineRule="auto"/>
        <w:rPr>
          <w:bCs/>
        </w:rPr>
      </w:pPr>
      <w:r w:rsidRPr="00911E8F">
        <w:rPr>
          <w:bCs/>
        </w:rPr>
        <w:t xml:space="preserve">Воздушные линии электропередачи (ЛЭП) накладывают планировочные ограничения на размещение объектов капитального строительства в виде охранных зон. В охранных зонах в целях обеспечения безопасных условий эксплуатации и исключения возможности повреждения ЛЭП и иных объектов электросетевого хозяйства устанавливаются особые условия использования территорий. Согласно постановлению Правительства РФ от 24 февраля </w:t>
      </w:r>
      <w:smartTag w:uri="urn:schemas-microsoft-com:office:smarttags" w:element="metricconverter">
        <w:smartTagPr>
          <w:attr w:name="ProductID" w:val="2009 Г"/>
        </w:smartTagPr>
        <w:r w:rsidRPr="00911E8F">
          <w:rPr>
            <w:bCs/>
          </w:rPr>
          <w:t>2009 г</w:t>
        </w:r>
      </w:smartTag>
      <w:r w:rsidRPr="00911E8F">
        <w:rPr>
          <w:bCs/>
        </w:rPr>
        <w:t xml:space="preserve">. №160 «О порядке установления охранных зон электросетевого хозяйства и особых условий использования земельных участков, расположенных в границах таких зон» охранные зоны устанавливаются вдоль воздушных ЛЭП – в виде части поверхности участка земли и воздушного пространства (на высоту, соответствующую высоте опор воздушных ЛЭП), ограниченной параллельными вертикальными плоскостями, отстоящими по обе стороны ЛЭП от крайних проводов при </w:t>
      </w:r>
      <w:proofErr w:type="spellStart"/>
      <w:r w:rsidRPr="00911E8F">
        <w:rPr>
          <w:bCs/>
        </w:rPr>
        <w:t>неотклонённом</w:t>
      </w:r>
      <w:proofErr w:type="spellEnd"/>
      <w:r w:rsidRPr="00911E8F">
        <w:rPr>
          <w:bCs/>
        </w:rPr>
        <w:t xml:space="preserve"> их положении на следующем расстоянии:</w:t>
      </w:r>
    </w:p>
    <w:p w14:paraId="6B00EC7E" w14:textId="77777777" w:rsidR="00DC1246" w:rsidRPr="0062753C" w:rsidRDefault="00DC1246" w:rsidP="00A12AFA">
      <w:pPr>
        <w:numPr>
          <w:ilvl w:val="0"/>
          <w:numId w:val="4"/>
        </w:numPr>
        <w:tabs>
          <w:tab w:val="left" w:pos="900"/>
        </w:tabs>
        <w:spacing w:line="276" w:lineRule="auto"/>
        <w:ind w:left="0" w:firstLine="709"/>
        <w:rPr>
          <w:szCs w:val="24"/>
        </w:rPr>
      </w:pPr>
      <w:r w:rsidRPr="0062753C">
        <w:rPr>
          <w:szCs w:val="24"/>
        </w:rPr>
        <w:t xml:space="preserve">охранная зона электрических сетей напряжением </w:t>
      </w:r>
      <w:r>
        <w:rPr>
          <w:szCs w:val="24"/>
        </w:rPr>
        <w:t>22</w:t>
      </w:r>
      <w:r w:rsidRPr="0062753C">
        <w:rPr>
          <w:szCs w:val="24"/>
        </w:rPr>
        <w:t xml:space="preserve">0 </w:t>
      </w:r>
      <w:proofErr w:type="spellStart"/>
      <w:r w:rsidRPr="0062753C">
        <w:rPr>
          <w:szCs w:val="24"/>
        </w:rPr>
        <w:t>кВ</w:t>
      </w:r>
      <w:proofErr w:type="spellEnd"/>
      <w:r w:rsidRPr="0062753C">
        <w:rPr>
          <w:szCs w:val="24"/>
        </w:rPr>
        <w:t xml:space="preserve"> – 2</w:t>
      </w:r>
      <w:r>
        <w:rPr>
          <w:szCs w:val="24"/>
        </w:rPr>
        <w:t>5</w:t>
      </w:r>
      <w:r w:rsidRPr="0062753C">
        <w:rPr>
          <w:szCs w:val="24"/>
        </w:rPr>
        <w:t xml:space="preserve"> м от крайнего провода;</w:t>
      </w:r>
    </w:p>
    <w:p w14:paraId="1D7D875A" w14:textId="77777777" w:rsidR="00DC1246" w:rsidRPr="00911E8F" w:rsidRDefault="00DC1246" w:rsidP="004D6E46">
      <w:pPr>
        <w:spacing w:line="276" w:lineRule="auto"/>
        <w:rPr>
          <w:bCs/>
        </w:rPr>
      </w:pPr>
    </w:p>
    <w:p w14:paraId="73BE389F" w14:textId="77777777" w:rsidR="00DC1246" w:rsidRPr="0062753C" w:rsidRDefault="00DC1246" w:rsidP="00A12AFA">
      <w:pPr>
        <w:numPr>
          <w:ilvl w:val="0"/>
          <w:numId w:val="4"/>
        </w:numPr>
        <w:tabs>
          <w:tab w:val="left" w:pos="900"/>
        </w:tabs>
        <w:spacing w:line="276" w:lineRule="auto"/>
        <w:ind w:left="0" w:firstLine="709"/>
        <w:rPr>
          <w:szCs w:val="24"/>
        </w:rPr>
      </w:pPr>
      <w:r w:rsidRPr="0062753C">
        <w:rPr>
          <w:szCs w:val="24"/>
        </w:rPr>
        <w:t xml:space="preserve">охранная зона электрических сетей напряжением 110 </w:t>
      </w:r>
      <w:proofErr w:type="spellStart"/>
      <w:r w:rsidRPr="0062753C">
        <w:rPr>
          <w:szCs w:val="24"/>
        </w:rPr>
        <w:t>кВ</w:t>
      </w:r>
      <w:proofErr w:type="spellEnd"/>
      <w:r w:rsidRPr="0062753C">
        <w:rPr>
          <w:szCs w:val="24"/>
        </w:rPr>
        <w:t xml:space="preserve"> – </w:t>
      </w:r>
      <w:smartTag w:uri="urn:schemas-microsoft-com:office:smarttags" w:element="metricconverter">
        <w:smartTagPr>
          <w:attr w:name="ProductID" w:val="20 М"/>
        </w:smartTagPr>
        <w:r w:rsidRPr="0062753C">
          <w:rPr>
            <w:szCs w:val="24"/>
          </w:rPr>
          <w:t>20 м</w:t>
        </w:r>
      </w:smartTag>
      <w:r w:rsidRPr="0062753C">
        <w:rPr>
          <w:szCs w:val="24"/>
        </w:rPr>
        <w:t xml:space="preserve"> от крайнего провода;</w:t>
      </w:r>
    </w:p>
    <w:p w14:paraId="638F1D0D" w14:textId="77777777" w:rsidR="00DC1246" w:rsidRPr="004B6CCA" w:rsidRDefault="00DC1246" w:rsidP="00A12AFA">
      <w:pPr>
        <w:numPr>
          <w:ilvl w:val="0"/>
          <w:numId w:val="4"/>
        </w:numPr>
        <w:tabs>
          <w:tab w:val="left" w:pos="900"/>
        </w:tabs>
        <w:spacing w:line="276" w:lineRule="auto"/>
        <w:ind w:left="0" w:firstLine="709"/>
        <w:rPr>
          <w:szCs w:val="24"/>
        </w:rPr>
      </w:pPr>
      <w:r w:rsidRPr="0062753C">
        <w:rPr>
          <w:szCs w:val="24"/>
        </w:rPr>
        <w:t xml:space="preserve">охранная </w:t>
      </w:r>
      <w:r w:rsidRPr="004B6CCA">
        <w:rPr>
          <w:szCs w:val="24"/>
        </w:rPr>
        <w:t xml:space="preserve">зона электрических сетей напряжением 10 </w:t>
      </w:r>
      <w:proofErr w:type="spellStart"/>
      <w:r w:rsidRPr="004B6CCA">
        <w:rPr>
          <w:szCs w:val="24"/>
        </w:rPr>
        <w:t>кВ</w:t>
      </w:r>
      <w:proofErr w:type="spellEnd"/>
      <w:r w:rsidRPr="004B6CCA">
        <w:rPr>
          <w:szCs w:val="24"/>
        </w:rPr>
        <w:t xml:space="preserve"> – </w:t>
      </w:r>
      <w:smartTag w:uri="urn:schemas-microsoft-com:office:smarttags" w:element="metricconverter">
        <w:smartTagPr>
          <w:attr w:name="ProductID" w:val="10 м"/>
        </w:smartTagPr>
        <w:r w:rsidRPr="004B6CCA">
          <w:rPr>
            <w:szCs w:val="24"/>
          </w:rPr>
          <w:t>10 м</w:t>
        </w:r>
      </w:smartTag>
      <w:r w:rsidRPr="004B6CCA">
        <w:rPr>
          <w:szCs w:val="24"/>
        </w:rPr>
        <w:t xml:space="preserve"> от крайнего провода.</w:t>
      </w:r>
    </w:p>
    <w:p w14:paraId="74F672A6" w14:textId="478782D5" w:rsidR="00DC1246" w:rsidRDefault="00DC1246" w:rsidP="00AB42B3">
      <w:pPr>
        <w:jc w:val="center"/>
        <w:rPr>
          <w:b/>
          <w:bCs/>
          <w:i/>
          <w:iCs/>
          <w:lang w:eastAsia="ru-RU"/>
        </w:rPr>
      </w:pPr>
    </w:p>
    <w:p w14:paraId="2B4A823A" w14:textId="11B4C4A4" w:rsidR="00447C43" w:rsidRPr="00F03C21" w:rsidRDefault="00447C43" w:rsidP="00C03B77">
      <w:pPr>
        <w:pStyle w:val="2"/>
        <w:rPr>
          <w:i/>
          <w:iCs/>
          <w:lang w:val="ru-RU"/>
        </w:rPr>
      </w:pPr>
      <w:bookmarkStart w:id="86" w:name="_Toc105077681"/>
      <w:r w:rsidRPr="00F03C21">
        <w:rPr>
          <w:i/>
          <w:iCs/>
          <w:lang w:val="ru-RU"/>
        </w:rPr>
        <w:t>2.9.</w:t>
      </w:r>
      <w:proofErr w:type="gramStart"/>
      <w:r w:rsidRPr="00F03C21">
        <w:rPr>
          <w:i/>
          <w:iCs/>
          <w:lang w:val="ru-RU"/>
        </w:rPr>
        <w:t>2.Водоснабжение</w:t>
      </w:r>
      <w:bookmarkEnd w:id="86"/>
      <w:proofErr w:type="gramEnd"/>
    </w:p>
    <w:p w14:paraId="7D27E8ED" w14:textId="0AFAFCE6" w:rsidR="00447C43" w:rsidRPr="00042A52" w:rsidRDefault="00447C43" w:rsidP="00F60A4B">
      <w:pPr>
        <w:spacing w:line="276" w:lineRule="auto"/>
        <w:contextualSpacing/>
      </w:pPr>
      <w:r w:rsidRPr="00042A52">
        <w:t xml:space="preserve">Водоснабжение территорий населенных пунктов </w:t>
      </w:r>
      <w:r w:rsidR="00EF1717">
        <w:t>Березовского</w:t>
      </w:r>
      <w:r w:rsidRPr="00042A52">
        <w:t xml:space="preserve"> сельсовета осуществляется централизованным способом. Характеристики систем водоснабжения на территории поселения:</w:t>
      </w:r>
    </w:p>
    <w:p w14:paraId="7F1FB811" w14:textId="31FC8379" w:rsidR="00447C43" w:rsidRPr="00042A52" w:rsidRDefault="00447C43" w:rsidP="00A12AFA">
      <w:pPr>
        <w:widowControl w:val="0"/>
        <w:numPr>
          <w:ilvl w:val="0"/>
          <w:numId w:val="16"/>
        </w:numPr>
        <w:spacing w:line="276" w:lineRule="auto"/>
        <w:ind w:left="0" w:firstLine="709"/>
        <w:contextualSpacing/>
      </w:pPr>
      <w:r w:rsidRPr="00042A52">
        <w:t>водонапорные башни –</w:t>
      </w:r>
      <w:r w:rsidR="00EF1717">
        <w:t xml:space="preserve">8 </w:t>
      </w:r>
      <w:r w:rsidRPr="00042A52">
        <w:t xml:space="preserve">ед.; </w:t>
      </w:r>
    </w:p>
    <w:p w14:paraId="7EE55AA2" w14:textId="51D838BA" w:rsidR="00447C43" w:rsidRPr="00042A52" w:rsidRDefault="00447C43" w:rsidP="00A12AFA">
      <w:pPr>
        <w:widowControl w:val="0"/>
        <w:numPr>
          <w:ilvl w:val="0"/>
          <w:numId w:val="16"/>
        </w:numPr>
        <w:spacing w:line="276" w:lineRule="auto"/>
        <w:ind w:left="0" w:firstLine="709"/>
        <w:contextualSpacing/>
      </w:pPr>
      <w:r w:rsidRPr="00042A52">
        <w:t xml:space="preserve">артезианские скважины – </w:t>
      </w:r>
      <w:r>
        <w:t>9</w:t>
      </w:r>
      <w:r w:rsidRPr="00042A52">
        <w:t xml:space="preserve"> ед.;</w:t>
      </w:r>
    </w:p>
    <w:p w14:paraId="3FD2FFCC" w14:textId="1CA97BFE" w:rsidR="00447C43" w:rsidRPr="00042A52" w:rsidRDefault="00447C43" w:rsidP="00A12AFA">
      <w:pPr>
        <w:widowControl w:val="0"/>
        <w:numPr>
          <w:ilvl w:val="0"/>
          <w:numId w:val="16"/>
        </w:numPr>
        <w:spacing w:line="276" w:lineRule="auto"/>
        <w:ind w:left="0" w:firstLine="709"/>
        <w:contextualSpacing/>
      </w:pPr>
      <w:r>
        <w:t xml:space="preserve">водопровод – протяженностью </w:t>
      </w:r>
      <w:r w:rsidR="000E6B0F">
        <w:t>32,2</w:t>
      </w:r>
      <w:r w:rsidRPr="00042A52">
        <w:t xml:space="preserve"> км;</w:t>
      </w:r>
    </w:p>
    <w:p w14:paraId="1CAC1432" w14:textId="72D7ADB1" w:rsidR="00447C43" w:rsidRPr="00042A52" w:rsidRDefault="00447C43" w:rsidP="00A12AFA">
      <w:pPr>
        <w:widowControl w:val="0"/>
        <w:numPr>
          <w:ilvl w:val="0"/>
          <w:numId w:val="16"/>
        </w:numPr>
        <w:spacing w:line="276" w:lineRule="auto"/>
        <w:ind w:left="0" w:firstLine="709"/>
        <w:contextualSpacing/>
      </w:pPr>
      <w:r w:rsidRPr="00042A52">
        <w:t>шахтные колодцы</w:t>
      </w:r>
      <w:r w:rsidR="00F60A4B">
        <w:t>,</w:t>
      </w:r>
      <w:r w:rsidR="00EA388D">
        <w:t xml:space="preserve"> </w:t>
      </w:r>
      <w:r w:rsidR="00F60A4B">
        <w:t>родники</w:t>
      </w:r>
      <w:r w:rsidRPr="00042A52">
        <w:t xml:space="preserve"> - дополнительное водоснабжение. </w:t>
      </w:r>
    </w:p>
    <w:p w14:paraId="08B56CDA" w14:textId="2D1EF6D0" w:rsidR="00F60A4B" w:rsidRPr="00210C78" w:rsidRDefault="00447C43" w:rsidP="00F60A4B">
      <w:pPr>
        <w:pStyle w:val="a6"/>
        <w:spacing w:line="276" w:lineRule="auto"/>
        <w:ind w:firstLine="709"/>
        <w:rPr>
          <w:rFonts w:cs="Times New Roman"/>
          <w:bCs/>
        </w:rPr>
      </w:pPr>
      <w:r w:rsidRPr="00042A52">
        <w:rPr>
          <w:rFonts w:eastAsia="Calibri"/>
          <w:lang w:eastAsia="en-US"/>
        </w:rPr>
        <w:t>Водопроводная сеть находится в технически неудовлетворительном состоянии, изношенность сетей составляет 80%.</w:t>
      </w:r>
      <w:r w:rsidR="00F60A4B" w:rsidRPr="00F60A4B">
        <w:rPr>
          <w:rFonts w:cs="Times New Roman"/>
          <w:bCs/>
        </w:rPr>
        <w:t xml:space="preserve"> </w:t>
      </w:r>
    </w:p>
    <w:p w14:paraId="6AEADCDC" w14:textId="56D8B6FB" w:rsidR="00EF1717" w:rsidRDefault="00EF1717" w:rsidP="00F60A4B">
      <w:pPr>
        <w:spacing w:line="276" w:lineRule="auto"/>
        <w:contextualSpacing/>
      </w:pPr>
      <w:r w:rsidRPr="00042A52">
        <w:t xml:space="preserve">Организация обеспечивающая централизованное водоснабжение – </w:t>
      </w:r>
      <w:r>
        <w:t>СПОК «</w:t>
      </w:r>
      <w:proofErr w:type="spellStart"/>
      <w:r>
        <w:t>Водолей</w:t>
      </w:r>
      <w:proofErr w:type="gramStart"/>
      <w:r>
        <w:t>»</w:t>
      </w:r>
      <w:r w:rsidR="003E1496">
        <w:t>,</w:t>
      </w:r>
      <w:r>
        <w:t>СОПК</w:t>
      </w:r>
      <w:proofErr w:type="spellEnd"/>
      <w:proofErr w:type="gramEnd"/>
      <w:r>
        <w:t xml:space="preserve"> «Зеленовка».</w:t>
      </w:r>
    </w:p>
    <w:p w14:paraId="417F1DFF" w14:textId="77777777" w:rsidR="000E6B0F" w:rsidRDefault="000E6B0F" w:rsidP="000E6B0F">
      <w:pPr>
        <w:ind w:firstLine="567"/>
        <w:jc w:val="right"/>
        <w:rPr>
          <w:rFonts w:eastAsia="Times New Roman"/>
          <w:szCs w:val="24"/>
          <w:lang w:eastAsia="ru-RU"/>
        </w:rPr>
      </w:pPr>
      <w:r w:rsidRPr="000E6B0F">
        <w:rPr>
          <w:rFonts w:eastAsia="Times New Roman"/>
          <w:szCs w:val="24"/>
          <w:lang w:eastAsia="ru-RU"/>
        </w:rPr>
        <w:t xml:space="preserve">Таблица </w:t>
      </w:r>
      <w:r>
        <w:rPr>
          <w:rFonts w:eastAsia="Times New Roman"/>
          <w:szCs w:val="24"/>
          <w:lang w:eastAsia="ru-RU"/>
        </w:rPr>
        <w:t>2.9.2-1</w:t>
      </w:r>
    </w:p>
    <w:p w14:paraId="796E70A4" w14:textId="6ABAC8D3" w:rsidR="000E6B0F" w:rsidRPr="000E6B0F" w:rsidRDefault="000E6B0F" w:rsidP="000E6B0F">
      <w:pPr>
        <w:ind w:firstLine="567"/>
        <w:jc w:val="center"/>
        <w:rPr>
          <w:rFonts w:eastAsia="Times New Roman"/>
          <w:szCs w:val="24"/>
          <w:lang w:eastAsia="ru-RU"/>
        </w:rPr>
      </w:pPr>
      <w:r w:rsidRPr="000E6B0F">
        <w:rPr>
          <w:rFonts w:eastAsia="Times New Roman"/>
          <w:b/>
          <w:szCs w:val="24"/>
          <w:lang w:eastAsia="ru-RU"/>
        </w:rPr>
        <w:t>Характеристика водозаборных сооружений</w:t>
      </w:r>
    </w:p>
    <w:p w14:paraId="1CE42E6E" w14:textId="5EFB09C6" w:rsidR="000E6B0F" w:rsidRPr="000E6B0F" w:rsidRDefault="000E6B0F" w:rsidP="000E6B0F">
      <w:pPr>
        <w:ind w:firstLine="567"/>
        <w:jc w:val="right"/>
        <w:rPr>
          <w:rFonts w:eastAsia="Times New Roman"/>
          <w:szCs w:val="24"/>
          <w:lang w:eastAsia="ru-RU"/>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5529"/>
        <w:gridCol w:w="1469"/>
        <w:gridCol w:w="1785"/>
      </w:tblGrid>
      <w:tr w:rsidR="00DF5B0D" w:rsidRPr="000E6B0F" w14:paraId="45822D98" w14:textId="77777777" w:rsidTr="00DF5B0D">
        <w:trPr>
          <w:cantSplit/>
        </w:trPr>
        <w:tc>
          <w:tcPr>
            <w:tcW w:w="246" w:type="pct"/>
          </w:tcPr>
          <w:p w14:paraId="5C9DB545" w14:textId="19B423F5" w:rsidR="00DF5B0D" w:rsidRPr="006F59D7" w:rsidRDefault="00BF2AD0" w:rsidP="000E6B0F">
            <w:pPr>
              <w:widowControl w:val="0"/>
              <w:ind w:firstLine="0"/>
              <w:jc w:val="center"/>
              <w:rPr>
                <w:sz w:val="22"/>
              </w:rPr>
            </w:pPr>
            <w:r w:rsidRPr="006E28A1">
              <w:rPr>
                <w:iCs/>
                <w:color w:val="000000" w:themeColor="text1"/>
                <w:sz w:val="22"/>
              </w:rPr>
              <w:t>№ п/п</w:t>
            </w:r>
          </w:p>
        </w:tc>
        <w:tc>
          <w:tcPr>
            <w:tcW w:w="2993" w:type="pct"/>
            <w:shd w:val="clear" w:color="auto" w:fill="auto"/>
          </w:tcPr>
          <w:p w14:paraId="78D5E655" w14:textId="096E040A" w:rsidR="00DF5B0D" w:rsidRPr="006F59D7" w:rsidRDefault="00DF5B0D" w:rsidP="000E6B0F">
            <w:pPr>
              <w:widowControl w:val="0"/>
              <w:ind w:firstLine="0"/>
              <w:jc w:val="center"/>
              <w:rPr>
                <w:sz w:val="22"/>
              </w:rPr>
            </w:pPr>
            <w:r w:rsidRPr="006F59D7">
              <w:rPr>
                <w:sz w:val="22"/>
              </w:rPr>
              <w:t>Наименование водозаборного сооружения / адрес</w:t>
            </w:r>
          </w:p>
        </w:tc>
        <w:tc>
          <w:tcPr>
            <w:tcW w:w="795" w:type="pct"/>
            <w:shd w:val="clear" w:color="auto" w:fill="auto"/>
          </w:tcPr>
          <w:p w14:paraId="2A0658A7" w14:textId="71C8B526" w:rsidR="00DF5B0D" w:rsidRPr="006F59D7" w:rsidRDefault="00DF5B0D" w:rsidP="000E6B0F">
            <w:pPr>
              <w:widowControl w:val="0"/>
              <w:ind w:firstLine="0"/>
              <w:jc w:val="center"/>
              <w:rPr>
                <w:sz w:val="22"/>
              </w:rPr>
            </w:pPr>
            <w:r w:rsidRPr="006F59D7">
              <w:rPr>
                <w:color w:val="000000" w:themeColor="text1"/>
                <w:sz w:val="22"/>
              </w:rPr>
              <w:t xml:space="preserve">Глубина </w:t>
            </w:r>
            <w:proofErr w:type="spellStart"/>
            <w:proofErr w:type="gramStart"/>
            <w:r w:rsidRPr="006F59D7">
              <w:rPr>
                <w:color w:val="000000" w:themeColor="text1"/>
                <w:sz w:val="22"/>
              </w:rPr>
              <w:t>скважины,м</w:t>
            </w:r>
            <w:proofErr w:type="spellEnd"/>
            <w:proofErr w:type="gramEnd"/>
          </w:p>
        </w:tc>
        <w:tc>
          <w:tcPr>
            <w:tcW w:w="966" w:type="pct"/>
            <w:shd w:val="clear" w:color="auto" w:fill="auto"/>
          </w:tcPr>
          <w:p w14:paraId="685B9B58" w14:textId="77777777" w:rsidR="00DF5B0D" w:rsidRPr="006F59D7" w:rsidRDefault="00DF5B0D" w:rsidP="000E6B0F">
            <w:pPr>
              <w:widowControl w:val="0"/>
              <w:ind w:firstLine="0"/>
              <w:jc w:val="center"/>
              <w:rPr>
                <w:sz w:val="22"/>
              </w:rPr>
            </w:pPr>
            <w:r w:rsidRPr="006F59D7">
              <w:rPr>
                <w:sz w:val="22"/>
              </w:rPr>
              <w:t xml:space="preserve">Год </w:t>
            </w:r>
          </w:p>
          <w:p w14:paraId="1D6360FA" w14:textId="5A91D9A9" w:rsidR="00DF5B0D" w:rsidRPr="006F59D7" w:rsidRDefault="00DF5B0D" w:rsidP="000E6B0F">
            <w:pPr>
              <w:widowControl w:val="0"/>
              <w:ind w:firstLine="0"/>
              <w:jc w:val="center"/>
              <w:rPr>
                <w:sz w:val="22"/>
              </w:rPr>
            </w:pPr>
            <w:r w:rsidRPr="006F59D7">
              <w:rPr>
                <w:sz w:val="22"/>
              </w:rPr>
              <w:t xml:space="preserve">ввода в эксплуатацию </w:t>
            </w:r>
          </w:p>
        </w:tc>
      </w:tr>
      <w:tr w:rsidR="00DF5B0D" w:rsidRPr="000E6B0F" w14:paraId="6BDE289E" w14:textId="77777777" w:rsidTr="00DF5B0D">
        <w:trPr>
          <w:cantSplit/>
        </w:trPr>
        <w:tc>
          <w:tcPr>
            <w:tcW w:w="5000" w:type="pct"/>
            <w:gridSpan w:val="4"/>
          </w:tcPr>
          <w:p w14:paraId="20760D04" w14:textId="293FF667" w:rsidR="00DF5B0D" w:rsidRPr="006F59D7" w:rsidRDefault="00DF5B0D" w:rsidP="000E6B0F">
            <w:pPr>
              <w:widowControl w:val="0"/>
              <w:ind w:firstLine="0"/>
              <w:jc w:val="center"/>
              <w:rPr>
                <w:b/>
                <w:bCs/>
                <w:sz w:val="22"/>
              </w:rPr>
            </w:pPr>
            <w:r w:rsidRPr="006F59D7">
              <w:rPr>
                <w:b/>
                <w:bCs/>
                <w:sz w:val="22"/>
              </w:rPr>
              <w:t>Артезианские скважины</w:t>
            </w:r>
          </w:p>
        </w:tc>
      </w:tr>
      <w:tr w:rsidR="00DF5B0D" w:rsidRPr="000E6B0F" w14:paraId="1F0C64AF" w14:textId="77777777" w:rsidTr="00DF5B0D">
        <w:trPr>
          <w:cantSplit/>
        </w:trPr>
        <w:tc>
          <w:tcPr>
            <w:tcW w:w="246" w:type="pct"/>
          </w:tcPr>
          <w:p w14:paraId="7B138A1F" w14:textId="77777777" w:rsidR="00DF5B0D" w:rsidRPr="006F59D7" w:rsidRDefault="00DF5B0D" w:rsidP="00B53685">
            <w:pPr>
              <w:widowControl w:val="0"/>
              <w:ind w:firstLine="0"/>
              <w:jc w:val="left"/>
              <w:rPr>
                <w:bCs/>
                <w:sz w:val="22"/>
              </w:rPr>
            </w:pPr>
          </w:p>
          <w:p w14:paraId="2185014D" w14:textId="7606B9D1" w:rsidR="00DF5B0D" w:rsidRPr="006F59D7" w:rsidRDefault="00DF5B0D" w:rsidP="00B53685">
            <w:pPr>
              <w:widowControl w:val="0"/>
              <w:ind w:firstLine="0"/>
              <w:jc w:val="left"/>
              <w:rPr>
                <w:bCs/>
                <w:sz w:val="22"/>
              </w:rPr>
            </w:pPr>
            <w:r w:rsidRPr="006F59D7">
              <w:rPr>
                <w:bCs/>
                <w:sz w:val="22"/>
              </w:rPr>
              <w:t>1.</w:t>
            </w:r>
          </w:p>
        </w:tc>
        <w:tc>
          <w:tcPr>
            <w:tcW w:w="2993" w:type="pct"/>
          </w:tcPr>
          <w:p w14:paraId="08523852" w14:textId="4B3A9578" w:rsidR="00DF5B0D" w:rsidRPr="006F59D7" w:rsidRDefault="00DF5B0D" w:rsidP="00B53685">
            <w:pPr>
              <w:widowControl w:val="0"/>
              <w:ind w:firstLine="0"/>
              <w:jc w:val="left"/>
              <w:rPr>
                <w:bCs/>
                <w:sz w:val="22"/>
              </w:rPr>
            </w:pPr>
            <w:r w:rsidRPr="006F59D7">
              <w:rPr>
                <w:bCs/>
                <w:sz w:val="22"/>
              </w:rPr>
              <w:t>Артезианская</w:t>
            </w:r>
            <w:r w:rsidRPr="006F59D7">
              <w:rPr>
                <w:sz w:val="22"/>
              </w:rPr>
              <w:t xml:space="preserve"> </w:t>
            </w:r>
            <w:proofErr w:type="gramStart"/>
            <w:r w:rsidRPr="006F59D7">
              <w:rPr>
                <w:sz w:val="22"/>
              </w:rPr>
              <w:t xml:space="preserve">скважина  </w:t>
            </w:r>
            <w:r w:rsidRPr="006F59D7">
              <w:rPr>
                <w:bCs/>
                <w:sz w:val="22"/>
              </w:rPr>
              <w:t>№</w:t>
            </w:r>
            <w:proofErr w:type="gramEnd"/>
            <w:r w:rsidRPr="006F59D7">
              <w:rPr>
                <w:bCs/>
                <w:sz w:val="22"/>
              </w:rPr>
              <w:t xml:space="preserve"> 2584</w:t>
            </w:r>
          </w:p>
          <w:p w14:paraId="2E1BF471" w14:textId="0EBBF5CE" w:rsidR="00DF5B0D" w:rsidRPr="006F59D7" w:rsidRDefault="00DF5B0D" w:rsidP="00B53685">
            <w:pPr>
              <w:widowControl w:val="0"/>
              <w:ind w:firstLine="0"/>
              <w:jc w:val="left"/>
              <w:rPr>
                <w:sz w:val="22"/>
              </w:rPr>
            </w:pPr>
            <w:r w:rsidRPr="006F59D7">
              <w:rPr>
                <w:sz w:val="22"/>
              </w:rPr>
              <w:t>с. Березовка на восточной окраине села в районе полевого стана и ГРС</w:t>
            </w:r>
          </w:p>
        </w:tc>
        <w:tc>
          <w:tcPr>
            <w:tcW w:w="795" w:type="pct"/>
          </w:tcPr>
          <w:p w14:paraId="6531B965" w14:textId="77777777" w:rsidR="00DF5B0D" w:rsidRPr="006F59D7" w:rsidRDefault="00DF5B0D" w:rsidP="000E6B0F">
            <w:pPr>
              <w:widowControl w:val="0"/>
              <w:ind w:firstLine="0"/>
              <w:jc w:val="center"/>
              <w:rPr>
                <w:rFonts w:eastAsia="Times New Roman"/>
                <w:sz w:val="22"/>
                <w:lang w:eastAsia="ru-RU"/>
              </w:rPr>
            </w:pPr>
          </w:p>
          <w:p w14:paraId="6F1656AF" w14:textId="1BECC441" w:rsidR="00DF5B0D" w:rsidRPr="006F59D7" w:rsidRDefault="00DF5B0D" w:rsidP="000E6B0F">
            <w:pPr>
              <w:widowControl w:val="0"/>
              <w:ind w:firstLine="0"/>
              <w:jc w:val="center"/>
              <w:rPr>
                <w:sz w:val="22"/>
              </w:rPr>
            </w:pPr>
            <w:r w:rsidRPr="006F59D7">
              <w:rPr>
                <w:rFonts w:eastAsia="Times New Roman"/>
                <w:sz w:val="22"/>
                <w:lang w:eastAsia="ru-RU"/>
              </w:rPr>
              <w:t>150 м</w:t>
            </w:r>
          </w:p>
        </w:tc>
        <w:tc>
          <w:tcPr>
            <w:tcW w:w="966" w:type="pct"/>
          </w:tcPr>
          <w:p w14:paraId="29D9AB33" w14:textId="345DA08E" w:rsidR="00DF5B0D" w:rsidRPr="006F59D7" w:rsidRDefault="00DF5B0D" w:rsidP="006C406D">
            <w:pPr>
              <w:widowControl w:val="0"/>
              <w:ind w:firstLine="0"/>
              <w:jc w:val="center"/>
              <w:rPr>
                <w:sz w:val="22"/>
              </w:rPr>
            </w:pPr>
            <w:r w:rsidRPr="006F59D7">
              <w:rPr>
                <w:bCs/>
                <w:sz w:val="22"/>
              </w:rPr>
              <w:t>1979</w:t>
            </w:r>
          </w:p>
        </w:tc>
      </w:tr>
      <w:tr w:rsidR="00DF5B0D" w:rsidRPr="000E6B0F" w14:paraId="6A447CB2" w14:textId="77777777" w:rsidTr="006E192A">
        <w:trPr>
          <w:cantSplit/>
          <w:trHeight w:val="962"/>
        </w:trPr>
        <w:tc>
          <w:tcPr>
            <w:tcW w:w="246" w:type="pct"/>
          </w:tcPr>
          <w:p w14:paraId="7B83454E" w14:textId="77777777" w:rsidR="00DF5B0D" w:rsidRPr="006F59D7" w:rsidRDefault="00DF5B0D" w:rsidP="00B53685">
            <w:pPr>
              <w:pStyle w:val="a6"/>
              <w:ind w:right="-284"/>
              <w:jc w:val="left"/>
              <w:rPr>
                <w:rFonts w:cs="Times New Roman"/>
                <w:bCs/>
                <w:sz w:val="22"/>
                <w:szCs w:val="22"/>
              </w:rPr>
            </w:pPr>
          </w:p>
          <w:p w14:paraId="4EDCF72C" w14:textId="3B8F1772" w:rsidR="00DF5B0D" w:rsidRPr="006F59D7" w:rsidRDefault="00DF5B0D" w:rsidP="00B53685">
            <w:pPr>
              <w:pStyle w:val="a6"/>
              <w:ind w:right="-284"/>
              <w:jc w:val="left"/>
              <w:rPr>
                <w:rFonts w:cs="Times New Roman"/>
                <w:bCs/>
                <w:sz w:val="22"/>
                <w:szCs w:val="22"/>
              </w:rPr>
            </w:pPr>
            <w:r w:rsidRPr="006F59D7">
              <w:rPr>
                <w:rFonts w:cs="Times New Roman"/>
                <w:bCs/>
                <w:sz w:val="22"/>
                <w:szCs w:val="22"/>
              </w:rPr>
              <w:t>2.</w:t>
            </w:r>
          </w:p>
        </w:tc>
        <w:tc>
          <w:tcPr>
            <w:tcW w:w="2993" w:type="pct"/>
          </w:tcPr>
          <w:p w14:paraId="6CF9D987" w14:textId="068F9F3F" w:rsidR="00DF5B0D" w:rsidRPr="006F59D7" w:rsidRDefault="00DF5B0D" w:rsidP="00B53685">
            <w:pPr>
              <w:pStyle w:val="a6"/>
              <w:ind w:right="-284"/>
              <w:jc w:val="left"/>
              <w:rPr>
                <w:rFonts w:cs="Times New Roman"/>
                <w:bCs/>
                <w:sz w:val="22"/>
                <w:szCs w:val="22"/>
              </w:rPr>
            </w:pPr>
          </w:p>
          <w:p w14:paraId="75E5D6D5" w14:textId="77777777" w:rsidR="00BB7D4B" w:rsidRDefault="00DF5B0D" w:rsidP="00B53685">
            <w:pPr>
              <w:pStyle w:val="a6"/>
              <w:ind w:right="-284"/>
              <w:jc w:val="left"/>
              <w:rPr>
                <w:rFonts w:cs="Times New Roman"/>
                <w:bCs/>
                <w:sz w:val="22"/>
                <w:szCs w:val="22"/>
              </w:rPr>
            </w:pPr>
            <w:r w:rsidRPr="006F59D7">
              <w:rPr>
                <w:rFonts w:cs="Times New Roman"/>
                <w:bCs/>
                <w:sz w:val="22"/>
                <w:szCs w:val="22"/>
              </w:rPr>
              <w:t xml:space="preserve">Артезианская скважина № 2583, по адресу с. Березовка, </w:t>
            </w:r>
          </w:p>
          <w:p w14:paraId="397F4266" w14:textId="4908E92A" w:rsidR="00DF5B0D" w:rsidRPr="006F59D7" w:rsidRDefault="00DF5B0D" w:rsidP="00B53685">
            <w:pPr>
              <w:pStyle w:val="a6"/>
              <w:ind w:right="-284"/>
              <w:jc w:val="left"/>
              <w:rPr>
                <w:rFonts w:cs="Times New Roman"/>
                <w:bCs/>
                <w:sz w:val="22"/>
                <w:szCs w:val="22"/>
              </w:rPr>
            </w:pPr>
            <w:r w:rsidRPr="006F59D7">
              <w:rPr>
                <w:rFonts w:cs="Times New Roman"/>
                <w:bCs/>
                <w:sz w:val="22"/>
                <w:szCs w:val="22"/>
              </w:rPr>
              <w:t>на севере села</w:t>
            </w:r>
          </w:p>
        </w:tc>
        <w:tc>
          <w:tcPr>
            <w:tcW w:w="795" w:type="pct"/>
          </w:tcPr>
          <w:p w14:paraId="231A7ADC" w14:textId="77777777" w:rsidR="00DF5B0D" w:rsidRPr="006F59D7" w:rsidRDefault="00DF5B0D" w:rsidP="004D0343">
            <w:pPr>
              <w:widowControl w:val="0"/>
              <w:ind w:firstLine="0"/>
              <w:jc w:val="center"/>
              <w:rPr>
                <w:bCs/>
                <w:sz w:val="22"/>
              </w:rPr>
            </w:pPr>
          </w:p>
          <w:p w14:paraId="55904C81" w14:textId="49E81320" w:rsidR="00DF5B0D" w:rsidRPr="006F59D7" w:rsidRDefault="00DF5B0D" w:rsidP="006C406D">
            <w:pPr>
              <w:widowControl w:val="0"/>
              <w:ind w:firstLine="0"/>
              <w:rPr>
                <w:sz w:val="22"/>
              </w:rPr>
            </w:pPr>
            <w:r w:rsidRPr="006F59D7">
              <w:rPr>
                <w:bCs/>
                <w:sz w:val="22"/>
              </w:rPr>
              <w:t xml:space="preserve">150 м </w:t>
            </w:r>
          </w:p>
        </w:tc>
        <w:tc>
          <w:tcPr>
            <w:tcW w:w="966" w:type="pct"/>
          </w:tcPr>
          <w:p w14:paraId="26FD2E19" w14:textId="500725EB" w:rsidR="00DF5B0D" w:rsidRPr="006F59D7" w:rsidRDefault="00DF5B0D" w:rsidP="006C406D">
            <w:pPr>
              <w:widowControl w:val="0"/>
              <w:ind w:firstLine="0"/>
              <w:jc w:val="center"/>
              <w:rPr>
                <w:sz w:val="22"/>
              </w:rPr>
            </w:pPr>
            <w:r w:rsidRPr="006F59D7">
              <w:rPr>
                <w:bCs/>
                <w:sz w:val="22"/>
              </w:rPr>
              <w:t>1968 г.</w:t>
            </w:r>
          </w:p>
        </w:tc>
      </w:tr>
      <w:tr w:rsidR="00DF5B0D" w:rsidRPr="000E6B0F" w14:paraId="2D064A43" w14:textId="77777777" w:rsidTr="006E192A">
        <w:trPr>
          <w:cantSplit/>
          <w:trHeight w:val="705"/>
        </w:trPr>
        <w:tc>
          <w:tcPr>
            <w:tcW w:w="246" w:type="pct"/>
          </w:tcPr>
          <w:p w14:paraId="7DF8487D" w14:textId="77777777" w:rsidR="00DF5B0D" w:rsidRPr="006F59D7" w:rsidRDefault="00DF5B0D" w:rsidP="00B53685">
            <w:pPr>
              <w:pStyle w:val="a6"/>
              <w:ind w:right="-284"/>
              <w:jc w:val="left"/>
              <w:rPr>
                <w:rFonts w:cs="Times New Roman"/>
                <w:bCs/>
                <w:sz w:val="22"/>
                <w:szCs w:val="22"/>
              </w:rPr>
            </w:pPr>
          </w:p>
          <w:p w14:paraId="2B8224D3" w14:textId="5D89791D" w:rsidR="00DF5B0D" w:rsidRPr="006F59D7" w:rsidRDefault="00DF5B0D" w:rsidP="00B53685">
            <w:pPr>
              <w:pStyle w:val="a6"/>
              <w:ind w:right="-284"/>
              <w:jc w:val="left"/>
              <w:rPr>
                <w:rFonts w:cs="Times New Roman"/>
                <w:bCs/>
                <w:sz w:val="22"/>
                <w:szCs w:val="22"/>
              </w:rPr>
            </w:pPr>
            <w:r w:rsidRPr="006F59D7">
              <w:rPr>
                <w:rFonts w:cs="Times New Roman"/>
                <w:bCs/>
                <w:sz w:val="22"/>
                <w:szCs w:val="22"/>
              </w:rPr>
              <w:t>3.</w:t>
            </w:r>
          </w:p>
        </w:tc>
        <w:tc>
          <w:tcPr>
            <w:tcW w:w="2993" w:type="pct"/>
          </w:tcPr>
          <w:p w14:paraId="56EEF889" w14:textId="0E03312C" w:rsidR="00DF5B0D" w:rsidRPr="006F59D7" w:rsidRDefault="00DF5B0D" w:rsidP="00B53685">
            <w:pPr>
              <w:pStyle w:val="a6"/>
              <w:ind w:right="-284"/>
              <w:jc w:val="left"/>
              <w:rPr>
                <w:rFonts w:cs="Times New Roman"/>
                <w:bCs/>
                <w:sz w:val="22"/>
                <w:szCs w:val="22"/>
              </w:rPr>
            </w:pPr>
            <w:r w:rsidRPr="006F59D7">
              <w:rPr>
                <w:rFonts w:cs="Times New Roman"/>
                <w:bCs/>
                <w:sz w:val="22"/>
                <w:szCs w:val="22"/>
              </w:rPr>
              <w:t>Артезианская скважина, по адресу с. Хопёр,</w:t>
            </w:r>
          </w:p>
          <w:p w14:paraId="0DBABE05" w14:textId="4A8F0554" w:rsidR="00DF5B0D" w:rsidRPr="006F59D7" w:rsidRDefault="00DF5B0D" w:rsidP="00B53685">
            <w:pPr>
              <w:pStyle w:val="a6"/>
              <w:ind w:right="-284"/>
              <w:jc w:val="left"/>
              <w:rPr>
                <w:rFonts w:cs="Times New Roman"/>
                <w:bCs/>
                <w:sz w:val="22"/>
                <w:szCs w:val="22"/>
              </w:rPr>
            </w:pPr>
            <w:r w:rsidRPr="006F59D7">
              <w:rPr>
                <w:rFonts w:cs="Times New Roman"/>
                <w:bCs/>
                <w:sz w:val="22"/>
                <w:szCs w:val="22"/>
              </w:rPr>
              <w:t>юго-восточнее здания по ул. Центральная</w:t>
            </w:r>
            <w:r w:rsidR="00274EA0" w:rsidRPr="006F59D7">
              <w:rPr>
                <w:rFonts w:cs="Times New Roman"/>
                <w:bCs/>
                <w:sz w:val="22"/>
                <w:szCs w:val="22"/>
              </w:rPr>
              <w:t xml:space="preserve"> д.</w:t>
            </w:r>
            <w:r w:rsidRPr="006F59D7">
              <w:rPr>
                <w:rFonts w:cs="Times New Roman"/>
                <w:bCs/>
                <w:sz w:val="22"/>
                <w:szCs w:val="22"/>
              </w:rPr>
              <w:t xml:space="preserve"> 28</w:t>
            </w:r>
          </w:p>
          <w:p w14:paraId="6CCC18D7" w14:textId="64EDB161" w:rsidR="00DF5B0D" w:rsidRPr="006F59D7" w:rsidRDefault="00DF5B0D" w:rsidP="00B53685">
            <w:pPr>
              <w:pStyle w:val="a6"/>
              <w:ind w:right="-284"/>
              <w:jc w:val="left"/>
              <w:rPr>
                <w:rFonts w:cs="Times New Roman"/>
                <w:bCs/>
                <w:sz w:val="22"/>
                <w:szCs w:val="22"/>
              </w:rPr>
            </w:pPr>
          </w:p>
        </w:tc>
        <w:tc>
          <w:tcPr>
            <w:tcW w:w="795" w:type="pct"/>
          </w:tcPr>
          <w:p w14:paraId="2AFBC62A" w14:textId="77777777" w:rsidR="00DF5B0D" w:rsidRPr="006F59D7" w:rsidRDefault="00DF5B0D" w:rsidP="001F53D3">
            <w:pPr>
              <w:widowControl w:val="0"/>
              <w:ind w:firstLine="0"/>
              <w:jc w:val="center"/>
              <w:rPr>
                <w:rFonts w:eastAsia="Times New Roman"/>
                <w:bCs/>
                <w:sz w:val="22"/>
                <w:lang w:eastAsia="ru-RU"/>
              </w:rPr>
            </w:pPr>
          </w:p>
          <w:p w14:paraId="6CE1E657" w14:textId="4C8BD1C8" w:rsidR="00DF5B0D" w:rsidRPr="006F59D7" w:rsidRDefault="00DF5B0D" w:rsidP="001F53D3">
            <w:pPr>
              <w:widowControl w:val="0"/>
              <w:ind w:firstLine="0"/>
              <w:jc w:val="center"/>
              <w:rPr>
                <w:rFonts w:eastAsia="Times New Roman"/>
                <w:bCs/>
                <w:sz w:val="22"/>
                <w:lang w:eastAsia="ru-RU"/>
              </w:rPr>
            </w:pPr>
            <w:r w:rsidRPr="006F59D7">
              <w:rPr>
                <w:rFonts w:eastAsia="Times New Roman"/>
                <w:bCs/>
                <w:sz w:val="22"/>
                <w:lang w:eastAsia="ru-RU"/>
              </w:rPr>
              <w:t xml:space="preserve">154 м </w:t>
            </w:r>
          </w:p>
        </w:tc>
        <w:tc>
          <w:tcPr>
            <w:tcW w:w="966" w:type="pct"/>
          </w:tcPr>
          <w:p w14:paraId="314E89B9" w14:textId="35DE5765" w:rsidR="00DF5B0D" w:rsidRPr="006F59D7" w:rsidRDefault="00DF5B0D" w:rsidP="006C406D">
            <w:pPr>
              <w:widowControl w:val="0"/>
              <w:ind w:firstLine="0"/>
              <w:jc w:val="center"/>
              <w:rPr>
                <w:rFonts w:eastAsia="Times New Roman"/>
                <w:bCs/>
                <w:sz w:val="22"/>
                <w:lang w:eastAsia="ru-RU"/>
              </w:rPr>
            </w:pPr>
            <w:r w:rsidRPr="006F59D7">
              <w:rPr>
                <w:rFonts w:eastAsia="Times New Roman"/>
                <w:bCs/>
                <w:sz w:val="22"/>
                <w:lang w:eastAsia="ru-RU"/>
              </w:rPr>
              <w:t>1989 г.</w:t>
            </w:r>
          </w:p>
        </w:tc>
      </w:tr>
      <w:tr w:rsidR="00DF5B0D" w:rsidRPr="000E6B0F" w14:paraId="76CF369A" w14:textId="77777777" w:rsidTr="00DF5B0D">
        <w:trPr>
          <w:cantSplit/>
          <w:trHeight w:val="1149"/>
        </w:trPr>
        <w:tc>
          <w:tcPr>
            <w:tcW w:w="246" w:type="pct"/>
          </w:tcPr>
          <w:p w14:paraId="5D77ED2B" w14:textId="77777777" w:rsidR="00DF5B0D" w:rsidRPr="006F59D7" w:rsidRDefault="00DF5B0D" w:rsidP="00B53685">
            <w:pPr>
              <w:pStyle w:val="a6"/>
              <w:ind w:right="-284"/>
              <w:jc w:val="left"/>
              <w:rPr>
                <w:rFonts w:cs="Times New Roman"/>
                <w:bCs/>
                <w:sz w:val="22"/>
                <w:szCs w:val="22"/>
              </w:rPr>
            </w:pPr>
          </w:p>
          <w:p w14:paraId="2C751F7C" w14:textId="50AB7A19" w:rsidR="00DF5B0D" w:rsidRPr="006F59D7" w:rsidRDefault="00DF5B0D" w:rsidP="00B53685">
            <w:pPr>
              <w:pStyle w:val="a6"/>
              <w:ind w:right="-284"/>
              <w:jc w:val="left"/>
              <w:rPr>
                <w:rFonts w:cs="Times New Roman"/>
                <w:bCs/>
                <w:sz w:val="22"/>
                <w:szCs w:val="22"/>
              </w:rPr>
            </w:pPr>
            <w:r w:rsidRPr="006F59D7">
              <w:rPr>
                <w:rFonts w:cs="Times New Roman"/>
                <w:bCs/>
                <w:sz w:val="22"/>
                <w:szCs w:val="22"/>
              </w:rPr>
              <w:t>4.</w:t>
            </w:r>
          </w:p>
        </w:tc>
        <w:tc>
          <w:tcPr>
            <w:tcW w:w="2993" w:type="pct"/>
          </w:tcPr>
          <w:p w14:paraId="04541F14" w14:textId="3ACB8333" w:rsidR="00DF5B0D" w:rsidRPr="006F59D7" w:rsidRDefault="00DF5B0D" w:rsidP="00B53685">
            <w:pPr>
              <w:pStyle w:val="a6"/>
              <w:ind w:right="-284"/>
              <w:jc w:val="left"/>
              <w:rPr>
                <w:rFonts w:cs="Times New Roman"/>
                <w:bCs/>
                <w:sz w:val="22"/>
                <w:szCs w:val="22"/>
              </w:rPr>
            </w:pPr>
            <w:r w:rsidRPr="006F59D7">
              <w:rPr>
                <w:rFonts w:cs="Times New Roman"/>
                <w:bCs/>
                <w:sz w:val="22"/>
                <w:szCs w:val="22"/>
              </w:rPr>
              <w:t>Артезианская скважина №338, по адресу</w:t>
            </w:r>
          </w:p>
          <w:p w14:paraId="664ABFAC" w14:textId="34C86FE2" w:rsidR="00DF5B0D" w:rsidRPr="006F59D7" w:rsidRDefault="00DF5B0D" w:rsidP="00B53685">
            <w:pPr>
              <w:pStyle w:val="a6"/>
              <w:ind w:right="-284"/>
              <w:jc w:val="left"/>
              <w:rPr>
                <w:rFonts w:cs="Times New Roman"/>
                <w:bCs/>
                <w:sz w:val="22"/>
                <w:szCs w:val="22"/>
              </w:rPr>
            </w:pPr>
            <w:r w:rsidRPr="006F59D7">
              <w:rPr>
                <w:rFonts w:cs="Times New Roman"/>
                <w:bCs/>
                <w:sz w:val="22"/>
                <w:szCs w:val="22"/>
              </w:rPr>
              <w:t>с. Зеленовка, в поле, на восточной окраине села,</w:t>
            </w:r>
          </w:p>
          <w:p w14:paraId="79E58404" w14:textId="01EFC44F" w:rsidR="00DF5B0D" w:rsidRPr="006F59D7" w:rsidRDefault="00DF5B0D" w:rsidP="00B53685">
            <w:pPr>
              <w:pStyle w:val="a6"/>
              <w:ind w:right="-284"/>
              <w:jc w:val="left"/>
              <w:rPr>
                <w:rFonts w:cs="Times New Roman"/>
                <w:bCs/>
                <w:sz w:val="22"/>
                <w:szCs w:val="22"/>
              </w:rPr>
            </w:pPr>
            <w:r w:rsidRPr="006F59D7">
              <w:rPr>
                <w:rFonts w:cs="Times New Roman"/>
                <w:bCs/>
                <w:sz w:val="22"/>
                <w:szCs w:val="22"/>
              </w:rPr>
              <w:t xml:space="preserve">в </w:t>
            </w:r>
            <w:smartTag w:uri="urn:schemas-microsoft-com:office:smarttags" w:element="metricconverter">
              <w:smartTagPr>
                <w:attr w:name="ProductID" w:val="1 км"/>
              </w:smartTagPr>
              <w:r w:rsidRPr="006F59D7">
                <w:rPr>
                  <w:rFonts w:cs="Times New Roman"/>
                  <w:bCs/>
                  <w:sz w:val="22"/>
                  <w:szCs w:val="22"/>
                </w:rPr>
                <w:t>1 км</w:t>
              </w:r>
            </w:smartTag>
            <w:r w:rsidRPr="006F59D7">
              <w:rPr>
                <w:rFonts w:cs="Times New Roman"/>
                <w:bCs/>
                <w:sz w:val="22"/>
                <w:szCs w:val="22"/>
              </w:rPr>
              <w:t xml:space="preserve"> от жилых построек и </w:t>
            </w:r>
            <w:smartTag w:uri="urn:schemas-microsoft-com:office:smarttags" w:element="metricconverter">
              <w:smartTagPr>
                <w:attr w:name="ProductID" w:val="1,5 км"/>
              </w:smartTagPr>
              <w:r w:rsidRPr="006F59D7">
                <w:rPr>
                  <w:rFonts w:cs="Times New Roman"/>
                  <w:bCs/>
                  <w:sz w:val="22"/>
                  <w:szCs w:val="22"/>
                </w:rPr>
                <w:t>1,5 км</w:t>
              </w:r>
            </w:smartTag>
          </w:p>
          <w:p w14:paraId="6F497688" w14:textId="5CA8136F" w:rsidR="00DF5B0D" w:rsidRPr="006F59D7" w:rsidRDefault="00DF5B0D" w:rsidP="00B53685">
            <w:pPr>
              <w:pStyle w:val="a6"/>
              <w:ind w:right="-284"/>
              <w:jc w:val="left"/>
              <w:rPr>
                <w:rFonts w:cs="Times New Roman"/>
                <w:bCs/>
                <w:sz w:val="22"/>
                <w:szCs w:val="22"/>
              </w:rPr>
            </w:pPr>
            <w:r w:rsidRPr="006F59D7">
              <w:rPr>
                <w:rFonts w:cs="Times New Roman"/>
                <w:bCs/>
                <w:sz w:val="22"/>
                <w:szCs w:val="22"/>
              </w:rPr>
              <w:t>от животноводческой фермы КРС</w:t>
            </w:r>
          </w:p>
        </w:tc>
        <w:tc>
          <w:tcPr>
            <w:tcW w:w="795" w:type="pct"/>
          </w:tcPr>
          <w:p w14:paraId="3ACFAF7B" w14:textId="77777777" w:rsidR="00DF5B0D" w:rsidRPr="006F59D7" w:rsidRDefault="00DF5B0D" w:rsidP="001F53D3">
            <w:pPr>
              <w:widowControl w:val="0"/>
              <w:ind w:firstLine="0"/>
              <w:jc w:val="center"/>
              <w:rPr>
                <w:bCs/>
                <w:sz w:val="22"/>
              </w:rPr>
            </w:pPr>
            <w:smartTag w:uri="urn:schemas-microsoft-com:office:smarttags" w:element="metricconverter">
              <w:smartTagPr>
                <w:attr w:name="ProductID" w:val="172 м"/>
              </w:smartTagPr>
            </w:smartTag>
          </w:p>
          <w:p w14:paraId="705526BB" w14:textId="2698465A" w:rsidR="00DF5B0D" w:rsidRPr="006F59D7" w:rsidRDefault="00DF5B0D" w:rsidP="001F53D3">
            <w:pPr>
              <w:widowControl w:val="0"/>
              <w:ind w:firstLine="0"/>
              <w:jc w:val="center"/>
              <w:rPr>
                <w:rFonts w:eastAsia="Times New Roman"/>
                <w:bCs/>
                <w:sz w:val="22"/>
                <w:lang w:eastAsia="ru-RU"/>
              </w:rPr>
            </w:pPr>
            <w:r w:rsidRPr="006F59D7">
              <w:rPr>
                <w:bCs/>
                <w:sz w:val="22"/>
              </w:rPr>
              <w:t xml:space="preserve">172 м </w:t>
            </w:r>
          </w:p>
        </w:tc>
        <w:tc>
          <w:tcPr>
            <w:tcW w:w="966" w:type="pct"/>
          </w:tcPr>
          <w:p w14:paraId="0DBBC05C" w14:textId="14E8B874" w:rsidR="00DF5B0D" w:rsidRPr="006F59D7" w:rsidRDefault="00DF5B0D" w:rsidP="006C406D">
            <w:pPr>
              <w:widowControl w:val="0"/>
              <w:ind w:firstLine="0"/>
              <w:jc w:val="center"/>
              <w:rPr>
                <w:rFonts w:eastAsia="Times New Roman"/>
                <w:bCs/>
                <w:sz w:val="22"/>
                <w:lang w:eastAsia="ru-RU"/>
              </w:rPr>
            </w:pPr>
            <w:r w:rsidRPr="006F59D7">
              <w:rPr>
                <w:bCs/>
                <w:sz w:val="22"/>
              </w:rPr>
              <w:t>1974 г.</w:t>
            </w:r>
          </w:p>
        </w:tc>
      </w:tr>
      <w:tr w:rsidR="00F803F5" w:rsidRPr="000E6B0F" w14:paraId="33A95870" w14:textId="77777777" w:rsidTr="00DF5B0D">
        <w:trPr>
          <w:cantSplit/>
          <w:trHeight w:val="806"/>
        </w:trPr>
        <w:tc>
          <w:tcPr>
            <w:tcW w:w="246" w:type="pct"/>
          </w:tcPr>
          <w:p w14:paraId="0B79B986" w14:textId="77777777" w:rsidR="00F803F5" w:rsidRPr="00F803F5" w:rsidRDefault="00F803F5" w:rsidP="00F803F5">
            <w:pPr>
              <w:pStyle w:val="a6"/>
              <w:ind w:right="-284"/>
              <w:jc w:val="left"/>
              <w:rPr>
                <w:rFonts w:cs="Times New Roman"/>
                <w:bCs/>
                <w:sz w:val="22"/>
                <w:szCs w:val="22"/>
              </w:rPr>
            </w:pPr>
          </w:p>
          <w:p w14:paraId="1CCC90EC" w14:textId="57CF0E76" w:rsidR="00F803F5" w:rsidRPr="006F59D7" w:rsidRDefault="00F803F5" w:rsidP="00F803F5">
            <w:pPr>
              <w:pStyle w:val="a6"/>
              <w:ind w:right="-284"/>
              <w:jc w:val="left"/>
              <w:rPr>
                <w:rFonts w:cs="Times New Roman"/>
                <w:bCs/>
                <w:sz w:val="22"/>
                <w:szCs w:val="22"/>
              </w:rPr>
            </w:pPr>
            <w:r w:rsidRPr="00F803F5">
              <w:rPr>
                <w:rFonts w:cs="Times New Roman"/>
                <w:bCs/>
                <w:sz w:val="22"/>
                <w:szCs w:val="22"/>
              </w:rPr>
              <w:t>6.</w:t>
            </w:r>
          </w:p>
        </w:tc>
        <w:tc>
          <w:tcPr>
            <w:tcW w:w="2993" w:type="pct"/>
          </w:tcPr>
          <w:p w14:paraId="3D6ABB54" w14:textId="77777777" w:rsidR="00F803F5" w:rsidRPr="00F803F5" w:rsidRDefault="00F803F5" w:rsidP="00F803F5">
            <w:pPr>
              <w:pStyle w:val="a6"/>
              <w:ind w:right="-284"/>
              <w:jc w:val="left"/>
              <w:rPr>
                <w:rFonts w:cs="Times New Roman"/>
                <w:bCs/>
                <w:sz w:val="22"/>
                <w:szCs w:val="22"/>
              </w:rPr>
            </w:pPr>
          </w:p>
          <w:p w14:paraId="42A16606" w14:textId="77777777" w:rsidR="00F803F5" w:rsidRPr="00F803F5" w:rsidRDefault="00F803F5" w:rsidP="00F803F5">
            <w:pPr>
              <w:pStyle w:val="a6"/>
              <w:ind w:right="-284"/>
              <w:jc w:val="left"/>
              <w:rPr>
                <w:rFonts w:cs="Times New Roman"/>
                <w:bCs/>
                <w:sz w:val="22"/>
                <w:szCs w:val="22"/>
              </w:rPr>
            </w:pPr>
            <w:r w:rsidRPr="00F803F5">
              <w:rPr>
                <w:rFonts w:cs="Times New Roman"/>
                <w:bCs/>
                <w:sz w:val="22"/>
                <w:szCs w:val="22"/>
              </w:rPr>
              <w:t xml:space="preserve">Артезианская скважина, по адресу </w:t>
            </w:r>
            <w:r>
              <w:rPr>
                <w:rFonts w:cs="Times New Roman"/>
                <w:bCs/>
                <w:sz w:val="22"/>
                <w:szCs w:val="22"/>
                <w:lang w:val="en-US"/>
              </w:rPr>
              <w:t>c</w:t>
            </w:r>
            <w:r w:rsidRPr="00F803F5">
              <w:rPr>
                <w:rFonts w:cs="Times New Roman"/>
                <w:bCs/>
                <w:sz w:val="22"/>
                <w:szCs w:val="22"/>
              </w:rPr>
              <w:t>.</w:t>
            </w:r>
            <w:r>
              <w:rPr>
                <w:rFonts w:cs="Times New Roman"/>
                <w:bCs/>
                <w:sz w:val="22"/>
                <w:szCs w:val="22"/>
              </w:rPr>
              <w:t>Хопер</w:t>
            </w:r>
            <w:r w:rsidRPr="00F803F5">
              <w:rPr>
                <w:rFonts w:cs="Times New Roman"/>
                <w:bCs/>
                <w:sz w:val="22"/>
                <w:szCs w:val="22"/>
              </w:rPr>
              <w:t>,</w:t>
            </w:r>
          </w:p>
          <w:p w14:paraId="508BB942" w14:textId="44D3CC38" w:rsidR="00F803F5" w:rsidRPr="006F59D7" w:rsidRDefault="00F803F5" w:rsidP="00F803F5">
            <w:pPr>
              <w:pStyle w:val="a6"/>
              <w:ind w:right="-284"/>
              <w:jc w:val="left"/>
              <w:rPr>
                <w:rFonts w:cs="Times New Roman"/>
                <w:sz w:val="22"/>
                <w:szCs w:val="22"/>
              </w:rPr>
            </w:pPr>
            <w:r w:rsidRPr="00F803F5">
              <w:rPr>
                <w:rFonts w:cs="Times New Roman"/>
                <w:bCs/>
                <w:sz w:val="22"/>
                <w:szCs w:val="22"/>
              </w:rPr>
              <w:t>юго-восточнее ул. Дорожная</w:t>
            </w:r>
          </w:p>
        </w:tc>
        <w:tc>
          <w:tcPr>
            <w:tcW w:w="795" w:type="pct"/>
          </w:tcPr>
          <w:p w14:paraId="1B4EEA47" w14:textId="0C4E6A98" w:rsidR="00F803F5" w:rsidRPr="006F59D7" w:rsidRDefault="00F803F5" w:rsidP="00F803F5">
            <w:pPr>
              <w:widowControl w:val="0"/>
              <w:ind w:firstLine="0"/>
              <w:jc w:val="center"/>
              <w:rPr>
                <w:rFonts w:eastAsia="Times New Roman"/>
                <w:bCs/>
                <w:sz w:val="22"/>
                <w:lang w:eastAsia="ru-RU"/>
              </w:rPr>
            </w:pPr>
            <w:r w:rsidRPr="00F803F5">
              <w:rPr>
                <w:bCs/>
                <w:iCs/>
                <w:sz w:val="22"/>
              </w:rPr>
              <w:t>-</w:t>
            </w:r>
          </w:p>
        </w:tc>
        <w:tc>
          <w:tcPr>
            <w:tcW w:w="966" w:type="pct"/>
          </w:tcPr>
          <w:p w14:paraId="3D7E5C57" w14:textId="375C126D" w:rsidR="00F803F5" w:rsidRPr="006F59D7" w:rsidRDefault="00F803F5" w:rsidP="00F803F5">
            <w:pPr>
              <w:widowControl w:val="0"/>
              <w:ind w:firstLine="0"/>
              <w:jc w:val="center"/>
              <w:rPr>
                <w:rFonts w:eastAsia="Times New Roman"/>
                <w:bCs/>
                <w:sz w:val="22"/>
                <w:lang w:eastAsia="ru-RU"/>
              </w:rPr>
            </w:pPr>
            <w:r w:rsidRPr="00F803F5">
              <w:rPr>
                <w:bCs/>
                <w:color w:val="000000" w:themeColor="text1"/>
                <w:sz w:val="22"/>
              </w:rPr>
              <w:t>-</w:t>
            </w:r>
          </w:p>
        </w:tc>
      </w:tr>
      <w:tr w:rsidR="00F803F5" w:rsidRPr="00F803F5" w14:paraId="3DEAAE0F" w14:textId="77777777" w:rsidTr="006E192A">
        <w:trPr>
          <w:cantSplit/>
          <w:trHeight w:val="1001"/>
        </w:trPr>
        <w:tc>
          <w:tcPr>
            <w:tcW w:w="246" w:type="pct"/>
          </w:tcPr>
          <w:p w14:paraId="3CF1831D" w14:textId="77777777" w:rsidR="00F803F5" w:rsidRPr="006F59D7" w:rsidRDefault="00F803F5" w:rsidP="00F803F5">
            <w:pPr>
              <w:pStyle w:val="a6"/>
              <w:ind w:right="-284"/>
              <w:jc w:val="left"/>
              <w:rPr>
                <w:rFonts w:cs="Times New Roman"/>
                <w:bCs/>
                <w:sz w:val="22"/>
                <w:szCs w:val="22"/>
              </w:rPr>
            </w:pPr>
          </w:p>
          <w:p w14:paraId="31152541" w14:textId="183FD1FE" w:rsidR="00F803F5" w:rsidRPr="00F803F5" w:rsidRDefault="00F803F5" w:rsidP="00F803F5">
            <w:pPr>
              <w:pStyle w:val="a6"/>
              <w:ind w:right="-284"/>
              <w:jc w:val="left"/>
              <w:rPr>
                <w:rFonts w:cs="Times New Roman"/>
                <w:bCs/>
                <w:sz w:val="22"/>
                <w:szCs w:val="22"/>
              </w:rPr>
            </w:pPr>
            <w:r w:rsidRPr="006F59D7">
              <w:rPr>
                <w:rFonts w:cs="Times New Roman"/>
                <w:bCs/>
                <w:sz w:val="22"/>
                <w:szCs w:val="22"/>
              </w:rPr>
              <w:t>5.</w:t>
            </w:r>
          </w:p>
        </w:tc>
        <w:tc>
          <w:tcPr>
            <w:tcW w:w="2993" w:type="pct"/>
          </w:tcPr>
          <w:p w14:paraId="4E5DE062" w14:textId="77777777" w:rsidR="00F803F5" w:rsidRDefault="00F803F5" w:rsidP="00F803F5">
            <w:pPr>
              <w:pStyle w:val="a6"/>
              <w:ind w:right="-284"/>
              <w:jc w:val="left"/>
              <w:rPr>
                <w:rFonts w:cs="Times New Roman"/>
                <w:bCs/>
                <w:sz w:val="22"/>
                <w:szCs w:val="22"/>
              </w:rPr>
            </w:pPr>
          </w:p>
          <w:p w14:paraId="6367CAAC" w14:textId="46DE0475" w:rsidR="00F803F5" w:rsidRPr="006F59D7" w:rsidRDefault="00F803F5" w:rsidP="00F803F5">
            <w:pPr>
              <w:pStyle w:val="a6"/>
              <w:ind w:right="-284"/>
              <w:jc w:val="left"/>
              <w:rPr>
                <w:rFonts w:cs="Times New Roman"/>
                <w:bCs/>
                <w:sz w:val="22"/>
                <w:szCs w:val="22"/>
              </w:rPr>
            </w:pPr>
            <w:r w:rsidRPr="006F59D7">
              <w:rPr>
                <w:rFonts w:cs="Times New Roman"/>
                <w:bCs/>
                <w:sz w:val="22"/>
                <w:szCs w:val="22"/>
              </w:rPr>
              <w:t xml:space="preserve">Артезианская скважина, по адресу д. </w:t>
            </w:r>
            <w:proofErr w:type="spellStart"/>
            <w:r w:rsidRPr="006F59D7">
              <w:rPr>
                <w:rFonts w:cs="Times New Roman"/>
                <w:bCs/>
                <w:sz w:val="22"/>
                <w:szCs w:val="22"/>
              </w:rPr>
              <w:t>Алферьевка</w:t>
            </w:r>
            <w:proofErr w:type="spellEnd"/>
            <w:r w:rsidRPr="006F59D7">
              <w:rPr>
                <w:rFonts w:cs="Times New Roman"/>
                <w:bCs/>
                <w:sz w:val="22"/>
                <w:szCs w:val="22"/>
              </w:rPr>
              <w:t>,</w:t>
            </w:r>
          </w:p>
          <w:p w14:paraId="130BB5AA" w14:textId="1FD71AAD" w:rsidR="00F803F5" w:rsidRPr="00F803F5" w:rsidRDefault="00F803F5" w:rsidP="00F803F5">
            <w:pPr>
              <w:pStyle w:val="a6"/>
              <w:ind w:right="-284"/>
              <w:jc w:val="left"/>
              <w:rPr>
                <w:rFonts w:cs="Times New Roman"/>
                <w:bCs/>
                <w:sz w:val="22"/>
                <w:szCs w:val="22"/>
              </w:rPr>
            </w:pPr>
            <w:r w:rsidRPr="006F59D7">
              <w:rPr>
                <w:rFonts w:cs="Times New Roman"/>
                <w:bCs/>
                <w:sz w:val="22"/>
                <w:szCs w:val="22"/>
              </w:rPr>
              <w:t>юго-восточнее ул. Южная</w:t>
            </w:r>
          </w:p>
        </w:tc>
        <w:tc>
          <w:tcPr>
            <w:tcW w:w="795" w:type="pct"/>
          </w:tcPr>
          <w:p w14:paraId="1A2731CC" w14:textId="77777777" w:rsidR="00F803F5" w:rsidRPr="006F59D7" w:rsidRDefault="00F803F5" w:rsidP="00F803F5">
            <w:pPr>
              <w:widowControl w:val="0"/>
              <w:ind w:firstLine="0"/>
              <w:jc w:val="center"/>
              <w:rPr>
                <w:bCs/>
                <w:iCs/>
                <w:sz w:val="22"/>
              </w:rPr>
            </w:pPr>
          </w:p>
          <w:p w14:paraId="4345041D" w14:textId="6CAE1581" w:rsidR="00F803F5" w:rsidRPr="00F803F5" w:rsidRDefault="00F803F5" w:rsidP="00F803F5">
            <w:pPr>
              <w:widowControl w:val="0"/>
              <w:ind w:firstLine="0"/>
              <w:jc w:val="center"/>
              <w:rPr>
                <w:bCs/>
                <w:iCs/>
                <w:sz w:val="22"/>
              </w:rPr>
            </w:pPr>
            <w:r w:rsidRPr="006F59D7">
              <w:rPr>
                <w:bCs/>
                <w:iCs/>
                <w:sz w:val="22"/>
              </w:rPr>
              <w:t>154 м</w:t>
            </w:r>
            <w:r w:rsidRPr="006F59D7">
              <w:rPr>
                <w:bCs/>
                <w:color w:val="000000" w:themeColor="text1"/>
                <w:sz w:val="22"/>
              </w:rPr>
              <w:t xml:space="preserve"> </w:t>
            </w:r>
          </w:p>
        </w:tc>
        <w:tc>
          <w:tcPr>
            <w:tcW w:w="966" w:type="pct"/>
          </w:tcPr>
          <w:p w14:paraId="01443D52" w14:textId="77777777" w:rsidR="00F803F5" w:rsidRDefault="00F803F5" w:rsidP="00F803F5">
            <w:pPr>
              <w:widowControl w:val="0"/>
              <w:ind w:firstLine="0"/>
              <w:jc w:val="center"/>
              <w:rPr>
                <w:bCs/>
                <w:color w:val="000000" w:themeColor="text1"/>
                <w:sz w:val="22"/>
              </w:rPr>
            </w:pPr>
          </w:p>
          <w:p w14:paraId="49BB9FB5" w14:textId="0275EE51" w:rsidR="00F803F5" w:rsidRPr="00F803F5" w:rsidRDefault="00F803F5" w:rsidP="00F803F5">
            <w:pPr>
              <w:widowControl w:val="0"/>
              <w:ind w:firstLine="0"/>
              <w:jc w:val="center"/>
              <w:rPr>
                <w:bCs/>
                <w:color w:val="000000" w:themeColor="text1"/>
                <w:sz w:val="22"/>
              </w:rPr>
            </w:pPr>
            <w:r w:rsidRPr="006F59D7">
              <w:rPr>
                <w:bCs/>
                <w:color w:val="000000" w:themeColor="text1"/>
                <w:sz w:val="22"/>
              </w:rPr>
              <w:t>1962 г.</w:t>
            </w:r>
          </w:p>
        </w:tc>
      </w:tr>
      <w:tr w:rsidR="00F803F5" w:rsidRPr="000E6B0F" w14:paraId="28DC2660" w14:textId="77777777" w:rsidTr="00DF5B0D">
        <w:trPr>
          <w:cantSplit/>
          <w:trHeight w:val="1149"/>
        </w:trPr>
        <w:tc>
          <w:tcPr>
            <w:tcW w:w="246" w:type="pct"/>
          </w:tcPr>
          <w:p w14:paraId="2672DA87" w14:textId="77777777" w:rsidR="00F803F5" w:rsidRPr="006F59D7" w:rsidRDefault="00F803F5" w:rsidP="00F803F5">
            <w:pPr>
              <w:pStyle w:val="a6"/>
              <w:ind w:right="-284"/>
              <w:jc w:val="left"/>
              <w:rPr>
                <w:rFonts w:cs="Times New Roman"/>
                <w:bCs/>
                <w:sz w:val="22"/>
                <w:szCs w:val="22"/>
              </w:rPr>
            </w:pPr>
          </w:p>
          <w:p w14:paraId="0E6B9306" w14:textId="2A269D72" w:rsidR="00F803F5" w:rsidRPr="006F59D7" w:rsidRDefault="00F803F5" w:rsidP="00F803F5">
            <w:pPr>
              <w:pStyle w:val="a6"/>
              <w:ind w:right="-284"/>
              <w:jc w:val="left"/>
              <w:rPr>
                <w:rFonts w:cs="Times New Roman"/>
                <w:bCs/>
                <w:sz w:val="22"/>
                <w:szCs w:val="22"/>
              </w:rPr>
            </w:pPr>
            <w:r w:rsidRPr="006F59D7">
              <w:rPr>
                <w:rFonts w:cs="Times New Roman"/>
                <w:bCs/>
                <w:sz w:val="22"/>
                <w:szCs w:val="22"/>
              </w:rPr>
              <w:t>7.</w:t>
            </w:r>
          </w:p>
        </w:tc>
        <w:tc>
          <w:tcPr>
            <w:tcW w:w="2993" w:type="pct"/>
            <w:vAlign w:val="center"/>
          </w:tcPr>
          <w:p w14:paraId="291058E2" w14:textId="13430D8D" w:rsidR="00F803F5" w:rsidRPr="006F59D7" w:rsidRDefault="00F803F5" w:rsidP="00F803F5">
            <w:pPr>
              <w:pStyle w:val="a6"/>
              <w:ind w:right="-284"/>
              <w:jc w:val="left"/>
              <w:rPr>
                <w:rFonts w:cs="Times New Roman"/>
                <w:bCs/>
                <w:sz w:val="22"/>
                <w:szCs w:val="22"/>
              </w:rPr>
            </w:pPr>
            <w:r w:rsidRPr="006F59D7">
              <w:rPr>
                <w:rFonts w:cs="Times New Roman"/>
                <w:bCs/>
                <w:sz w:val="22"/>
                <w:szCs w:val="22"/>
              </w:rPr>
              <w:t xml:space="preserve">Артезианская скважина № 2580, по адресу д. </w:t>
            </w:r>
            <w:proofErr w:type="spellStart"/>
            <w:r w:rsidRPr="006F59D7">
              <w:rPr>
                <w:rFonts w:cs="Times New Roman"/>
                <w:bCs/>
                <w:sz w:val="22"/>
                <w:szCs w:val="22"/>
              </w:rPr>
              <w:t>Соколинка</w:t>
            </w:r>
            <w:proofErr w:type="spellEnd"/>
            <w:r w:rsidRPr="006F59D7">
              <w:rPr>
                <w:rFonts w:cs="Times New Roman"/>
                <w:bCs/>
                <w:sz w:val="22"/>
                <w:szCs w:val="22"/>
              </w:rPr>
              <w:t>, на южно-восточной окраине села,</w:t>
            </w:r>
          </w:p>
          <w:p w14:paraId="37F91914" w14:textId="2712CC4F" w:rsidR="00F803F5" w:rsidRPr="006F59D7" w:rsidRDefault="00F803F5" w:rsidP="00F803F5">
            <w:pPr>
              <w:pStyle w:val="a6"/>
              <w:ind w:right="-284"/>
              <w:jc w:val="left"/>
              <w:rPr>
                <w:rFonts w:cs="Times New Roman"/>
                <w:bCs/>
                <w:sz w:val="22"/>
                <w:szCs w:val="22"/>
              </w:rPr>
            </w:pPr>
            <w:r w:rsidRPr="006F59D7">
              <w:rPr>
                <w:rFonts w:cs="Times New Roman"/>
                <w:bCs/>
                <w:sz w:val="22"/>
                <w:szCs w:val="22"/>
              </w:rPr>
              <w:t>в районе бездействующей конюшни</w:t>
            </w:r>
          </w:p>
        </w:tc>
        <w:tc>
          <w:tcPr>
            <w:tcW w:w="795" w:type="pct"/>
          </w:tcPr>
          <w:p w14:paraId="21110FCF" w14:textId="77777777" w:rsidR="00F803F5" w:rsidRPr="006F59D7" w:rsidRDefault="00F803F5" w:rsidP="00F803F5">
            <w:pPr>
              <w:widowControl w:val="0"/>
              <w:ind w:firstLine="0"/>
              <w:jc w:val="center"/>
              <w:rPr>
                <w:bCs/>
                <w:sz w:val="22"/>
              </w:rPr>
            </w:pPr>
          </w:p>
          <w:p w14:paraId="6A43E3C3" w14:textId="46E38278" w:rsidR="00F803F5" w:rsidRPr="006F59D7" w:rsidRDefault="00F803F5" w:rsidP="00F803F5">
            <w:pPr>
              <w:widowControl w:val="0"/>
              <w:ind w:firstLine="0"/>
              <w:jc w:val="center"/>
              <w:rPr>
                <w:bCs/>
                <w:iCs/>
                <w:sz w:val="22"/>
              </w:rPr>
            </w:pPr>
            <w:r w:rsidRPr="006F59D7">
              <w:rPr>
                <w:bCs/>
                <w:sz w:val="22"/>
              </w:rPr>
              <w:t>150 м</w:t>
            </w:r>
          </w:p>
        </w:tc>
        <w:tc>
          <w:tcPr>
            <w:tcW w:w="966" w:type="pct"/>
          </w:tcPr>
          <w:p w14:paraId="64155809" w14:textId="77777777" w:rsidR="00F803F5" w:rsidRPr="006F59D7" w:rsidRDefault="00F803F5" w:rsidP="00F803F5">
            <w:pPr>
              <w:widowControl w:val="0"/>
              <w:ind w:firstLine="0"/>
              <w:jc w:val="center"/>
              <w:rPr>
                <w:bCs/>
                <w:color w:val="000000" w:themeColor="text1"/>
                <w:sz w:val="22"/>
              </w:rPr>
            </w:pPr>
          </w:p>
          <w:p w14:paraId="4985B0CB" w14:textId="41B1FBCA" w:rsidR="00F803F5" w:rsidRPr="006F59D7" w:rsidRDefault="00F803F5" w:rsidP="00F803F5">
            <w:pPr>
              <w:widowControl w:val="0"/>
              <w:ind w:firstLine="0"/>
              <w:jc w:val="center"/>
              <w:rPr>
                <w:bCs/>
                <w:color w:val="000000" w:themeColor="text1"/>
                <w:sz w:val="22"/>
              </w:rPr>
            </w:pPr>
            <w:r w:rsidRPr="006F59D7">
              <w:rPr>
                <w:bCs/>
                <w:color w:val="000000" w:themeColor="text1"/>
                <w:sz w:val="22"/>
              </w:rPr>
              <w:t>1970 г.</w:t>
            </w:r>
          </w:p>
        </w:tc>
      </w:tr>
      <w:tr w:rsidR="00F803F5" w:rsidRPr="000E6B0F" w14:paraId="4958AC02" w14:textId="77777777" w:rsidTr="00DF5B0D">
        <w:trPr>
          <w:cantSplit/>
          <w:trHeight w:val="1149"/>
        </w:trPr>
        <w:tc>
          <w:tcPr>
            <w:tcW w:w="246" w:type="pct"/>
          </w:tcPr>
          <w:p w14:paraId="601A4736" w14:textId="77777777" w:rsidR="00F803F5" w:rsidRPr="006F59D7" w:rsidRDefault="00F803F5" w:rsidP="00F803F5">
            <w:pPr>
              <w:pStyle w:val="a6"/>
              <w:ind w:right="-284"/>
              <w:rPr>
                <w:rFonts w:cs="Times New Roman"/>
                <w:bCs/>
                <w:sz w:val="22"/>
                <w:szCs w:val="22"/>
              </w:rPr>
            </w:pPr>
          </w:p>
          <w:p w14:paraId="5CF853A7" w14:textId="79DAF5F2" w:rsidR="00F803F5" w:rsidRPr="006F59D7" w:rsidRDefault="00F803F5" w:rsidP="00F803F5">
            <w:pPr>
              <w:pStyle w:val="a6"/>
              <w:ind w:right="-284"/>
              <w:rPr>
                <w:rFonts w:cs="Times New Roman"/>
                <w:bCs/>
                <w:sz w:val="22"/>
                <w:szCs w:val="22"/>
              </w:rPr>
            </w:pPr>
            <w:r w:rsidRPr="006F59D7">
              <w:rPr>
                <w:rFonts w:cs="Times New Roman"/>
                <w:bCs/>
                <w:sz w:val="22"/>
                <w:szCs w:val="22"/>
              </w:rPr>
              <w:t>8.</w:t>
            </w:r>
          </w:p>
        </w:tc>
        <w:tc>
          <w:tcPr>
            <w:tcW w:w="2993" w:type="pct"/>
            <w:vAlign w:val="center"/>
          </w:tcPr>
          <w:p w14:paraId="0945EDCD" w14:textId="4FF3F484" w:rsidR="00F803F5" w:rsidRPr="006F59D7" w:rsidRDefault="00F803F5" w:rsidP="00F803F5">
            <w:pPr>
              <w:pStyle w:val="a6"/>
              <w:ind w:right="-284"/>
              <w:rPr>
                <w:rFonts w:cs="Times New Roman"/>
                <w:bCs/>
                <w:sz w:val="22"/>
                <w:szCs w:val="22"/>
              </w:rPr>
            </w:pPr>
            <w:r w:rsidRPr="006F59D7">
              <w:rPr>
                <w:rFonts w:cs="Times New Roman"/>
                <w:bCs/>
                <w:sz w:val="22"/>
                <w:szCs w:val="22"/>
              </w:rPr>
              <w:t xml:space="preserve">Артезианская скважина, по адресу п. Лесной, </w:t>
            </w:r>
          </w:p>
          <w:p w14:paraId="08204F93" w14:textId="5F137A41" w:rsidR="00F803F5" w:rsidRPr="006F59D7" w:rsidRDefault="00F803F5" w:rsidP="00F803F5">
            <w:pPr>
              <w:pStyle w:val="a6"/>
              <w:ind w:right="-284"/>
              <w:rPr>
                <w:rFonts w:cs="Times New Roman"/>
                <w:bCs/>
                <w:sz w:val="22"/>
                <w:szCs w:val="22"/>
              </w:rPr>
            </w:pPr>
            <w:r w:rsidRPr="006F59D7">
              <w:rPr>
                <w:rFonts w:cs="Times New Roman"/>
                <w:bCs/>
                <w:sz w:val="22"/>
                <w:szCs w:val="22"/>
              </w:rPr>
              <w:t>севернее ул. Гагарина</w:t>
            </w:r>
          </w:p>
        </w:tc>
        <w:tc>
          <w:tcPr>
            <w:tcW w:w="795" w:type="pct"/>
          </w:tcPr>
          <w:p w14:paraId="10AE56CB" w14:textId="77777777" w:rsidR="00F803F5" w:rsidRPr="006F59D7" w:rsidRDefault="00F803F5" w:rsidP="00F803F5">
            <w:pPr>
              <w:widowControl w:val="0"/>
              <w:ind w:firstLine="0"/>
              <w:jc w:val="center"/>
              <w:rPr>
                <w:bCs/>
                <w:sz w:val="22"/>
              </w:rPr>
            </w:pPr>
          </w:p>
          <w:p w14:paraId="5A997884" w14:textId="19B35AC7" w:rsidR="00F803F5" w:rsidRPr="006F59D7" w:rsidRDefault="00F803F5" w:rsidP="00F803F5">
            <w:pPr>
              <w:widowControl w:val="0"/>
              <w:ind w:firstLine="0"/>
              <w:jc w:val="center"/>
              <w:rPr>
                <w:bCs/>
                <w:sz w:val="22"/>
              </w:rPr>
            </w:pPr>
            <w:r w:rsidRPr="006F59D7">
              <w:rPr>
                <w:bCs/>
                <w:sz w:val="22"/>
              </w:rPr>
              <w:t>150 м</w:t>
            </w:r>
          </w:p>
        </w:tc>
        <w:tc>
          <w:tcPr>
            <w:tcW w:w="966" w:type="pct"/>
          </w:tcPr>
          <w:p w14:paraId="1E69FAA1" w14:textId="77777777" w:rsidR="00F803F5" w:rsidRPr="006F59D7" w:rsidRDefault="00F803F5" w:rsidP="00F803F5">
            <w:pPr>
              <w:widowControl w:val="0"/>
              <w:ind w:firstLine="0"/>
              <w:jc w:val="center"/>
              <w:rPr>
                <w:bCs/>
                <w:color w:val="000000" w:themeColor="text1"/>
                <w:sz w:val="22"/>
              </w:rPr>
            </w:pPr>
          </w:p>
          <w:p w14:paraId="4CB1500C" w14:textId="65EBB41F" w:rsidR="00F803F5" w:rsidRPr="006F59D7" w:rsidRDefault="00F803F5" w:rsidP="00F803F5">
            <w:pPr>
              <w:widowControl w:val="0"/>
              <w:ind w:firstLine="0"/>
              <w:jc w:val="center"/>
              <w:rPr>
                <w:bCs/>
                <w:color w:val="000000" w:themeColor="text1"/>
                <w:sz w:val="22"/>
              </w:rPr>
            </w:pPr>
            <w:r w:rsidRPr="006F59D7">
              <w:rPr>
                <w:bCs/>
                <w:color w:val="000000" w:themeColor="text1"/>
                <w:sz w:val="22"/>
              </w:rPr>
              <w:t>-</w:t>
            </w:r>
          </w:p>
        </w:tc>
      </w:tr>
      <w:tr w:rsidR="00F803F5" w:rsidRPr="000E6B0F" w14:paraId="4E6C0668" w14:textId="77777777" w:rsidTr="00DF5B0D">
        <w:trPr>
          <w:cantSplit/>
          <w:trHeight w:val="1149"/>
        </w:trPr>
        <w:tc>
          <w:tcPr>
            <w:tcW w:w="246" w:type="pct"/>
          </w:tcPr>
          <w:p w14:paraId="673F6C77" w14:textId="77777777" w:rsidR="00F803F5" w:rsidRPr="006F59D7" w:rsidRDefault="00F803F5" w:rsidP="00F803F5">
            <w:pPr>
              <w:pStyle w:val="a6"/>
              <w:ind w:right="-284"/>
              <w:rPr>
                <w:rFonts w:cs="Times New Roman"/>
                <w:bCs/>
                <w:sz w:val="22"/>
                <w:szCs w:val="22"/>
              </w:rPr>
            </w:pPr>
          </w:p>
          <w:p w14:paraId="7C660FCF" w14:textId="77777777" w:rsidR="00F803F5" w:rsidRPr="006F59D7" w:rsidRDefault="00F803F5" w:rsidP="00F803F5">
            <w:pPr>
              <w:pStyle w:val="a6"/>
              <w:ind w:right="-284"/>
              <w:rPr>
                <w:rFonts w:cs="Times New Roman"/>
                <w:bCs/>
                <w:sz w:val="22"/>
                <w:szCs w:val="22"/>
              </w:rPr>
            </w:pPr>
          </w:p>
          <w:p w14:paraId="5AA1BE08" w14:textId="0730F650" w:rsidR="00F803F5" w:rsidRPr="006F59D7" w:rsidRDefault="00F803F5" w:rsidP="00F803F5">
            <w:pPr>
              <w:pStyle w:val="a6"/>
              <w:ind w:right="-284"/>
              <w:rPr>
                <w:rFonts w:cs="Times New Roman"/>
                <w:bCs/>
                <w:sz w:val="22"/>
                <w:szCs w:val="22"/>
              </w:rPr>
            </w:pPr>
            <w:r w:rsidRPr="006F59D7">
              <w:rPr>
                <w:rFonts w:cs="Times New Roman"/>
                <w:bCs/>
                <w:sz w:val="22"/>
                <w:szCs w:val="22"/>
              </w:rPr>
              <w:t>9.</w:t>
            </w:r>
          </w:p>
        </w:tc>
        <w:tc>
          <w:tcPr>
            <w:tcW w:w="2993" w:type="pct"/>
            <w:vAlign w:val="center"/>
          </w:tcPr>
          <w:p w14:paraId="56A460E0" w14:textId="3DAE167E" w:rsidR="00F803F5" w:rsidRPr="006F59D7" w:rsidRDefault="00F803F5" w:rsidP="00F803F5">
            <w:pPr>
              <w:pStyle w:val="a6"/>
              <w:ind w:right="-284"/>
              <w:rPr>
                <w:rFonts w:cs="Times New Roman"/>
                <w:bCs/>
                <w:sz w:val="22"/>
                <w:szCs w:val="22"/>
              </w:rPr>
            </w:pPr>
            <w:r w:rsidRPr="006F59D7">
              <w:rPr>
                <w:rFonts w:cs="Times New Roman"/>
                <w:bCs/>
                <w:sz w:val="22"/>
                <w:szCs w:val="22"/>
              </w:rPr>
              <w:t xml:space="preserve">Артезианская скважина, по адресу </w:t>
            </w:r>
          </w:p>
          <w:p w14:paraId="592EBA36" w14:textId="31DBC1BE" w:rsidR="00F803F5" w:rsidRPr="006F59D7" w:rsidRDefault="00F803F5" w:rsidP="00F803F5">
            <w:pPr>
              <w:pStyle w:val="a6"/>
              <w:ind w:right="-284"/>
              <w:rPr>
                <w:rFonts w:cs="Times New Roman"/>
                <w:bCs/>
                <w:sz w:val="22"/>
                <w:szCs w:val="22"/>
              </w:rPr>
            </w:pPr>
            <w:r w:rsidRPr="006F59D7">
              <w:rPr>
                <w:rFonts w:cs="Times New Roman"/>
                <w:bCs/>
                <w:sz w:val="22"/>
                <w:szCs w:val="22"/>
              </w:rPr>
              <w:t xml:space="preserve">ж/д ст. </w:t>
            </w:r>
            <w:proofErr w:type="spellStart"/>
            <w:r w:rsidRPr="006F59D7">
              <w:rPr>
                <w:rFonts w:cs="Times New Roman"/>
                <w:bCs/>
                <w:sz w:val="22"/>
                <w:szCs w:val="22"/>
              </w:rPr>
              <w:t>Скрябино</w:t>
            </w:r>
            <w:proofErr w:type="spellEnd"/>
            <w:r w:rsidRPr="006F59D7">
              <w:rPr>
                <w:rFonts w:cs="Times New Roman"/>
                <w:bCs/>
                <w:sz w:val="22"/>
                <w:szCs w:val="22"/>
              </w:rPr>
              <w:t>, ул. Железнодорожная</w:t>
            </w:r>
          </w:p>
        </w:tc>
        <w:tc>
          <w:tcPr>
            <w:tcW w:w="795" w:type="pct"/>
          </w:tcPr>
          <w:p w14:paraId="58A50648" w14:textId="77777777" w:rsidR="00F803F5" w:rsidRPr="006F59D7" w:rsidRDefault="00F803F5" w:rsidP="00F803F5">
            <w:pPr>
              <w:widowControl w:val="0"/>
              <w:ind w:firstLine="0"/>
              <w:jc w:val="center"/>
              <w:rPr>
                <w:bCs/>
                <w:iCs/>
                <w:sz w:val="22"/>
              </w:rPr>
            </w:pPr>
          </w:p>
          <w:p w14:paraId="70AA9AFB" w14:textId="0B445CB3" w:rsidR="00F803F5" w:rsidRPr="006F59D7" w:rsidRDefault="00F803F5" w:rsidP="00F803F5">
            <w:pPr>
              <w:widowControl w:val="0"/>
              <w:ind w:firstLine="0"/>
              <w:jc w:val="center"/>
              <w:rPr>
                <w:bCs/>
                <w:color w:val="000000" w:themeColor="text1"/>
                <w:sz w:val="22"/>
              </w:rPr>
            </w:pPr>
            <w:r w:rsidRPr="006F59D7">
              <w:rPr>
                <w:bCs/>
                <w:iCs/>
                <w:sz w:val="22"/>
              </w:rPr>
              <w:t>150 м</w:t>
            </w:r>
            <w:r w:rsidRPr="006F59D7">
              <w:rPr>
                <w:bCs/>
                <w:color w:val="000000" w:themeColor="text1"/>
                <w:sz w:val="22"/>
              </w:rPr>
              <w:t xml:space="preserve"> </w:t>
            </w:r>
          </w:p>
        </w:tc>
        <w:tc>
          <w:tcPr>
            <w:tcW w:w="966" w:type="pct"/>
          </w:tcPr>
          <w:p w14:paraId="1865EFF5" w14:textId="77777777" w:rsidR="00F803F5" w:rsidRPr="006F59D7" w:rsidRDefault="00F803F5" w:rsidP="00F803F5">
            <w:pPr>
              <w:widowControl w:val="0"/>
              <w:ind w:firstLine="0"/>
              <w:jc w:val="center"/>
              <w:rPr>
                <w:bCs/>
                <w:color w:val="000000" w:themeColor="text1"/>
                <w:sz w:val="22"/>
              </w:rPr>
            </w:pPr>
          </w:p>
          <w:p w14:paraId="5C088891" w14:textId="62C0C582" w:rsidR="00F803F5" w:rsidRPr="006F59D7" w:rsidRDefault="00F803F5" w:rsidP="00F803F5">
            <w:pPr>
              <w:widowControl w:val="0"/>
              <w:ind w:firstLine="0"/>
              <w:jc w:val="center"/>
              <w:rPr>
                <w:bCs/>
                <w:sz w:val="22"/>
              </w:rPr>
            </w:pPr>
            <w:r w:rsidRPr="006F59D7">
              <w:rPr>
                <w:bCs/>
                <w:color w:val="000000" w:themeColor="text1"/>
                <w:sz w:val="22"/>
              </w:rPr>
              <w:t>-</w:t>
            </w:r>
          </w:p>
        </w:tc>
      </w:tr>
      <w:tr w:rsidR="00F803F5" w:rsidRPr="000E6B0F" w14:paraId="670B7670" w14:textId="77777777" w:rsidTr="00DF5B0D">
        <w:trPr>
          <w:cantSplit/>
        </w:trPr>
        <w:tc>
          <w:tcPr>
            <w:tcW w:w="5000" w:type="pct"/>
            <w:gridSpan w:val="4"/>
          </w:tcPr>
          <w:p w14:paraId="2BBF5ACF" w14:textId="0A042615" w:rsidR="00F803F5" w:rsidRPr="006F59D7" w:rsidRDefault="00F803F5" w:rsidP="00F803F5">
            <w:pPr>
              <w:widowControl w:val="0"/>
              <w:ind w:firstLine="0"/>
              <w:jc w:val="center"/>
              <w:rPr>
                <w:b/>
                <w:bCs/>
                <w:sz w:val="22"/>
              </w:rPr>
            </w:pPr>
            <w:r w:rsidRPr="006F59D7">
              <w:rPr>
                <w:b/>
                <w:bCs/>
                <w:sz w:val="22"/>
              </w:rPr>
              <w:t>Водонапорные башни</w:t>
            </w:r>
          </w:p>
        </w:tc>
      </w:tr>
      <w:tr w:rsidR="00F803F5" w:rsidRPr="000E6B0F" w14:paraId="67E85DAC" w14:textId="77777777" w:rsidTr="00E9256F">
        <w:trPr>
          <w:cantSplit/>
        </w:trPr>
        <w:tc>
          <w:tcPr>
            <w:tcW w:w="246" w:type="pct"/>
          </w:tcPr>
          <w:p w14:paraId="713CA5A4" w14:textId="799A7DEB" w:rsidR="00F803F5" w:rsidRPr="006F59D7" w:rsidRDefault="00F803F5" w:rsidP="00F803F5">
            <w:pPr>
              <w:widowControl w:val="0"/>
              <w:ind w:firstLine="0"/>
              <w:jc w:val="left"/>
              <w:rPr>
                <w:sz w:val="22"/>
              </w:rPr>
            </w:pPr>
            <w:r w:rsidRPr="006F59D7">
              <w:rPr>
                <w:sz w:val="22"/>
              </w:rPr>
              <w:t>1.</w:t>
            </w:r>
          </w:p>
        </w:tc>
        <w:tc>
          <w:tcPr>
            <w:tcW w:w="2993" w:type="pct"/>
            <w:vAlign w:val="center"/>
          </w:tcPr>
          <w:p w14:paraId="60EA7EA9" w14:textId="7B275156" w:rsidR="00F803F5" w:rsidRPr="006F59D7" w:rsidRDefault="00F803F5" w:rsidP="00F803F5">
            <w:pPr>
              <w:pStyle w:val="a6"/>
              <w:ind w:right="-141"/>
              <w:rPr>
                <w:rFonts w:cs="Times New Roman"/>
                <w:bCs/>
                <w:sz w:val="22"/>
                <w:szCs w:val="22"/>
              </w:rPr>
            </w:pPr>
            <w:r w:rsidRPr="006F59D7">
              <w:rPr>
                <w:rFonts w:cs="Times New Roman"/>
                <w:bCs/>
                <w:sz w:val="22"/>
                <w:szCs w:val="22"/>
              </w:rPr>
              <w:t xml:space="preserve">Водонапорная башня, по адресу с. Березовка, </w:t>
            </w:r>
          </w:p>
          <w:p w14:paraId="72CD894A" w14:textId="77777777" w:rsidR="00F803F5" w:rsidRPr="006F59D7" w:rsidRDefault="00F803F5" w:rsidP="00F803F5">
            <w:pPr>
              <w:pStyle w:val="a6"/>
              <w:ind w:right="-141"/>
              <w:rPr>
                <w:rFonts w:cs="Times New Roman"/>
                <w:bCs/>
                <w:sz w:val="22"/>
                <w:szCs w:val="22"/>
              </w:rPr>
            </w:pPr>
            <w:r w:rsidRPr="006F59D7">
              <w:rPr>
                <w:rFonts w:cs="Times New Roman"/>
                <w:bCs/>
                <w:sz w:val="22"/>
                <w:szCs w:val="22"/>
              </w:rPr>
              <w:t xml:space="preserve">на восточной окраине села, в районе полевого стана </w:t>
            </w:r>
          </w:p>
          <w:p w14:paraId="4D5615DE" w14:textId="705C6AF1" w:rsidR="00F803F5" w:rsidRPr="006F59D7" w:rsidRDefault="00F803F5" w:rsidP="00F803F5">
            <w:pPr>
              <w:widowControl w:val="0"/>
              <w:ind w:firstLine="0"/>
              <w:jc w:val="left"/>
              <w:rPr>
                <w:sz w:val="22"/>
              </w:rPr>
            </w:pPr>
            <w:r w:rsidRPr="006F59D7">
              <w:rPr>
                <w:sz w:val="22"/>
              </w:rPr>
              <w:t>и ГРС.</w:t>
            </w:r>
          </w:p>
        </w:tc>
        <w:tc>
          <w:tcPr>
            <w:tcW w:w="795" w:type="pct"/>
            <w:vAlign w:val="center"/>
          </w:tcPr>
          <w:p w14:paraId="7A91CB79" w14:textId="3440582A" w:rsidR="00F803F5" w:rsidRPr="006F59D7" w:rsidRDefault="00F803F5" w:rsidP="00F803F5">
            <w:pPr>
              <w:widowControl w:val="0"/>
              <w:ind w:firstLine="0"/>
              <w:jc w:val="center"/>
              <w:rPr>
                <w:sz w:val="22"/>
              </w:rPr>
            </w:pPr>
            <w:r w:rsidRPr="006F59D7">
              <w:rPr>
                <w:bCs/>
                <w:sz w:val="22"/>
              </w:rPr>
              <w:t>25</w:t>
            </w:r>
          </w:p>
        </w:tc>
        <w:tc>
          <w:tcPr>
            <w:tcW w:w="966" w:type="pct"/>
            <w:vAlign w:val="center"/>
          </w:tcPr>
          <w:p w14:paraId="4637DB64" w14:textId="0AF6AC65" w:rsidR="00F803F5" w:rsidRPr="006F59D7" w:rsidRDefault="00F803F5" w:rsidP="00F803F5">
            <w:pPr>
              <w:widowControl w:val="0"/>
              <w:ind w:firstLine="0"/>
              <w:jc w:val="center"/>
              <w:rPr>
                <w:sz w:val="22"/>
              </w:rPr>
            </w:pPr>
            <w:smartTag w:uri="urn:schemas-microsoft-com:office:smarttags" w:element="metricconverter">
              <w:smartTagPr>
                <w:attr w:name="ProductID" w:val="1979 г"/>
              </w:smartTagPr>
              <w:r w:rsidRPr="006F59D7">
                <w:rPr>
                  <w:bCs/>
                  <w:sz w:val="22"/>
                </w:rPr>
                <w:t>1979 г</w:t>
              </w:r>
            </w:smartTag>
            <w:r w:rsidRPr="006F59D7">
              <w:rPr>
                <w:bCs/>
                <w:sz w:val="22"/>
              </w:rPr>
              <w:t xml:space="preserve">.     </w:t>
            </w:r>
          </w:p>
        </w:tc>
      </w:tr>
      <w:tr w:rsidR="00F803F5" w:rsidRPr="000E6B0F" w14:paraId="06593EC2" w14:textId="77777777" w:rsidTr="00E9256F">
        <w:trPr>
          <w:cantSplit/>
        </w:trPr>
        <w:tc>
          <w:tcPr>
            <w:tcW w:w="246" w:type="pct"/>
          </w:tcPr>
          <w:p w14:paraId="54C701C4" w14:textId="6C1E9EE9" w:rsidR="00F803F5" w:rsidRPr="006F59D7" w:rsidRDefault="00F803F5" w:rsidP="00F803F5">
            <w:pPr>
              <w:widowControl w:val="0"/>
              <w:ind w:firstLine="0"/>
              <w:jc w:val="left"/>
              <w:rPr>
                <w:sz w:val="22"/>
              </w:rPr>
            </w:pPr>
            <w:r w:rsidRPr="006F59D7">
              <w:rPr>
                <w:sz w:val="22"/>
              </w:rPr>
              <w:t>2.</w:t>
            </w:r>
          </w:p>
        </w:tc>
        <w:tc>
          <w:tcPr>
            <w:tcW w:w="2993" w:type="pct"/>
            <w:vAlign w:val="center"/>
          </w:tcPr>
          <w:p w14:paraId="6BC83DFB" w14:textId="77777777" w:rsidR="00F803F5" w:rsidRPr="006F59D7" w:rsidRDefault="00F803F5" w:rsidP="00F803F5">
            <w:pPr>
              <w:pStyle w:val="a6"/>
              <w:ind w:right="-141"/>
              <w:rPr>
                <w:rFonts w:cs="Times New Roman"/>
                <w:bCs/>
                <w:sz w:val="22"/>
                <w:szCs w:val="22"/>
              </w:rPr>
            </w:pPr>
            <w:r w:rsidRPr="006F59D7">
              <w:rPr>
                <w:rFonts w:cs="Times New Roman"/>
                <w:bCs/>
                <w:sz w:val="22"/>
                <w:szCs w:val="22"/>
              </w:rPr>
              <w:t xml:space="preserve">Водонапорная башня, по адресу с. Березовка, </w:t>
            </w:r>
          </w:p>
          <w:p w14:paraId="680A1A2E" w14:textId="2C7A4D8E" w:rsidR="00F803F5" w:rsidRPr="006F59D7" w:rsidRDefault="00F803F5" w:rsidP="00F803F5">
            <w:pPr>
              <w:pStyle w:val="a6"/>
              <w:ind w:right="-141"/>
              <w:rPr>
                <w:rFonts w:cs="Times New Roman"/>
                <w:bCs/>
                <w:sz w:val="22"/>
                <w:szCs w:val="22"/>
              </w:rPr>
            </w:pPr>
            <w:r w:rsidRPr="006F59D7">
              <w:rPr>
                <w:rFonts w:cs="Times New Roman"/>
                <w:bCs/>
                <w:sz w:val="22"/>
                <w:szCs w:val="22"/>
              </w:rPr>
              <w:t xml:space="preserve">в центре села </w:t>
            </w:r>
            <w:proofErr w:type="gramStart"/>
            <w:r w:rsidRPr="006F59D7">
              <w:rPr>
                <w:rFonts w:cs="Times New Roman"/>
                <w:bCs/>
                <w:sz w:val="22"/>
                <w:szCs w:val="22"/>
              </w:rPr>
              <w:t>среди  застроек</w:t>
            </w:r>
            <w:proofErr w:type="gramEnd"/>
            <w:r w:rsidRPr="006F59D7">
              <w:rPr>
                <w:rFonts w:cs="Times New Roman"/>
                <w:bCs/>
                <w:sz w:val="22"/>
                <w:szCs w:val="22"/>
              </w:rPr>
              <w:t xml:space="preserve"> частного сектора</w:t>
            </w:r>
          </w:p>
        </w:tc>
        <w:tc>
          <w:tcPr>
            <w:tcW w:w="795" w:type="pct"/>
            <w:vAlign w:val="center"/>
          </w:tcPr>
          <w:p w14:paraId="669B332C" w14:textId="25B8EF1A" w:rsidR="00F803F5" w:rsidRPr="006F59D7" w:rsidRDefault="00F803F5" w:rsidP="00F803F5">
            <w:pPr>
              <w:widowControl w:val="0"/>
              <w:ind w:firstLine="0"/>
              <w:jc w:val="center"/>
              <w:rPr>
                <w:sz w:val="22"/>
              </w:rPr>
            </w:pPr>
            <w:r w:rsidRPr="006F59D7">
              <w:rPr>
                <w:bCs/>
                <w:sz w:val="22"/>
              </w:rPr>
              <w:t xml:space="preserve"> 25    </w:t>
            </w:r>
          </w:p>
        </w:tc>
        <w:tc>
          <w:tcPr>
            <w:tcW w:w="966" w:type="pct"/>
            <w:vAlign w:val="center"/>
          </w:tcPr>
          <w:p w14:paraId="6B06FE5E" w14:textId="488F8428" w:rsidR="00F803F5" w:rsidRPr="006F59D7" w:rsidRDefault="00F803F5" w:rsidP="00F803F5">
            <w:pPr>
              <w:widowControl w:val="0"/>
              <w:ind w:firstLine="0"/>
              <w:jc w:val="center"/>
              <w:rPr>
                <w:sz w:val="22"/>
              </w:rPr>
            </w:pPr>
            <w:r w:rsidRPr="006F59D7">
              <w:rPr>
                <w:bCs/>
                <w:sz w:val="22"/>
              </w:rPr>
              <w:t>1968 г.</w:t>
            </w:r>
          </w:p>
        </w:tc>
      </w:tr>
      <w:tr w:rsidR="00F803F5" w:rsidRPr="000E6B0F" w14:paraId="3894B62A" w14:textId="77777777" w:rsidTr="00E9256F">
        <w:trPr>
          <w:cantSplit/>
        </w:trPr>
        <w:tc>
          <w:tcPr>
            <w:tcW w:w="246" w:type="pct"/>
          </w:tcPr>
          <w:p w14:paraId="78A1581F" w14:textId="7658254D" w:rsidR="00F803F5" w:rsidRPr="006F59D7" w:rsidRDefault="00F803F5" w:rsidP="00F803F5">
            <w:pPr>
              <w:widowControl w:val="0"/>
              <w:ind w:firstLine="0"/>
              <w:jc w:val="left"/>
              <w:rPr>
                <w:sz w:val="22"/>
              </w:rPr>
            </w:pPr>
            <w:r w:rsidRPr="006F59D7">
              <w:rPr>
                <w:sz w:val="22"/>
              </w:rPr>
              <w:t>3.</w:t>
            </w:r>
          </w:p>
        </w:tc>
        <w:tc>
          <w:tcPr>
            <w:tcW w:w="2993" w:type="pct"/>
            <w:vAlign w:val="center"/>
          </w:tcPr>
          <w:p w14:paraId="2CCACD00" w14:textId="77777777" w:rsidR="00F803F5" w:rsidRPr="006F59D7" w:rsidRDefault="00F803F5" w:rsidP="00F803F5">
            <w:pPr>
              <w:widowControl w:val="0"/>
              <w:ind w:firstLine="0"/>
              <w:jc w:val="left"/>
              <w:rPr>
                <w:bCs/>
                <w:sz w:val="22"/>
              </w:rPr>
            </w:pPr>
            <w:r w:rsidRPr="006F59D7">
              <w:rPr>
                <w:bCs/>
                <w:sz w:val="22"/>
              </w:rPr>
              <w:t xml:space="preserve">Водонапорная башня, по адресу с. Березовка, </w:t>
            </w:r>
          </w:p>
          <w:p w14:paraId="31849B6C" w14:textId="6AFDFC74" w:rsidR="00F803F5" w:rsidRPr="006F59D7" w:rsidRDefault="00F803F5" w:rsidP="00F803F5">
            <w:pPr>
              <w:widowControl w:val="0"/>
              <w:ind w:firstLine="0"/>
              <w:jc w:val="left"/>
              <w:rPr>
                <w:sz w:val="22"/>
              </w:rPr>
            </w:pPr>
            <w:r w:rsidRPr="006F59D7">
              <w:rPr>
                <w:bCs/>
                <w:sz w:val="22"/>
              </w:rPr>
              <w:t>на северо-западе села</w:t>
            </w:r>
          </w:p>
        </w:tc>
        <w:tc>
          <w:tcPr>
            <w:tcW w:w="795" w:type="pct"/>
            <w:vAlign w:val="center"/>
          </w:tcPr>
          <w:p w14:paraId="474B5048" w14:textId="13913D65" w:rsidR="00F803F5" w:rsidRPr="006F59D7" w:rsidRDefault="00F803F5" w:rsidP="00F803F5">
            <w:pPr>
              <w:widowControl w:val="0"/>
              <w:ind w:firstLine="0"/>
              <w:jc w:val="center"/>
              <w:rPr>
                <w:sz w:val="22"/>
              </w:rPr>
            </w:pPr>
            <w:r w:rsidRPr="006F59D7">
              <w:rPr>
                <w:sz w:val="22"/>
              </w:rPr>
              <w:t>25</w:t>
            </w:r>
          </w:p>
        </w:tc>
        <w:tc>
          <w:tcPr>
            <w:tcW w:w="966" w:type="pct"/>
            <w:vAlign w:val="center"/>
          </w:tcPr>
          <w:p w14:paraId="2F53B007" w14:textId="76D11D12" w:rsidR="00F803F5" w:rsidRPr="006F59D7" w:rsidRDefault="00F803F5" w:rsidP="00F803F5">
            <w:pPr>
              <w:widowControl w:val="0"/>
              <w:ind w:firstLine="0"/>
              <w:jc w:val="center"/>
              <w:rPr>
                <w:sz w:val="22"/>
              </w:rPr>
            </w:pPr>
            <w:smartTag w:uri="urn:schemas-microsoft-com:office:smarttags" w:element="metricconverter">
              <w:smartTagPr>
                <w:attr w:name="ProductID" w:val="1984 г"/>
              </w:smartTagPr>
              <w:r w:rsidRPr="006F59D7">
                <w:rPr>
                  <w:bCs/>
                  <w:sz w:val="22"/>
                </w:rPr>
                <w:t>1984 г</w:t>
              </w:r>
            </w:smartTag>
            <w:r w:rsidRPr="006F59D7">
              <w:rPr>
                <w:bCs/>
                <w:sz w:val="22"/>
              </w:rPr>
              <w:t>.</w:t>
            </w:r>
          </w:p>
        </w:tc>
      </w:tr>
      <w:tr w:rsidR="00F803F5" w:rsidRPr="000E6B0F" w14:paraId="47F03422" w14:textId="77777777" w:rsidTr="00E9256F">
        <w:trPr>
          <w:cantSplit/>
        </w:trPr>
        <w:tc>
          <w:tcPr>
            <w:tcW w:w="246" w:type="pct"/>
          </w:tcPr>
          <w:p w14:paraId="2AD70638" w14:textId="37B52EA6" w:rsidR="00F803F5" w:rsidRPr="006F59D7" w:rsidRDefault="00F803F5" w:rsidP="00F803F5">
            <w:pPr>
              <w:widowControl w:val="0"/>
              <w:ind w:firstLine="0"/>
              <w:jc w:val="left"/>
              <w:rPr>
                <w:sz w:val="22"/>
              </w:rPr>
            </w:pPr>
            <w:r w:rsidRPr="006F59D7">
              <w:rPr>
                <w:sz w:val="22"/>
              </w:rPr>
              <w:t>4.</w:t>
            </w:r>
          </w:p>
        </w:tc>
        <w:tc>
          <w:tcPr>
            <w:tcW w:w="2993" w:type="pct"/>
            <w:vAlign w:val="center"/>
          </w:tcPr>
          <w:p w14:paraId="63870891" w14:textId="77777777" w:rsidR="00F803F5" w:rsidRPr="006F59D7" w:rsidRDefault="00F803F5" w:rsidP="00F803F5">
            <w:pPr>
              <w:pStyle w:val="a6"/>
              <w:ind w:right="-141"/>
              <w:rPr>
                <w:rFonts w:cs="Times New Roman"/>
                <w:bCs/>
                <w:sz w:val="22"/>
                <w:szCs w:val="22"/>
              </w:rPr>
            </w:pPr>
            <w:r w:rsidRPr="006F59D7">
              <w:rPr>
                <w:rFonts w:cs="Times New Roman"/>
                <w:bCs/>
                <w:sz w:val="22"/>
                <w:szCs w:val="22"/>
              </w:rPr>
              <w:t xml:space="preserve">Водонапорная башня, по адресу с. Зеленовка, </w:t>
            </w:r>
          </w:p>
          <w:p w14:paraId="677E7B26" w14:textId="77777777" w:rsidR="00F803F5" w:rsidRPr="006F59D7" w:rsidRDefault="00F803F5" w:rsidP="00F803F5">
            <w:pPr>
              <w:pStyle w:val="a6"/>
              <w:ind w:right="-141"/>
              <w:rPr>
                <w:rFonts w:cs="Times New Roman"/>
                <w:bCs/>
                <w:sz w:val="22"/>
                <w:szCs w:val="22"/>
              </w:rPr>
            </w:pPr>
            <w:r w:rsidRPr="006F59D7">
              <w:rPr>
                <w:rFonts w:cs="Times New Roman"/>
                <w:bCs/>
                <w:sz w:val="22"/>
                <w:szCs w:val="22"/>
              </w:rPr>
              <w:t xml:space="preserve">на </w:t>
            </w:r>
            <w:proofErr w:type="gramStart"/>
            <w:r w:rsidRPr="006F59D7">
              <w:rPr>
                <w:rFonts w:cs="Times New Roman"/>
                <w:bCs/>
                <w:sz w:val="22"/>
                <w:szCs w:val="22"/>
              </w:rPr>
              <w:t>восточной  окраине</w:t>
            </w:r>
            <w:proofErr w:type="gramEnd"/>
            <w:r w:rsidRPr="006F59D7">
              <w:rPr>
                <w:rFonts w:cs="Times New Roman"/>
                <w:bCs/>
                <w:sz w:val="22"/>
                <w:szCs w:val="22"/>
              </w:rPr>
              <w:t xml:space="preserve"> села, в </w:t>
            </w:r>
            <w:smartTag w:uri="urn:schemas-microsoft-com:office:smarttags" w:element="metricconverter">
              <w:smartTagPr>
                <w:attr w:name="ProductID" w:val="1 км"/>
              </w:smartTagPr>
              <w:r w:rsidRPr="006F59D7">
                <w:rPr>
                  <w:rFonts w:cs="Times New Roman"/>
                  <w:bCs/>
                  <w:sz w:val="22"/>
                  <w:szCs w:val="22"/>
                </w:rPr>
                <w:t>1 км</w:t>
              </w:r>
            </w:smartTag>
            <w:r w:rsidRPr="006F59D7">
              <w:rPr>
                <w:rFonts w:cs="Times New Roman"/>
                <w:bCs/>
                <w:sz w:val="22"/>
                <w:szCs w:val="22"/>
              </w:rPr>
              <w:t xml:space="preserve"> от жилых построек </w:t>
            </w:r>
          </w:p>
          <w:p w14:paraId="16164A05" w14:textId="3A97376D" w:rsidR="00F803F5" w:rsidRPr="006F59D7" w:rsidRDefault="00F803F5" w:rsidP="00F803F5">
            <w:pPr>
              <w:pStyle w:val="a6"/>
              <w:ind w:right="-141"/>
              <w:rPr>
                <w:rFonts w:cs="Times New Roman"/>
                <w:bCs/>
                <w:sz w:val="22"/>
                <w:szCs w:val="22"/>
              </w:rPr>
            </w:pPr>
            <w:r w:rsidRPr="006F59D7">
              <w:rPr>
                <w:rFonts w:cs="Times New Roman"/>
                <w:bCs/>
                <w:sz w:val="22"/>
                <w:szCs w:val="22"/>
              </w:rPr>
              <w:t xml:space="preserve">и </w:t>
            </w:r>
            <w:smartTag w:uri="urn:schemas-microsoft-com:office:smarttags" w:element="metricconverter">
              <w:smartTagPr>
                <w:attr w:name="ProductID" w:val="1,5 км"/>
              </w:smartTagPr>
              <w:r w:rsidRPr="006F59D7">
                <w:rPr>
                  <w:rFonts w:cs="Times New Roman"/>
                  <w:bCs/>
                  <w:sz w:val="22"/>
                  <w:szCs w:val="22"/>
                </w:rPr>
                <w:t>1,5 км</w:t>
              </w:r>
            </w:smartTag>
            <w:r w:rsidRPr="006F59D7">
              <w:rPr>
                <w:rFonts w:cs="Times New Roman"/>
                <w:bCs/>
                <w:sz w:val="22"/>
                <w:szCs w:val="22"/>
              </w:rPr>
              <w:t xml:space="preserve"> от животноводческой фермы КРС</w:t>
            </w:r>
          </w:p>
        </w:tc>
        <w:tc>
          <w:tcPr>
            <w:tcW w:w="795" w:type="pct"/>
            <w:vAlign w:val="center"/>
          </w:tcPr>
          <w:p w14:paraId="702253B7" w14:textId="5E4B22CD" w:rsidR="00F803F5" w:rsidRPr="006F59D7" w:rsidRDefault="00F803F5" w:rsidP="00F803F5">
            <w:pPr>
              <w:widowControl w:val="0"/>
              <w:ind w:firstLine="0"/>
              <w:jc w:val="center"/>
              <w:rPr>
                <w:sz w:val="22"/>
              </w:rPr>
            </w:pPr>
            <w:r w:rsidRPr="006F59D7">
              <w:rPr>
                <w:bCs/>
                <w:sz w:val="22"/>
              </w:rPr>
              <w:t>25</w:t>
            </w:r>
          </w:p>
        </w:tc>
        <w:tc>
          <w:tcPr>
            <w:tcW w:w="966" w:type="pct"/>
            <w:vAlign w:val="center"/>
          </w:tcPr>
          <w:p w14:paraId="6FF292A2" w14:textId="2796C688" w:rsidR="00F803F5" w:rsidRPr="006F59D7" w:rsidRDefault="00F803F5" w:rsidP="00F803F5">
            <w:pPr>
              <w:widowControl w:val="0"/>
              <w:ind w:firstLine="0"/>
              <w:jc w:val="center"/>
              <w:rPr>
                <w:sz w:val="22"/>
              </w:rPr>
            </w:pPr>
            <w:smartTag w:uri="urn:schemas-microsoft-com:office:smarttags" w:element="metricconverter">
              <w:smartTagPr>
                <w:attr w:name="ProductID" w:val="1982 г"/>
              </w:smartTagPr>
              <w:r w:rsidRPr="006F59D7">
                <w:rPr>
                  <w:bCs/>
                  <w:sz w:val="22"/>
                </w:rPr>
                <w:t>1982 г</w:t>
              </w:r>
            </w:smartTag>
            <w:r w:rsidRPr="006F59D7">
              <w:rPr>
                <w:bCs/>
                <w:sz w:val="22"/>
              </w:rPr>
              <w:t xml:space="preserve">.     </w:t>
            </w:r>
          </w:p>
        </w:tc>
      </w:tr>
      <w:tr w:rsidR="00F803F5" w:rsidRPr="000E6B0F" w14:paraId="69A5AEBF" w14:textId="77777777" w:rsidTr="00DF5B0D">
        <w:trPr>
          <w:cantSplit/>
        </w:trPr>
        <w:tc>
          <w:tcPr>
            <w:tcW w:w="246" w:type="pct"/>
          </w:tcPr>
          <w:p w14:paraId="74513C72" w14:textId="633571A3" w:rsidR="00F803F5" w:rsidRPr="006F59D7" w:rsidRDefault="00F803F5" w:rsidP="00F803F5">
            <w:pPr>
              <w:widowControl w:val="0"/>
              <w:ind w:firstLine="0"/>
              <w:jc w:val="left"/>
              <w:rPr>
                <w:sz w:val="22"/>
              </w:rPr>
            </w:pPr>
            <w:r w:rsidRPr="006F59D7">
              <w:rPr>
                <w:sz w:val="22"/>
              </w:rPr>
              <w:t>5.</w:t>
            </w:r>
          </w:p>
        </w:tc>
        <w:tc>
          <w:tcPr>
            <w:tcW w:w="2993" w:type="pct"/>
          </w:tcPr>
          <w:p w14:paraId="5B7D1359" w14:textId="77777777" w:rsidR="00F803F5" w:rsidRPr="006F59D7" w:rsidRDefault="00F803F5" w:rsidP="00F803F5">
            <w:pPr>
              <w:pStyle w:val="a6"/>
              <w:ind w:right="-284"/>
              <w:jc w:val="left"/>
              <w:rPr>
                <w:rFonts w:cs="Times New Roman"/>
                <w:bCs/>
                <w:sz w:val="22"/>
                <w:szCs w:val="22"/>
              </w:rPr>
            </w:pPr>
            <w:r w:rsidRPr="006F59D7">
              <w:rPr>
                <w:rFonts w:cs="Times New Roman"/>
                <w:bCs/>
                <w:sz w:val="22"/>
                <w:szCs w:val="22"/>
              </w:rPr>
              <w:t xml:space="preserve">Водонапорная башня, по адресу с. Хопер, </w:t>
            </w:r>
          </w:p>
          <w:p w14:paraId="7A3FDE7A" w14:textId="13FFE83C" w:rsidR="00F803F5" w:rsidRPr="006F59D7" w:rsidRDefault="00F803F5" w:rsidP="00F803F5">
            <w:pPr>
              <w:pStyle w:val="a6"/>
              <w:ind w:right="-284"/>
              <w:jc w:val="left"/>
              <w:rPr>
                <w:rFonts w:cs="Times New Roman"/>
                <w:bCs/>
                <w:sz w:val="22"/>
                <w:szCs w:val="22"/>
              </w:rPr>
            </w:pPr>
            <w:r w:rsidRPr="006F59D7">
              <w:rPr>
                <w:rFonts w:cs="Times New Roman"/>
                <w:bCs/>
                <w:sz w:val="22"/>
                <w:szCs w:val="22"/>
              </w:rPr>
              <w:t xml:space="preserve">юго-восточнее здания по ул. Центральная д. 28 </w:t>
            </w:r>
          </w:p>
          <w:p w14:paraId="6B88D9E5" w14:textId="7F46DBDD" w:rsidR="00F803F5" w:rsidRPr="006F59D7" w:rsidRDefault="00F803F5" w:rsidP="00F803F5">
            <w:pPr>
              <w:widowControl w:val="0"/>
              <w:ind w:firstLine="0"/>
              <w:jc w:val="left"/>
              <w:rPr>
                <w:sz w:val="22"/>
              </w:rPr>
            </w:pPr>
          </w:p>
        </w:tc>
        <w:tc>
          <w:tcPr>
            <w:tcW w:w="795" w:type="pct"/>
          </w:tcPr>
          <w:p w14:paraId="7C1C2963" w14:textId="75B51653" w:rsidR="00F803F5" w:rsidRPr="006F59D7" w:rsidRDefault="00F803F5" w:rsidP="00F803F5">
            <w:pPr>
              <w:widowControl w:val="0"/>
              <w:ind w:firstLine="0"/>
              <w:jc w:val="center"/>
              <w:rPr>
                <w:sz w:val="22"/>
              </w:rPr>
            </w:pPr>
            <w:r w:rsidRPr="006F59D7">
              <w:rPr>
                <w:sz w:val="22"/>
              </w:rPr>
              <w:t>-</w:t>
            </w:r>
          </w:p>
        </w:tc>
        <w:tc>
          <w:tcPr>
            <w:tcW w:w="966" w:type="pct"/>
          </w:tcPr>
          <w:p w14:paraId="5F6CBD43" w14:textId="3F2655C7" w:rsidR="00F803F5" w:rsidRPr="006F59D7" w:rsidRDefault="00F803F5" w:rsidP="00F803F5">
            <w:pPr>
              <w:widowControl w:val="0"/>
              <w:ind w:firstLine="0"/>
              <w:jc w:val="center"/>
              <w:rPr>
                <w:sz w:val="22"/>
              </w:rPr>
            </w:pPr>
            <w:r w:rsidRPr="006F59D7">
              <w:rPr>
                <w:sz w:val="22"/>
              </w:rPr>
              <w:t>-</w:t>
            </w:r>
          </w:p>
        </w:tc>
      </w:tr>
      <w:tr w:rsidR="006C2F8B" w:rsidRPr="000E6B0F" w14:paraId="505DCA9F" w14:textId="77777777" w:rsidTr="00DF5B0D">
        <w:trPr>
          <w:cantSplit/>
        </w:trPr>
        <w:tc>
          <w:tcPr>
            <w:tcW w:w="246" w:type="pct"/>
          </w:tcPr>
          <w:p w14:paraId="1C811133" w14:textId="77777777" w:rsidR="006C2F8B" w:rsidRPr="00F803F5" w:rsidRDefault="006C2F8B" w:rsidP="006C2F8B">
            <w:pPr>
              <w:pStyle w:val="a6"/>
              <w:ind w:right="-284"/>
              <w:jc w:val="left"/>
              <w:rPr>
                <w:rFonts w:cs="Times New Roman"/>
                <w:bCs/>
                <w:sz w:val="22"/>
                <w:szCs w:val="22"/>
              </w:rPr>
            </w:pPr>
          </w:p>
          <w:p w14:paraId="281E9B1E" w14:textId="1E7D9E55" w:rsidR="006C2F8B" w:rsidRPr="006F59D7" w:rsidRDefault="006C2F8B" w:rsidP="006C2F8B">
            <w:pPr>
              <w:widowControl w:val="0"/>
              <w:ind w:firstLine="0"/>
              <w:jc w:val="left"/>
              <w:rPr>
                <w:sz w:val="22"/>
              </w:rPr>
            </w:pPr>
            <w:r w:rsidRPr="00F803F5">
              <w:rPr>
                <w:bCs/>
                <w:sz w:val="22"/>
              </w:rPr>
              <w:t>6.</w:t>
            </w:r>
          </w:p>
        </w:tc>
        <w:tc>
          <w:tcPr>
            <w:tcW w:w="2993" w:type="pct"/>
          </w:tcPr>
          <w:p w14:paraId="542FDD52" w14:textId="77777777" w:rsidR="006C2F8B" w:rsidRPr="00F803F5" w:rsidRDefault="006C2F8B" w:rsidP="006C2F8B">
            <w:pPr>
              <w:pStyle w:val="a6"/>
              <w:ind w:right="-284"/>
              <w:jc w:val="left"/>
              <w:rPr>
                <w:rFonts w:cs="Times New Roman"/>
                <w:bCs/>
                <w:sz w:val="22"/>
                <w:szCs w:val="22"/>
              </w:rPr>
            </w:pPr>
          </w:p>
          <w:p w14:paraId="4B4A86B4" w14:textId="0A34A9B9" w:rsidR="006C2F8B" w:rsidRPr="00F803F5" w:rsidRDefault="006C2F8B" w:rsidP="006C2F8B">
            <w:pPr>
              <w:pStyle w:val="a6"/>
              <w:ind w:right="-284"/>
              <w:jc w:val="left"/>
              <w:rPr>
                <w:rFonts w:cs="Times New Roman"/>
                <w:bCs/>
                <w:sz w:val="22"/>
                <w:szCs w:val="22"/>
              </w:rPr>
            </w:pPr>
            <w:r w:rsidRPr="006F59D7">
              <w:rPr>
                <w:rFonts w:cs="Times New Roman"/>
                <w:bCs/>
                <w:sz w:val="22"/>
                <w:szCs w:val="22"/>
              </w:rPr>
              <w:t>Водонапорная башня</w:t>
            </w:r>
            <w:r w:rsidRPr="00F803F5">
              <w:rPr>
                <w:rFonts w:cs="Times New Roman"/>
                <w:bCs/>
                <w:sz w:val="22"/>
                <w:szCs w:val="22"/>
              </w:rPr>
              <w:t xml:space="preserve">, по адресу </w:t>
            </w:r>
            <w:r>
              <w:rPr>
                <w:rFonts w:cs="Times New Roman"/>
                <w:bCs/>
                <w:sz w:val="22"/>
                <w:szCs w:val="22"/>
                <w:lang w:val="en-US"/>
              </w:rPr>
              <w:t>c</w:t>
            </w:r>
            <w:r w:rsidRPr="00F803F5">
              <w:rPr>
                <w:rFonts w:cs="Times New Roman"/>
                <w:bCs/>
                <w:sz w:val="22"/>
                <w:szCs w:val="22"/>
              </w:rPr>
              <w:t>.</w:t>
            </w:r>
            <w:r>
              <w:rPr>
                <w:rFonts w:cs="Times New Roman"/>
                <w:bCs/>
                <w:sz w:val="22"/>
                <w:szCs w:val="22"/>
              </w:rPr>
              <w:t>Хопер</w:t>
            </w:r>
            <w:r w:rsidRPr="00F803F5">
              <w:rPr>
                <w:rFonts w:cs="Times New Roman"/>
                <w:bCs/>
                <w:sz w:val="22"/>
                <w:szCs w:val="22"/>
              </w:rPr>
              <w:t>,</w:t>
            </w:r>
          </w:p>
          <w:p w14:paraId="39319036" w14:textId="051E8129" w:rsidR="006C2F8B" w:rsidRPr="006F59D7" w:rsidRDefault="006C2F8B" w:rsidP="006C2F8B">
            <w:pPr>
              <w:pStyle w:val="a6"/>
              <w:ind w:right="-284"/>
              <w:jc w:val="left"/>
              <w:rPr>
                <w:rFonts w:cs="Times New Roman"/>
                <w:bCs/>
                <w:sz w:val="22"/>
                <w:szCs w:val="22"/>
              </w:rPr>
            </w:pPr>
            <w:r w:rsidRPr="00F803F5">
              <w:rPr>
                <w:rFonts w:cs="Times New Roman"/>
                <w:bCs/>
                <w:sz w:val="22"/>
                <w:szCs w:val="22"/>
              </w:rPr>
              <w:t>юго-восточнее ул. Дорожная</w:t>
            </w:r>
          </w:p>
        </w:tc>
        <w:tc>
          <w:tcPr>
            <w:tcW w:w="795" w:type="pct"/>
          </w:tcPr>
          <w:p w14:paraId="3D7637F1" w14:textId="7E4DA63B" w:rsidR="006C2F8B" w:rsidRPr="006F59D7" w:rsidRDefault="006C2F8B" w:rsidP="006C2F8B">
            <w:pPr>
              <w:widowControl w:val="0"/>
              <w:ind w:firstLine="0"/>
              <w:jc w:val="center"/>
              <w:rPr>
                <w:sz w:val="22"/>
              </w:rPr>
            </w:pPr>
            <w:r w:rsidRPr="00F803F5">
              <w:rPr>
                <w:bCs/>
                <w:iCs/>
                <w:sz w:val="22"/>
              </w:rPr>
              <w:t>-</w:t>
            </w:r>
          </w:p>
        </w:tc>
        <w:tc>
          <w:tcPr>
            <w:tcW w:w="966" w:type="pct"/>
          </w:tcPr>
          <w:p w14:paraId="7B4CE799" w14:textId="03EF2950" w:rsidR="006C2F8B" w:rsidRPr="006F59D7" w:rsidRDefault="006C2F8B" w:rsidP="006C2F8B">
            <w:pPr>
              <w:widowControl w:val="0"/>
              <w:ind w:firstLine="0"/>
              <w:jc w:val="center"/>
              <w:rPr>
                <w:sz w:val="22"/>
              </w:rPr>
            </w:pPr>
            <w:r w:rsidRPr="00F803F5">
              <w:rPr>
                <w:bCs/>
                <w:color w:val="000000" w:themeColor="text1"/>
                <w:sz w:val="22"/>
              </w:rPr>
              <w:t>-</w:t>
            </w:r>
          </w:p>
        </w:tc>
      </w:tr>
      <w:tr w:rsidR="006C2F8B" w:rsidRPr="000E6B0F" w14:paraId="01E76933" w14:textId="77777777" w:rsidTr="00E9256F">
        <w:trPr>
          <w:cantSplit/>
        </w:trPr>
        <w:tc>
          <w:tcPr>
            <w:tcW w:w="246" w:type="pct"/>
          </w:tcPr>
          <w:p w14:paraId="158686AE" w14:textId="74C24F52" w:rsidR="006C2F8B" w:rsidRPr="006F59D7" w:rsidRDefault="006C2F8B" w:rsidP="006C2F8B">
            <w:pPr>
              <w:widowControl w:val="0"/>
              <w:ind w:firstLine="0"/>
              <w:jc w:val="left"/>
              <w:rPr>
                <w:sz w:val="22"/>
              </w:rPr>
            </w:pPr>
            <w:r>
              <w:rPr>
                <w:sz w:val="22"/>
              </w:rPr>
              <w:t>7</w:t>
            </w:r>
            <w:r w:rsidRPr="006F59D7">
              <w:rPr>
                <w:sz w:val="22"/>
              </w:rPr>
              <w:t>.</w:t>
            </w:r>
          </w:p>
        </w:tc>
        <w:tc>
          <w:tcPr>
            <w:tcW w:w="2993" w:type="pct"/>
            <w:vAlign w:val="center"/>
          </w:tcPr>
          <w:p w14:paraId="175C00E5" w14:textId="77777777" w:rsidR="006C2F8B" w:rsidRPr="006F59D7" w:rsidRDefault="006C2F8B" w:rsidP="006C2F8B">
            <w:pPr>
              <w:pStyle w:val="a6"/>
              <w:ind w:right="-141"/>
              <w:rPr>
                <w:rFonts w:cs="Times New Roman"/>
                <w:bCs/>
                <w:sz w:val="22"/>
                <w:szCs w:val="22"/>
              </w:rPr>
            </w:pPr>
            <w:r w:rsidRPr="006F59D7">
              <w:rPr>
                <w:rFonts w:cs="Times New Roman"/>
                <w:bCs/>
                <w:sz w:val="22"/>
                <w:szCs w:val="22"/>
              </w:rPr>
              <w:t xml:space="preserve">Водонапорная башня, по адресу д. </w:t>
            </w:r>
            <w:proofErr w:type="spellStart"/>
            <w:r w:rsidRPr="006F59D7">
              <w:rPr>
                <w:rFonts w:cs="Times New Roman"/>
                <w:bCs/>
                <w:sz w:val="22"/>
                <w:szCs w:val="22"/>
              </w:rPr>
              <w:t>Алферьевка</w:t>
            </w:r>
            <w:proofErr w:type="spellEnd"/>
            <w:r w:rsidRPr="006F59D7">
              <w:rPr>
                <w:rFonts w:cs="Times New Roman"/>
                <w:bCs/>
                <w:sz w:val="22"/>
                <w:szCs w:val="22"/>
              </w:rPr>
              <w:t xml:space="preserve">, </w:t>
            </w:r>
          </w:p>
          <w:p w14:paraId="64E976EF" w14:textId="7CA8182B" w:rsidR="006C2F8B" w:rsidRPr="006F59D7" w:rsidRDefault="006C2F8B" w:rsidP="006C2F8B">
            <w:pPr>
              <w:pStyle w:val="a6"/>
              <w:ind w:right="-141"/>
              <w:rPr>
                <w:rFonts w:cs="Times New Roman"/>
                <w:bCs/>
                <w:sz w:val="22"/>
                <w:szCs w:val="22"/>
              </w:rPr>
            </w:pPr>
            <w:r w:rsidRPr="006F59D7">
              <w:rPr>
                <w:rFonts w:cs="Times New Roman"/>
                <w:bCs/>
                <w:sz w:val="22"/>
                <w:szCs w:val="22"/>
              </w:rPr>
              <w:t>юго-восточнее ул. Южная</w:t>
            </w:r>
          </w:p>
        </w:tc>
        <w:tc>
          <w:tcPr>
            <w:tcW w:w="795" w:type="pct"/>
            <w:vAlign w:val="center"/>
          </w:tcPr>
          <w:p w14:paraId="6B8491BA" w14:textId="1239B27E" w:rsidR="006C2F8B" w:rsidRPr="006F59D7" w:rsidRDefault="006C2F8B" w:rsidP="006C2F8B">
            <w:pPr>
              <w:widowControl w:val="0"/>
              <w:ind w:firstLine="0"/>
              <w:jc w:val="center"/>
              <w:rPr>
                <w:sz w:val="22"/>
              </w:rPr>
            </w:pPr>
            <w:r w:rsidRPr="006F59D7">
              <w:rPr>
                <w:bCs/>
                <w:sz w:val="22"/>
              </w:rPr>
              <w:t>15</w:t>
            </w:r>
          </w:p>
        </w:tc>
        <w:tc>
          <w:tcPr>
            <w:tcW w:w="966" w:type="pct"/>
            <w:vAlign w:val="center"/>
          </w:tcPr>
          <w:p w14:paraId="57D783C8" w14:textId="79AA1C29" w:rsidR="006C2F8B" w:rsidRPr="006F59D7" w:rsidRDefault="006C2F8B" w:rsidP="006C2F8B">
            <w:pPr>
              <w:widowControl w:val="0"/>
              <w:ind w:firstLine="0"/>
              <w:jc w:val="center"/>
              <w:rPr>
                <w:sz w:val="22"/>
              </w:rPr>
            </w:pPr>
            <w:r w:rsidRPr="006F59D7">
              <w:rPr>
                <w:bCs/>
                <w:sz w:val="22"/>
              </w:rPr>
              <w:t xml:space="preserve"> 1977 г.    </w:t>
            </w:r>
          </w:p>
        </w:tc>
      </w:tr>
      <w:tr w:rsidR="006C2F8B" w:rsidRPr="000E6B0F" w14:paraId="7BEB5D12" w14:textId="77777777" w:rsidTr="00E9256F">
        <w:trPr>
          <w:cantSplit/>
        </w:trPr>
        <w:tc>
          <w:tcPr>
            <w:tcW w:w="246" w:type="pct"/>
          </w:tcPr>
          <w:p w14:paraId="223BD464" w14:textId="43ABAA29" w:rsidR="006C2F8B" w:rsidRPr="006F59D7" w:rsidRDefault="006C2F8B" w:rsidP="006C2F8B">
            <w:pPr>
              <w:widowControl w:val="0"/>
              <w:ind w:firstLine="0"/>
              <w:jc w:val="left"/>
              <w:rPr>
                <w:sz w:val="22"/>
              </w:rPr>
            </w:pPr>
            <w:r>
              <w:rPr>
                <w:sz w:val="22"/>
              </w:rPr>
              <w:t>8</w:t>
            </w:r>
            <w:r w:rsidRPr="006F59D7">
              <w:rPr>
                <w:sz w:val="22"/>
              </w:rPr>
              <w:t>.</w:t>
            </w:r>
          </w:p>
        </w:tc>
        <w:tc>
          <w:tcPr>
            <w:tcW w:w="2993" w:type="pct"/>
            <w:vAlign w:val="center"/>
          </w:tcPr>
          <w:p w14:paraId="60F1DBC2" w14:textId="77777777" w:rsidR="006C2F8B" w:rsidRPr="006F59D7" w:rsidRDefault="006C2F8B" w:rsidP="006C2F8B">
            <w:pPr>
              <w:pStyle w:val="a6"/>
              <w:ind w:right="-141"/>
              <w:rPr>
                <w:rFonts w:cs="Times New Roman"/>
                <w:bCs/>
                <w:sz w:val="22"/>
                <w:szCs w:val="22"/>
              </w:rPr>
            </w:pPr>
            <w:r w:rsidRPr="006F59D7">
              <w:rPr>
                <w:rFonts w:cs="Times New Roman"/>
                <w:bCs/>
                <w:sz w:val="22"/>
                <w:szCs w:val="22"/>
              </w:rPr>
              <w:t xml:space="preserve">Водонапорная башня, по адресу д. </w:t>
            </w:r>
            <w:proofErr w:type="spellStart"/>
            <w:r w:rsidRPr="006F59D7">
              <w:rPr>
                <w:rFonts w:cs="Times New Roman"/>
                <w:bCs/>
                <w:sz w:val="22"/>
                <w:szCs w:val="22"/>
              </w:rPr>
              <w:t>Соколинка</w:t>
            </w:r>
            <w:proofErr w:type="spellEnd"/>
            <w:r w:rsidRPr="006F59D7">
              <w:rPr>
                <w:rFonts w:cs="Times New Roman"/>
                <w:bCs/>
                <w:sz w:val="22"/>
                <w:szCs w:val="22"/>
              </w:rPr>
              <w:t xml:space="preserve">, </w:t>
            </w:r>
          </w:p>
          <w:p w14:paraId="45797261" w14:textId="77777777" w:rsidR="006C2F8B" w:rsidRPr="006F59D7" w:rsidRDefault="006C2F8B" w:rsidP="006C2F8B">
            <w:pPr>
              <w:pStyle w:val="a6"/>
              <w:ind w:right="-141"/>
              <w:rPr>
                <w:rFonts w:cs="Times New Roman"/>
                <w:bCs/>
                <w:sz w:val="22"/>
                <w:szCs w:val="22"/>
              </w:rPr>
            </w:pPr>
            <w:r w:rsidRPr="006F59D7">
              <w:rPr>
                <w:rFonts w:cs="Times New Roman"/>
                <w:bCs/>
                <w:sz w:val="22"/>
                <w:szCs w:val="22"/>
              </w:rPr>
              <w:t xml:space="preserve">на южно-восточной окраине села, </w:t>
            </w:r>
          </w:p>
          <w:p w14:paraId="6C4FB347" w14:textId="39888595" w:rsidR="006C2F8B" w:rsidRPr="006F59D7" w:rsidRDefault="006C2F8B" w:rsidP="006C2F8B">
            <w:pPr>
              <w:pStyle w:val="a6"/>
              <w:ind w:right="-141"/>
              <w:rPr>
                <w:rFonts w:cs="Times New Roman"/>
                <w:bCs/>
                <w:sz w:val="22"/>
                <w:szCs w:val="22"/>
              </w:rPr>
            </w:pPr>
            <w:r w:rsidRPr="006F59D7">
              <w:rPr>
                <w:rFonts w:cs="Times New Roman"/>
                <w:bCs/>
                <w:sz w:val="22"/>
                <w:szCs w:val="22"/>
              </w:rPr>
              <w:t>в районе бездействующей конюшни</w:t>
            </w:r>
          </w:p>
        </w:tc>
        <w:tc>
          <w:tcPr>
            <w:tcW w:w="795" w:type="pct"/>
            <w:vAlign w:val="center"/>
          </w:tcPr>
          <w:p w14:paraId="489D986A" w14:textId="2FC1D906" w:rsidR="006C2F8B" w:rsidRPr="006F59D7" w:rsidRDefault="006C2F8B" w:rsidP="006C2F8B">
            <w:pPr>
              <w:widowControl w:val="0"/>
              <w:ind w:firstLine="0"/>
              <w:jc w:val="center"/>
              <w:rPr>
                <w:sz w:val="22"/>
              </w:rPr>
            </w:pPr>
            <w:r w:rsidRPr="006F59D7">
              <w:rPr>
                <w:bCs/>
                <w:sz w:val="22"/>
              </w:rPr>
              <w:t>7</w:t>
            </w:r>
          </w:p>
        </w:tc>
        <w:tc>
          <w:tcPr>
            <w:tcW w:w="966" w:type="pct"/>
            <w:vAlign w:val="center"/>
          </w:tcPr>
          <w:p w14:paraId="60ECEA74" w14:textId="460A7F10" w:rsidR="006C2F8B" w:rsidRPr="006F59D7" w:rsidRDefault="006C2F8B" w:rsidP="006C2F8B">
            <w:pPr>
              <w:widowControl w:val="0"/>
              <w:ind w:firstLine="0"/>
              <w:jc w:val="center"/>
              <w:rPr>
                <w:sz w:val="22"/>
              </w:rPr>
            </w:pPr>
            <w:r w:rsidRPr="006F59D7">
              <w:rPr>
                <w:bCs/>
                <w:sz w:val="22"/>
              </w:rPr>
              <w:t xml:space="preserve"> 1968 г.   </w:t>
            </w:r>
          </w:p>
        </w:tc>
      </w:tr>
      <w:tr w:rsidR="006C2F8B" w:rsidRPr="000E6B0F" w14:paraId="0464907E" w14:textId="77777777" w:rsidTr="00E9256F">
        <w:trPr>
          <w:cantSplit/>
        </w:trPr>
        <w:tc>
          <w:tcPr>
            <w:tcW w:w="246" w:type="pct"/>
          </w:tcPr>
          <w:p w14:paraId="147A3DE0" w14:textId="751C7457" w:rsidR="006C2F8B" w:rsidRPr="006F59D7" w:rsidRDefault="006C2F8B" w:rsidP="006C2F8B">
            <w:pPr>
              <w:widowControl w:val="0"/>
              <w:ind w:firstLine="0"/>
              <w:jc w:val="left"/>
              <w:rPr>
                <w:sz w:val="22"/>
              </w:rPr>
            </w:pPr>
            <w:r>
              <w:rPr>
                <w:sz w:val="22"/>
              </w:rPr>
              <w:t>9</w:t>
            </w:r>
            <w:r w:rsidRPr="006F59D7">
              <w:rPr>
                <w:sz w:val="22"/>
              </w:rPr>
              <w:t>.</w:t>
            </w:r>
          </w:p>
        </w:tc>
        <w:tc>
          <w:tcPr>
            <w:tcW w:w="2993" w:type="pct"/>
            <w:vAlign w:val="center"/>
          </w:tcPr>
          <w:p w14:paraId="30A4798A" w14:textId="4F18748E" w:rsidR="006C2F8B" w:rsidRPr="006F59D7" w:rsidRDefault="006C2F8B" w:rsidP="006C2F8B">
            <w:pPr>
              <w:widowControl w:val="0"/>
              <w:ind w:firstLine="0"/>
              <w:jc w:val="left"/>
              <w:rPr>
                <w:sz w:val="22"/>
              </w:rPr>
            </w:pPr>
            <w:r w:rsidRPr="006F59D7">
              <w:rPr>
                <w:bCs/>
                <w:sz w:val="22"/>
              </w:rPr>
              <w:t>Водонапорная башня, по адресу п. Лесной, севернее ул. Гагарина</w:t>
            </w:r>
          </w:p>
        </w:tc>
        <w:tc>
          <w:tcPr>
            <w:tcW w:w="795" w:type="pct"/>
            <w:vAlign w:val="center"/>
          </w:tcPr>
          <w:p w14:paraId="30D781B2" w14:textId="48BD4E90" w:rsidR="006C2F8B" w:rsidRPr="006F59D7" w:rsidRDefault="006C2F8B" w:rsidP="006C2F8B">
            <w:pPr>
              <w:widowControl w:val="0"/>
              <w:ind w:firstLine="0"/>
              <w:jc w:val="center"/>
              <w:rPr>
                <w:sz w:val="22"/>
              </w:rPr>
            </w:pPr>
            <w:r w:rsidRPr="006F59D7">
              <w:rPr>
                <w:bCs/>
                <w:sz w:val="22"/>
              </w:rPr>
              <w:t xml:space="preserve"> 25  </w:t>
            </w:r>
          </w:p>
        </w:tc>
        <w:tc>
          <w:tcPr>
            <w:tcW w:w="966" w:type="pct"/>
            <w:vAlign w:val="center"/>
          </w:tcPr>
          <w:p w14:paraId="569745FB" w14:textId="0E1FDCE3" w:rsidR="006C2F8B" w:rsidRPr="006F59D7" w:rsidRDefault="006C2F8B" w:rsidP="006C2F8B">
            <w:pPr>
              <w:widowControl w:val="0"/>
              <w:ind w:firstLine="0"/>
              <w:jc w:val="center"/>
              <w:rPr>
                <w:sz w:val="22"/>
              </w:rPr>
            </w:pPr>
            <w:r w:rsidRPr="006F59D7">
              <w:rPr>
                <w:sz w:val="22"/>
              </w:rPr>
              <w:t>-</w:t>
            </w:r>
          </w:p>
        </w:tc>
      </w:tr>
      <w:tr w:rsidR="006C2F8B" w:rsidRPr="000E6B0F" w14:paraId="0ABF9155" w14:textId="77777777" w:rsidTr="00E9256F">
        <w:trPr>
          <w:cantSplit/>
        </w:trPr>
        <w:tc>
          <w:tcPr>
            <w:tcW w:w="246" w:type="pct"/>
          </w:tcPr>
          <w:p w14:paraId="3189D2FD" w14:textId="7442326D" w:rsidR="006C2F8B" w:rsidRPr="006F59D7" w:rsidRDefault="006C2F8B" w:rsidP="006C2F8B">
            <w:pPr>
              <w:widowControl w:val="0"/>
              <w:ind w:firstLine="0"/>
              <w:jc w:val="left"/>
              <w:rPr>
                <w:sz w:val="22"/>
              </w:rPr>
            </w:pPr>
            <w:r>
              <w:rPr>
                <w:sz w:val="22"/>
              </w:rPr>
              <w:t>10</w:t>
            </w:r>
          </w:p>
        </w:tc>
        <w:tc>
          <w:tcPr>
            <w:tcW w:w="2993" w:type="pct"/>
            <w:vAlign w:val="center"/>
          </w:tcPr>
          <w:p w14:paraId="0F70024A" w14:textId="783C44E6" w:rsidR="006C2F8B" w:rsidRPr="006F59D7" w:rsidRDefault="006C2F8B" w:rsidP="006C2F8B">
            <w:pPr>
              <w:widowControl w:val="0"/>
              <w:ind w:firstLine="0"/>
              <w:jc w:val="left"/>
              <w:rPr>
                <w:sz w:val="22"/>
              </w:rPr>
            </w:pPr>
            <w:r w:rsidRPr="006F59D7">
              <w:rPr>
                <w:bCs/>
                <w:sz w:val="22"/>
              </w:rPr>
              <w:t xml:space="preserve">Водонапорная башня, по адресу ж/д ст. </w:t>
            </w:r>
            <w:proofErr w:type="spellStart"/>
            <w:r w:rsidRPr="006F59D7">
              <w:rPr>
                <w:bCs/>
                <w:sz w:val="22"/>
              </w:rPr>
              <w:t>Скрябино</w:t>
            </w:r>
            <w:proofErr w:type="spellEnd"/>
            <w:r w:rsidRPr="006F59D7">
              <w:rPr>
                <w:bCs/>
                <w:sz w:val="22"/>
              </w:rPr>
              <w:t>, ул. Железнодорожная</w:t>
            </w:r>
          </w:p>
        </w:tc>
        <w:tc>
          <w:tcPr>
            <w:tcW w:w="795" w:type="pct"/>
            <w:vAlign w:val="center"/>
          </w:tcPr>
          <w:p w14:paraId="57148435" w14:textId="06C78E06" w:rsidR="006C2F8B" w:rsidRPr="006F59D7" w:rsidRDefault="006C2F8B" w:rsidP="006C2F8B">
            <w:pPr>
              <w:widowControl w:val="0"/>
              <w:ind w:firstLine="0"/>
              <w:jc w:val="center"/>
              <w:rPr>
                <w:sz w:val="22"/>
              </w:rPr>
            </w:pPr>
            <w:r w:rsidRPr="006F59D7">
              <w:rPr>
                <w:bCs/>
                <w:sz w:val="22"/>
              </w:rPr>
              <w:t>25</w:t>
            </w:r>
          </w:p>
        </w:tc>
        <w:tc>
          <w:tcPr>
            <w:tcW w:w="966" w:type="pct"/>
            <w:vAlign w:val="center"/>
          </w:tcPr>
          <w:p w14:paraId="4920CF5A" w14:textId="30A03BB8" w:rsidR="006C2F8B" w:rsidRPr="006F59D7" w:rsidRDefault="006C2F8B" w:rsidP="006C2F8B">
            <w:pPr>
              <w:widowControl w:val="0"/>
              <w:ind w:firstLine="0"/>
              <w:jc w:val="center"/>
              <w:rPr>
                <w:sz w:val="22"/>
              </w:rPr>
            </w:pPr>
            <w:r w:rsidRPr="006F59D7">
              <w:rPr>
                <w:bCs/>
                <w:sz w:val="22"/>
              </w:rPr>
              <w:t xml:space="preserve">-     </w:t>
            </w:r>
          </w:p>
        </w:tc>
      </w:tr>
    </w:tbl>
    <w:p w14:paraId="474BC943" w14:textId="77777777" w:rsidR="000E6B0F" w:rsidRDefault="000E6B0F" w:rsidP="00EF1717">
      <w:pPr>
        <w:spacing w:line="276" w:lineRule="auto"/>
        <w:ind w:firstLine="567"/>
        <w:contextualSpacing/>
      </w:pPr>
    </w:p>
    <w:p w14:paraId="7B057221" w14:textId="51A13171" w:rsidR="00BF2AD0" w:rsidRDefault="00BF2AD0" w:rsidP="00BF2AD0">
      <w:pPr>
        <w:ind w:firstLine="567"/>
        <w:jc w:val="right"/>
        <w:rPr>
          <w:rFonts w:eastAsia="Times New Roman"/>
          <w:szCs w:val="24"/>
          <w:lang w:eastAsia="ru-RU"/>
        </w:rPr>
      </w:pPr>
      <w:r w:rsidRPr="000E6B0F">
        <w:rPr>
          <w:rFonts w:eastAsia="Times New Roman"/>
          <w:szCs w:val="24"/>
          <w:lang w:eastAsia="ru-RU"/>
        </w:rPr>
        <w:t xml:space="preserve">Таблица </w:t>
      </w:r>
      <w:r>
        <w:rPr>
          <w:rFonts w:eastAsia="Times New Roman"/>
          <w:szCs w:val="24"/>
          <w:lang w:eastAsia="ru-RU"/>
        </w:rPr>
        <w:t>2.9.2-2</w:t>
      </w:r>
    </w:p>
    <w:p w14:paraId="622720E7" w14:textId="18FEC28F" w:rsidR="00447C43" w:rsidRPr="00753078" w:rsidRDefault="006F59D7" w:rsidP="00447C43">
      <w:pPr>
        <w:pStyle w:val="a6"/>
        <w:tabs>
          <w:tab w:val="left" w:pos="540"/>
        </w:tabs>
        <w:spacing w:line="276" w:lineRule="auto"/>
        <w:ind w:firstLine="567"/>
        <w:jc w:val="center"/>
        <w:rPr>
          <w:b/>
          <w:bCs/>
          <w:i/>
        </w:rPr>
      </w:pPr>
      <w:r w:rsidRPr="00405E7C">
        <w:rPr>
          <w:rFonts w:eastAsia="Calibri"/>
          <w:b/>
          <w:lang w:eastAsia="en-US"/>
        </w:rPr>
        <w:t>Характеристика водопроводных сетей</w:t>
      </w:r>
    </w:p>
    <w:p w14:paraId="34B2FFD2" w14:textId="4A9A7951" w:rsidR="00DC1246" w:rsidRDefault="00DC1246" w:rsidP="00AB42B3">
      <w:pPr>
        <w:jc w:val="center"/>
        <w:rPr>
          <w:b/>
          <w:bCs/>
          <w:i/>
          <w:i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
        <w:gridCol w:w="2795"/>
        <w:gridCol w:w="2524"/>
        <w:gridCol w:w="1672"/>
        <w:gridCol w:w="1547"/>
      </w:tblGrid>
      <w:tr w:rsidR="006E28A1" w:rsidRPr="006E28A1" w14:paraId="23B232E3" w14:textId="77777777" w:rsidTr="006F59D7">
        <w:trPr>
          <w:cantSplit/>
          <w:trHeight w:val="197"/>
        </w:trPr>
        <w:tc>
          <w:tcPr>
            <w:tcW w:w="807" w:type="dxa"/>
            <w:vMerge w:val="restart"/>
          </w:tcPr>
          <w:bookmarkEnd w:id="74"/>
          <w:bookmarkEnd w:id="75"/>
          <w:p w14:paraId="56E05C4D" w14:textId="77777777" w:rsidR="00B8437A" w:rsidRPr="00BF2AD0" w:rsidRDefault="00B8437A" w:rsidP="00EC721C">
            <w:pPr>
              <w:spacing w:line="360" w:lineRule="auto"/>
              <w:ind w:firstLine="0"/>
              <w:rPr>
                <w:iCs/>
                <w:color w:val="000000" w:themeColor="text1"/>
                <w:sz w:val="22"/>
              </w:rPr>
            </w:pPr>
            <w:r w:rsidRPr="00BF2AD0">
              <w:rPr>
                <w:iCs/>
                <w:color w:val="000000" w:themeColor="text1"/>
                <w:sz w:val="22"/>
              </w:rPr>
              <w:t>№ п/п</w:t>
            </w:r>
          </w:p>
        </w:tc>
        <w:tc>
          <w:tcPr>
            <w:tcW w:w="2795" w:type="dxa"/>
            <w:vMerge w:val="restart"/>
          </w:tcPr>
          <w:p w14:paraId="7841C71E" w14:textId="77777777" w:rsidR="00124332" w:rsidRPr="00BF2AD0" w:rsidRDefault="00B8437A" w:rsidP="00EC721C">
            <w:pPr>
              <w:ind w:firstLine="0"/>
              <w:jc w:val="center"/>
              <w:rPr>
                <w:iCs/>
                <w:color w:val="000000" w:themeColor="text1"/>
                <w:sz w:val="22"/>
              </w:rPr>
            </w:pPr>
            <w:r w:rsidRPr="00BF2AD0">
              <w:rPr>
                <w:iCs/>
                <w:color w:val="000000" w:themeColor="text1"/>
                <w:sz w:val="22"/>
              </w:rPr>
              <w:t>Наименование</w:t>
            </w:r>
          </w:p>
          <w:p w14:paraId="0E80BF3D" w14:textId="77777777" w:rsidR="00B8437A" w:rsidRPr="00BF2AD0" w:rsidRDefault="00B8437A" w:rsidP="00EC721C">
            <w:pPr>
              <w:ind w:firstLine="0"/>
              <w:jc w:val="center"/>
              <w:rPr>
                <w:iCs/>
                <w:color w:val="000000" w:themeColor="text1"/>
                <w:sz w:val="22"/>
              </w:rPr>
            </w:pPr>
            <w:r w:rsidRPr="00BF2AD0">
              <w:rPr>
                <w:iCs/>
                <w:color w:val="000000" w:themeColor="text1"/>
                <w:sz w:val="22"/>
              </w:rPr>
              <w:t xml:space="preserve"> </w:t>
            </w:r>
            <w:r w:rsidR="00EC721C" w:rsidRPr="00BF2AD0">
              <w:rPr>
                <w:iCs/>
                <w:color w:val="000000" w:themeColor="text1"/>
                <w:sz w:val="22"/>
              </w:rPr>
              <w:t>населенных пунктов</w:t>
            </w:r>
          </w:p>
        </w:tc>
        <w:tc>
          <w:tcPr>
            <w:tcW w:w="5743" w:type="dxa"/>
            <w:gridSpan w:val="3"/>
          </w:tcPr>
          <w:p w14:paraId="7C354C04" w14:textId="77777777" w:rsidR="00B8437A" w:rsidRPr="00BF2AD0" w:rsidRDefault="00B8437A" w:rsidP="00B8437A">
            <w:pPr>
              <w:spacing w:line="360" w:lineRule="auto"/>
              <w:jc w:val="center"/>
              <w:rPr>
                <w:iCs/>
                <w:color w:val="000000" w:themeColor="text1"/>
                <w:sz w:val="22"/>
              </w:rPr>
            </w:pPr>
            <w:r w:rsidRPr="00BF2AD0">
              <w:rPr>
                <w:iCs/>
                <w:color w:val="000000" w:themeColor="text1"/>
                <w:sz w:val="22"/>
              </w:rPr>
              <w:t>Водопровод</w:t>
            </w:r>
          </w:p>
        </w:tc>
      </w:tr>
      <w:tr w:rsidR="006E28A1" w:rsidRPr="006E28A1" w14:paraId="1F02EE7E" w14:textId="77777777" w:rsidTr="006F59D7">
        <w:trPr>
          <w:cantSplit/>
          <w:trHeight w:val="210"/>
        </w:trPr>
        <w:tc>
          <w:tcPr>
            <w:tcW w:w="807" w:type="dxa"/>
            <w:vMerge/>
          </w:tcPr>
          <w:p w14:paraId="0656E4A4" w14:textId="77777777" w:rsidR="008B4D88" w:rsidRPr="00BF2AD0" w:rsidRDefault="008B4D88" w:rsidP="00B8437A">
            <w:pPr>
              <w:spacing w:line="360" w:lineRule="auto"/>
              <w:jc w:val="center"/>
              <w:rPr>
                <w:iCs/>
                <w:color w:val="000000" w:themeColor="text1"/>
                <w:sz w:val="22"/>
              </w:rPr>
            </w:pPr>
          </w:p>
        </w:tc>
        <w:tc>
          <w:tcPr>
            <w:tcW w:w="2795" w:type="dxa"/>
            <w:vMerge/>
          </w:tcPr>
          <w:p w14:paraId="4E8E2791" w14:textId="77777777" w:rsidR="008B4D88" w:rsidRPr="00BF2AD0" w:rsidRDefault="008B4D88" w:rsidP="00B8437A">
            <w:pPr>
              <w:spacing w:line="360" w:lineRule="auto"/>
              <w:jc w:val="center"/>
              <w:rPr>
                <w:iCs/>
                <w:color w:val="000000" w:themeColor="text1"/>
                <w:sz w:val="22"/>
              </w:rPr>
            </w:pPr>
          </w:p>
        </w:tc>
        <w:tc>
          <w:tcPr>
            <w:tcW w:w="2524" w:type="dxa"/>
          </w:tcPr>
          <w:p w14:paraId="3E90C429" w14:textId="77777777" w:rsidR="008B4D88" w:rsidRPr="00BF2AD0" w:rsidRDefault="008B4D88" w:rsidP="00EC721C">
            <w:pPr>
              <w:spacing w:line="240" w:lineRule="atLeast"/>
              <w:ind w:firstLine="0"/>
              <w:jc w:val="center"/>
              <w:rPr>
                <w:iCs/>
                <w:color w:val="000000" w:themeColor="text1"/>
                <w:sz w:val="22"/>
              </w:rPr>
            </w:pPr>
            <w:r w:rsidRPr="00BF2AD0">
              <w:rPr>
                <w:iCs/>
                <w:color w:val="000000" w:themeColor="text1"/>
                <w:sz w:val="22"/>
              </w:rPr>
              <w:t xml:space="preserve">протяженность водопроводных сетей, </w:t>
            </w:r>
            <w:r w:rsidR="00124332" w:rsidRPr="00BF2AD0">
              <w:rPr>
                <w:iCs/>
                <w:color w:val="000000" w:themeColor="text1"/>
                <w:sz w:val="22"/>
              </w:rPr>
              <w:t>к</w:t>
            </w:r>
            <w:r w:rsidRPr="00BF2AD0">
              <w:rPr>
                <w:iCs/>
                <w:color w:val="000000" w:themeColor="text1"/>
                <w:sz w:val="22"/>
              </w:rPr>
              <w:t>м</w:t>
            </w:r>
          </w:p>
        </w:tc>
        <w:tc>
          <w:tcPr>
            <w:tcW w:w="1672" w:type="dxa"/>
          </w:tcPr>
          <w:p w14:paraId="52C2349B" w14:textId="77777777" w:rsidR="008B4D88" w:rsidRPr="00BF2AD0" w:rsidRDefault="00124332" w:rsidP="00C561A2">
            <w:pPr>
              <w:spacing w:line="360" w:lineRule="auto"/>
              <w:ind w:firstLine="0"/>
              <w:jc w:val="center"/>
              <w:rPr>
                <w:iCs/>
                <w:color w:val="000000" w:themeColor="text1"/>
                <w:sz w:val="22"/>
              </w:rPr>
            </w:pPr>
            <w:r w:rsidRPr="00BF2AD0">
              <w:rPr>
                <w:iCs/>
                <w:color w:val="000000" w:themeColor="text1"/>
                <w:sz w:val="22"/>
              </w:rPr>
              <w:t>Износ</w:t>
            </w:r>
          </w:p>
          <w:p w14:paraId="7F6904BB" w14:textId="77777777" w:rsidR="008B4D88" w:rsidRPr="00BF2AD0" w:rsidRDefault="008B4D88" w:rsidP="00C561A2">
            <w:pPr>
              <w:spacing w:line="360" w:lineRule="auto"/>
              <w:jc w:val="center"/>
              <w:rPr>
                <w:iCs/>
                <w:color w:val="000000" w:themeColor="text1"/>
                <w:sz w:val="22"/>
              </w:rPr>
            </w:pPr>
          </w:p>
        </w:tc>
        <w:tc>
          <w:tcPr>
            <w:tcW w:w="1547" w:type="dxa"/>
          </w:tcPr>
          <w:p w14:paraId="7AE785BF" w14:textId="77777777" w:rsidR="008B4D88" w:rsidRPr="00BF2AD0" w:rsidRDefault="008B4D88" w:rsidP="00124332">
            <w:pPr>
              <w:ind w:firstLine="0"/>
              <w:jc w:val="center"/>
              <w:rPr>
                <w:iCs/>
                <w:color w:val="000000" w:themeColor="text1"/>
                <w:sz w:val="22"/>
              </w:rPr>
            </w:pPr>
            <w:r w:rsidRPr="00BF2AD0">
              <w:rPr>
                <w:iCs/>
                <w:color w:val="000000" w:themeColor="text1"/>
                <w:sz w:val="22"/>
              </w:rPr>
              <w:t xml:space="preserve">нуждаются в </w:t>
            </w:r>
            <w:r w:rsidR="00124332" w:rsidRPr="00BF2AD0">
              <w:rPr>
                <w:iCs/>
                <w:color w:val="000000" w:themeColor="text1"/>
                <w:sz w:val="22"/>
              </w:rPr>
              <w:t>замене</w:t>
            </w:r>
            <w:r w:rsidR="00297E3C" w:rsidRPr="00BF2AD0">
              <w:rPr>
                <w:iCs/>
                <w:color w:val="000000" w:themeColor="text1"/>
                <w:sz w:val="22"/>
              </w:rPr>
              <w:t xml:space="preserve"> в первую очередь</w:t>
            </w:r>
            <w:r w:rsidRPr="00BF2AD0">
              <w:rPr>
                <w:iCs/>
                <w:color w:val="000000" w:themeColor="text1"/>
                <w:sz w:val="22"/>
              </w:rPr>
              <w:t xml:space="preserve"> </w:t>
            </w:r>
          </w:p>
        </w:tc>
      </w:tr>
      <w:tr w:rsidR="006E28A1" w:rsidRPr="006E28A1" w14:paraId="3B2B75A6" w14:textId="77777777" w:rsidTr="006F59D7">
        <w:tc>
          <w:tcPr>
            <w:tcW w:w="807" w:type="dxa"/>
          </w:tcPr>
          <w:p w14:paraId="4E842639" w14:textId="77777777" w:rsidR="008B4D88" w:rsidRPr="00BF2AD0" w:rsidRDefault="008B4D88" w:rsidP="00124332">
            <w:pPr>
              <w:ind w:firstLine="0"/>
              <w:rPr>
                <w:color w:val="000000" w:themeColor="text1"/>
                <w:sz w:val="22"/>
              </w:rPr>
            </w:pPr>
            <w:r w:rsidRPr="00BF2AD0">
              <w:rPr>
                <w:color w:val="000000" w:themeColor="text1"/>
                <w:sz w:val="22"/>
              </w:rPr>
              <w:t>1</w:t>
            </w:r>
            <w:r w:rsidR="00124332" w:rsidRPr="00BF2AD0">
              <w:rPr>
                <w:color w:val="000000" w:themeColor="text1"/>
                <w:sz w:val="22"/>
              </w:rPr>
              <w:t>.</w:t>
            </w:r>
          </w:p>
        </w:tc>
        <w:tc>
          <w:tcPr>
            <w:tcW w:w="2795" w:type="dxa"/>
          </w:tcPr>
          <w:p w14:paraId="3EBB395D" w14:textId="77777777" w:rsidR="008B4D88" w:rsidRPr="00BF2AD0" w:rsidRDefault="008B4D88" w:rsidP="00124332">
            <w:pPr>
              <w:pStyle w:val="af9"/>
              <w:spacing w:line="360" w:lineRule="auto"/>
              <w:ind w:firstLine="0"/>
              <w:rPr>
                <w:rFonts w:eastAsia="Times New Roman"/>
                <w:color w:val="000000" w:themeColor="text1"/>
                <w:sz w:val="22"/>
                <w:lang w:eastAsia="ru-RU"/>
              </w:rPr>
            </w:pPr>
            <w:r w:rsidRPr="00BF2AD0">
              <w:rPr>
                <w:rFonts w:eastAsia="Times New Roman"/>
                <w:color w:val="000000" w:themeColor="text1"/>
                <w:sz w:val="22"/>
                <w:lang w:eastAsia="ru-RU"/>
              </w:rPr>
              <w:t>с. Березовка</w:t>
            </w:r>
          </w:p>
        </w:tc>
        <w:tc>
          <w:tcPr>
            <w:tcW w:w="2524" w:type="dxa"/>
          </w:tcPr>
          <w:p w14:paraId="2F948AC4" w14:textId="77777777" w:rsidR="008B4D88" w:rsidRPr="00BF2AD0" w:rsidRDefault="008B4D88" w:rsidP="00124332">
            <w:pPr>
              <w:spacing w:line="360" w:lineRule="auto"/>
              <w:rPr>
                <w:color w:val="000000" w:themeColor="text1"/>
                <w:sz w:val="22"/>
              </w:rPr>
            </w:pPr>
            <w:r w:rsidRPr="00BF2AD0">
              <w:rPr>
                <w:color w:val="000000" w:themeColor="text1"/>
                <w:sz w:val="22"/>
              </w:rPr>
              <w:t>12,5</w:t>
            </w:r>
          </w:p>
        </w:tc>
        <w:tc>
          <w:tcPr>
            <w:tcW w:w="1672" w:type="dxa"/>
          </w:tcPr>
          <w:p w14:paraId="709C3CD8" w14:textId="77777777" w:rsidR="008B4D88" w:rsidRPr="00BF2AD0" w:rsidRDefault="008B4D88" w:rsidP="008B4D88">
            <w:pPr>
              <w:spacing w:line="360" w:lineRule="auto"/>
              <w:ind w:firstLine="0"/>
              <w:rPr>
                <w:color w:val="000000" w:themeColor="text1"/>
                <w:sz w:val="22"/>
              </w:rPr>
            </w:pPr>
            <w:r w:rsidRPr="00BF2AD0">
              <w:rPr>
                <w:color w:val="000000" w:themeColor="text1"/>
                <w:sz w:val="22"/>
              </w:rPr>
              <w:t xml:space="preserve">      65%</w:t>
            </w:r>
          </w:p>
        </w:tc>
        <w:tc>
          <w:tcPr>
            <w:tcW w:w="1547" w:type="dxa"/>
          </w:tcPr>
          <w:p w14:paraId="34D71ACA" w14:textId="77777777" w:rsidR="008B4D88" w:rsidRPr="00BF2AD0" w:rsidRDefault="00124332" w:rsidP="00124332">
            <w:pPr>
              <w:spacing w:line="360" w:lineRule="auto"/>
              <w:ind w:firstLine="0"/>
              <w:rPr>
                <w:color w:val="000000" w:themeColor="text1"/>
                <w:sz w:val="22"/>
              </w:rPr>
            </w:pPr>
            <w:r w:rsidRPr="00BF2AD0">
              <w:rPr>
                <w:color w:val="000000" w:themeColor="text1"/>
                <w:sz w:val="22"/>
              </w:rPr>
              <w:t xml:space="preserve">      6,0 км</w:t>
            </w:r>
          </w:p>
        </w:tc>
      </w:tr>
      <w:tr w:rsidR="006E28A1" w:rsidRPr="006E28A1" w14:paraId="49DB4DF9" w14:textId="77777777" w:rsidTr="006F59D7">
        <w:tc>
          <w:tcPr>
            <w:tcW w:w="807" w:type="dxa"/>
          </w:tcPr>
          <w:p w14:paraId="0D4D38F9"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2</w:t>
            </w:r>
            <w:r w:rsidR="00124332" w:rsidRPr="00BF2AD0">
              <w:rPr>
                <w:color w:val="000000" w:themeColor="text1"/>
                <w:sz w:val="22"/>
              </w:rPr>
              <w:t>.</w:t>
            </w:r>
          </w:p>
        </w:tc>
        <w:tc>
          <w:tcPr>
            <w:tcW w:w="2795" w:type="dxa"/>
          </w:tcPr>
          <w:p w14:paraId="668F6FDD"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 xml:space="preserve">д. </w:t>
            </w:r>
            <w:proofErr w:type="spellStart"/>
            <w:r w:rsidRPr="00BF2AD0">
              <w:rPr>
                <w:color w:val="000000" w:themeColor="text1"/>
                <w:sz w:val="22"/>
              </w:rPr>
              <w:t>Соколинка</w:t>
            </w:r>
            <w:proofErr w:type="spellEnd"/>
          </w:p>
        </w:tc>
        <w:tc>
          <w:tcPr>
            <w:tcW w:w="2524" w:type="dxa"/>
          </w:tcPr>
          <w:p w14:paraId="27C34F19" w14:textId="77777777" w:rsidR="008B4D88" w:rsidRPr="00BF2AD0" w:rsidRDefault="008B4D88" w:rsidP="00124332">
            <w:pPr>
              <w:spacing w:line="360" w:lineRule="auto"/>
              <w:rPr>
                <w:color w:val="000000" w:themeColor="text1"/>
                <w:sz w:val="22"/>
              </w:rPr>
            </w:pPr>
            <w:r w:rsidRPr="00BF2AD0">
              <w:rPr>
                <w:color w:val="000000" w:themeColor="text1"/>
                <w:sz w:val="22"/>
              </w:rPr>
              <w:t>0,5</w:t>
            </w:r>
          </w:p>
        </w:tc>
        <w:tc>
          <w:tcPr>
            <w:tcW w:w="1672" w:type="dxa"/>
          </w:tcPr>
          <w:p w14:paraId="0ABE3572" w14:textId="77777777" w:rsidR="008B4D88" w:rsidRPr="00BF2AD0" w:rsidRDefault="008B4D88" w:rsidP="008B4D88">
            <w:pPr>
              <w:spacing w:line="360" w:lineRule="auto"/>
              <w:ind w:firstLine="0"/>
              <w:rPr>
                <w:color w:val="000000" w:themeColor="text1"/>
                <w:sz w:val="22"/>
              </w:rPr>
            </w:pPr>
            <w:r w:rsidRPr="00BF2AD0">
              <w:rPr>
                <w:color w:val="000000" w:themeColor="text1"/>
                <w:sz w:val="22"/>
              </w:rPr>
              <w:t xml:space="preserve">      90%</w:t>
            </w:r>
          </w:p>
        </w:tc>
        <w:tc>
          <w:tcPr>
            <w:tcW w:w="1547" w:type="dxa"/>
          </w:tcPr>
          <w:p w14:paraId="3E151534" w14:textId="77777777" w:rsidR="008B4D88" w:rsidRPr="00BF2AD0" w:rsidRDefault="008B4D88" w:rsidP="00124332">
            <w:pPr>
              <w:spacing w:line="360" w:lineRule="auto"/>
              <w:ind w:firstLine="0"/>
              <w:jc w:val="center"/>
              <w:rPr>
                <w:color w:val="000000" w:themeColor="text1"/>
                <w:sz w:val="22"/>
              </w:rPr>
            </w:pPr>
          </w:p>
        </w:tc>
      </w:tr>
      <w:tr w:rsidR="006E28A1" w:rsidRPr="006E28A1" w14:paraId="2F42A8B4" w14:textId="77777777" w:rsidTr="006F59D7">
        <w:tc>
          <w:tcPr>
            <w:tcW w:w="807" w:type="dxa"/>
          </w:tcPr>
          <w:p w14:paraId="7D4B1A60"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3</w:t>
            </w:r>
            <w:r w:rsidR="00124332" w:rsidRPr="00BF2AD0">
              <w:rPr>
                <w:color w:val="000000" w:themeColor="text1"/>
                <w:sz w:val="22"/>
              </w:rPr>
              <w:t>.</w:t>
            </w:r>
          </w:p>
        </w:tc>
        <w:tc>
          <w:tcPr>
            <w:tcW w:w="2795" w:type="dxa"/>
          </w:tcPr>
          <w:p w14:paraId="453FDBAC"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 xml:space="preserve">ст. </w:t>
            </w:r>
            <w:proofErr w:type="spellStart"/>
            <w:r w:rsidRPr="00BF2AD0">
              <w:rPr>
                <w:color w:val="000000" w:themeColor="text1"/>
                <w:sz w:val="22"/>
              </w:rPr>
              <w:t>Скрябино</w:t>
            </w:r>
            <w:proofErr w:type="spellEnd"/>
          </w:p>
        </w:tc>
        <w:tc>
          <w:tcPr>
            <w:tcW w:w="2524" w:type="dxa"/>
          </w:tcPr>
          <w:p w14:paraId="3DDB26A2" w14:textId="77777777" w:rsidR="008B4D88" w:rsidRPr="00BF2AD0" w:rsidRDefault="008B4D88" w:rsidP="00124332">
            <w:pPr>
              <w:spacing w:line="360" w:lineRule="auto"/>
              <w:rPr>
                <w:color w:val="000000" w:themeColor="text1"/>
                <w:sz w:val="22"/>
              </w:rPr>
            </w:pPr>
            <w:r w:rsidRPr="00BF2AD0">
              <w:rPr>
                <w:color w:val="000000" w:themeColor="text1"/>
                <w:sz w:val="22"/>
              </w:rPr>
              <w:t>1,0</w:t>
            </w:r>
          </w:p>
        </w:tc>
        <w:tc>
          <w:tcPr>
            <w:tcW w:w="1672" w:type="dxa"/>
          </w:tcPr>
          <w:p w14:paraId="1B65E3D4" w14:textId="77777777" w:rsidR="008B4D88" w:rsidRPr="00BF2AD0" w:rsidRDefault="008B4D88" w:rsidP="008B4D88">
            <w:pPr>
              <w:spacing w:line="360" w:lineRule="auto"/>
              <w:ind w:firstLine="0"/>
              <w:rPr>
                <w:color w:val="000000" w:themeColor="text1"/>
                <w:sz w:val="22"/>
              </w:rPr>
            </w:pPr>
            <w:r w:rsidRPr="00BF2AD0">
              <w:rPr>
                <w:color w:val="000000" w:themeColor="text1"/>
                <w:sz w:val="22"/>
              </w:rPr>
              <w:t xml:space="preserve">      90%</w:t>
            </w:r>
          </w:p>
        </w:tc>
        <w:tc>
          <w:tcPr>
            <w:tcW w:w="1547" w:type="dxa"/>
          </w:tcPr>
          <w:p w14:paraId="2EE200BA" w14:textId="77777777" w:rsidR="008B4D88" w:rsidRPr="00BF2AD0" w:rsidRDefault="00124332" w:rsidP="00124332">
            <w:pPr>
              <w:spacing w:line="360" w:lineRule="auto"/>
              <w:ind w:firstLine="0"/>
              <w:rPr>
                <w:color w:val="000000" w:themeColor="text1"/>
                <w:sz w:val="22"/>
              </w:rPr>
            </w:pPr>
            <w:r w:rsidRPr="00BF2AD0">
              <w:rPr>
                <w:color w:val="000000" w:themeColor="text1"/>
                <w:sz w:val="22"/>
              </w:rPr>
              <w:t xml:space="preserve">        </w:t>
            </w:r>
          </w:p>
        </w:tc>
      </w:tr>
      <w:tr w:rsidR="006E28A1" w:rsidRPr="006E28A1" w14:paraId="4876110F" w14:textId="77777777" w:rsidTr="006F59D7">
        <w:tc>
          <w:tcPr>
            <w:tcW w:w="807" w:type="dxa"/>
          </w:tcPr>
          <w:p w14:paraId="2B4EBFA8"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4</w:t>
            </w:r>
            <w:r w:rsidR="00124332" w:rsidRPr="00BF2AD0">
              <w:rPr>
                <w:color w:val="000000" w:themeColor="text1"/>
                <w:sz w:val="22"/>
              </w:rPr>
              <w:t>.</w:t>
            </w:r>
          </w:p>
        </w:tc>
        <w:tc>
          <w:tcPr>
            <w:tcW w:w="2795" w:type="dxa"/>
          </w:tcPr>
          <w:p w14:paraId="071B67B3"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п. Лесной</w:t>
            </w:r>
          </w:p>
        </w:tc>
        <w:tc>
          <w:tcPr>
            <w:tcW w:w="2524" w:type="dxa"/>
          </w:tcPr>
          <w:p w14:paraId="4166056F" w14:textId="77777777" w:rsidR="008B4D88" w:rsidRPr="00BF2AD0" w:rsidRDefault="008B4D88" w:rsidP="00124332">
            <w:pPr>
              <w:spacing w:line="360" w:lineRule="auto"/>
              <w:rPr>
                <w:color w:val="000000" w:themeColor="text1"/>
                <w:sz w:val="22"/>
              </w:rPr>
            </w:pPr>
            <w:r w:rsidRPr="00BF2AD0">
              <w:rPr>
                <w:color w:val="000000" w:themeColor="text1"/>
                <w:sz w:val="22"/>
              </w:rPr>
              <w:t>3,0</w:t>
            </w:r>
          </w:p>
        </w:tc>
        <w:tc>
          <w:tcPr>
            <w:tcW w:w="1672" w:type="dxa"/>
          </w:tcPr>
          <w:p w14:paraId="01EB5123" w14:textId="77777777" w:rsidR="008B4D88" w:rsidRPr="00BF2AD0" w:rsidRDefault="008B4D88" w:rsidP="008B4D88">
            <w:pPr>
              <w:spacing w:line="360" w:lineRule="auto"/>
              <w:ind w:firstLine="0"/>
              <w:rPr>
                <w:color w:val="000000" w:themeColor="text1"/>
                <w:sz w:val="22"/>
              </w:rPr>
            </w:pPr>
            <w:r w:rsidRPr="00BF2AD0">
              <w:rPr>
                <w:color w:val="000000" w:themeColor="text1"/>
                <w:sz w:val="22"/>
              </w:rPr>
              <w:t xml:space="preserve">      90%</w:t>
            </w:r>
          </w:p>
        </w:tc>
        <w:tc>
          <w:tcPr>
            <w:tcW w:w="1547" w:type="dxa"/>
          </w:tcPr>
          <w:p w14:paraId="3B946F13" w14:textId="77777777" w:rsidR="008B4D88" w:rsidRPr="00BF2AD0" w:rsidRDefault="008B4D88" w:rsidP="00C561A2">
            <w:pPr>
              <w:spacing w:line="360" w:lineRule="auto"/>
              <w:jc w:val="center"/>
              <w:rPr>
                <w:color w:val="000000" w:themeColor="text1"/>
                <w:sz w:val="22"/>
              </w:rPr>
            </w:pPr>
          </w:p>
        </w:tc>
      </w:tr>
      <w:tr w:rsidR="006E28A1" w:rsidRPr="006E28A1" w14:paraId="76E5DB9A" w14:textId="77777777" w:rsidTr="006F59D7">
        <w:tc>
          <w:tcPr>
            <w:tcW w:w="807" w:type="dxa"/>
          </w:tcPr>
          <w:p w14:paraId="74793F2B"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5</w:t>
            </w:r>
            <w:r w:rsidR="00124332" w:rsidRPr="00BF2AD0">
              <w:rPr>
                <w:color w:val="000000" w:themeColor="text1"/>
                <w:sz w:val="22"/>
              </w:rPr>
              <w:t>.</w:t>
            </w:r>
          </w:p>
        </w:tc>
        <w:tc>
          <w:tcPr>
            <w:tcW w:w="2795" w:type="dxa"/>
          </w:tcPr>
          <w:p w14:paraId="6A7942D7" w14:textId="77777777" w:rsidR="008B4D88" w:rsidRPr="00BF2AD0" w:rsidRDefault="008B4D88" w:rsidP="00124332">
            <w:pPr>
              <w:pStyle w:val="af9"/>
              <w:spacing w:line="360" w:lineRule="auto"/>
              <w:ind w:firstLine="0"/>
              <w:rPr>
                <w:rFonts w:eastAsia="Times New Roman"/>
                <w:color w:val="000000" w:themeColor="text1"/>
                <w:sz w:val="22"/>
                <w:lang w:eastAsia="ru-RU"/>
              </w:rPr>
            </w:pPr>
            <w:r w:rsidRPr="00BF2AD0">
              <w:rPr>
                <w:rFonts w:eastAsia="Times New Roman"/>
                <w:color w:val="000000" w:themeColor="text1"/>
                <w:sz w:val="22"/>
                <w:lang w:eastAsia="ru-RU"/>
              </w:rPr>
              <w:t>с. Зеленовка</w:t>
            </w:r>
          </w:p>
        </w:tc>
        <w:tc>
          <w:tcPr>
            <w:tcW w:w="2524" w:type="dxa"/>
          </w:tcPr>
          <w:p w14:paraId="49061370" w14:textId="77777777" w:rsidR="008B4D88" w:rsidRPr="00BF2AD0" w:rsidRDefault="008B4D88" w:rsidP="00124332">
            <w:pPr>
              <w:spacing w:line="360" w:lineRule="auto"/>
              <w:rPr>
                <w:color w:val="000000" w:themeColor="text1"/>
                <w:sz w:val="22"/>
              </w:rPr>
            </w:pPr>
            <w:r w:rsidRPr="00BF2AD0">
              <w:rPr>
                <w:color w:val="000000" w:themeColor="text1"/>
                <w:sz w:val="22"/>
              </w:rPr>
              <w:t>7,2</w:t>
            </w:r>
          </w:p>
        </w:tc>
        <w:tc>
          <w:tcPr>
            <w:tcW w:w="1672" w:type="dxa"/>
          </w:tcPr>
          <w:p w14:paraId="092487A8" w14:textId="77777777" w:rsidR="008B4D88" w:rsidRPr="00BF2AD0" w:rsidRDefault="008B4D88" w:rsidP="008B4D88">
            <w:pPr>
              <w:spacing w:line="360" w:lineRule="auto"/>
              <w:ind w:firstLine="0"/>
              <w:rPr>
                <w:color w:val="000000" w:themeColor="text1"/>
                <w:sz w:val="22"/>
              </w:rPr>
            </w:pPr>
            <w:r w:rsidRPr="00BF2AD0">
              <w:rPr>
                <w:color w:val="000000" w:themeColor="text1"/>
                <w:sz w:val="22"/>
              </w:rPr>
              <w:t xml:space="preserve">      90%</w:t>
            </w:r>
          </w:p>
        </w:tc>
        <w:tc>
          <w:tcPr>
            <w:tcW w:w="1547" w:type="dxa"/>
          </w:tcPr>
          <w:p w14:paraId="5974F4F2" w14:textId="77777777" w:rsidR="008B4D88" w:rsidRPr="00BF2AD0" w:rsidRDefault="00124332" w:rsidP="00124332">
            <w:pPr>
              <w:spacing w:line="360" w:lineRule="auto"/>
              <w:ind w:firstLine="0"/>
              <w:jc w:val="center"/>
              <w:rPr>
                <w:color w:val="000000" w:themeColor="text1"/>
                <w:sz w:val="22"/>
              </w:rPr>
            </w:pPr>
            <w:r w:rsidRPr="00BF2AD0">
              <w:rPr>
                <w:color w:val="000000" w:themeColor="text1"/>
                <w:sz w:val="22"/>
              </w:rPr>
              <w:t>4,0 км</w:t>
            </w:r>
          </w:p>
        </w:tc>
      </w:tr>
      <w:tr w:rsidR="006E28A1" w:rsidRPr="006E28A1" w14:paraId="53D8E0F4" w14:textId="77777777" w:rsidTr="006F59D7">
        <w:tc>
          <w:tcPr>
            <w:tcW w:w="807" w:type="dxa"/>
          </w:tcPr>
          <w:p w14:paraId="6B268E2A"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6</w:t>
            </w:r>
            <w:r w:rsidR="00124332" w:rsidRPr="00BF2AD0">
              <w:rPr>
                <w:color w:val="000000" w:themeColor="text1"/>
                <w:sz w:val="22"/>
              </w:rPr>
              <w:t>.</w:t>
            </w:r>
          </w:p>
        </w:tc>
        <w:tc>
          <w:tcPr>
            <w:tcW w:w="2795" w:type="dxa"/>
          </w:tcPr>
          <w:p w14:paraId="4128DEC3" w14:textId="77777777" w:rsidR="008B4D88" w:rsidRPr="00BF2AD0" w:rsidRDefault="008B4D88" w:rsidP="00124332">
            <w:pPr>
              <w:pStyle w:val="af9"/>
              <w:spacing w:line="360" w:lineRule="auto"/>
              <w:ind w:firstLine="0"/>
              <w:rPr>
                <w:rFonts w:eastAsia="Times New Roman"/>
                <w:color w:val="000000" w:themeColor="text1"/>
                <w:sz w:val="22"/>
                <w:lang w:eastAsia="ru-RU"/>
              </w:rPr>
            </w:pPr>
            <w:r w:rsidRPr="00BF2AD0">
              <w:rPr>
                <w:rFonts w:eastAsia="Times New Roman"/>
                <w:color w:val="000000" w:themeColor="text1"/>
                <w:sz w:val="22"/>
                <w:lang w:eastAsia="ru-RU"/>
              </w:rPr>
              <w:t>с. Хопер</w:t>
            </w:r>
          </w:p>
        </w:tc>
        <w:tc>
          <w:tcPr>
            <w:tcW w:w="2524" w:type="dxa"/>
          </w:tcPr>
          <w:p w14:paraId="57F6C245" w14:textId="77777777" w:rsidR="008B4D88" w:rsidRPr="00BF2AD0" w:rsidRDefault="008B4D88" w:rsidP="00124332">
            <w:pPr>
              <w:spacing w:line="360" w:lineRule="auto"/>
              <w:rPr>
                <w:color w:val="000000" w:themeColor="text1"/>
                <w:sz w:val="22"/>
              </w:rPr>
            </w:pPr>
            <w:r w:rsidRPr="00BF2AD0">
              <w:rPr>
                <w:color w:val="000000" w:themeColor="text1"/>
                <w:sz w:val="22"/>
              </w:rPr>
              <w:t>6,5</w:t>
            </w:r>
          </w:p>
        </w:tc>
        <w:tc>
          <w:tcPr>
            <w:tcW w:w="1672" w:type="dxa"/>
          </w:tcPr>
          <w:p w14:paraId="3087AC55" w14:textId="77777777" w:rsidR="008B4D88" w:rsidRPr="00BF2AD0" w:rsidRDefault="008B4D88" w:rsidP="008B4D88">
            <w:pPr>
              <w:spacing w:line="360" w:lineRule="auto"/>
              <w:ind w:firstLine="0"/>
              <w:rPr>
                <w:color w:val="000000" w:themeColor="text1"/>
                <w:sz w:val="22"/>
              </w:rPr>
            </w:pPr>
            <w:r w:rsidRPr="00BF2AD0">
              <w:rPr>
                <w:color w:val="000000" w:themeColor="text1"/>
                <w:sz w:val="22"/>
              </w:rPr>
              <w:t xml:space="preserve">      80%</w:t>
            </w:r>
          </w:p>
        </w:tc>
        <w:tc>
          <w:tcPr>
            <w:tcW w:w="1547" w:type="dxa"/>
          </w:tcPr>
          <w:p w14:paraId="5FEAF57F" w14:textId="77777777" w:rsidR="008B4D88" w:rsidRPr="00BF2AD0" w:rsidRDefault="00124332" w:rsidP="00124332">
            <w:pPr>
              <w:spacing w:line="360" w:lineRule="auto"/>
              <w:ind w:firstLine="0"/>
              <w:rPr>
                <w:color w:val="000000" w:themeColor="text1"/>
                <w:sz w:val="22"/>
              </w:rPr>
            </w:pPr>
            <w:r w:rsidRPr="00BF2AD0">
              <w:rPr>
                <w:color w:val="000000" w:themeColor="text1"/>
                <w:sz w:val="22"/>
              </w:rPr>
              <w:t xml:space="preserve">      3,0 км</w:t>
            </w:r>
          </w:p>
        </w:tc>
      </w:tr>
      <w:tr w:rsidR="006E28A1" w:rsidRPr="006E28A1" w14:paraId="3D1E0E91" w14:textId="77777777" w:rsidTr="006F59D7">
        <w:tc>
          <w:tcPr>
            <w:tcW w:w="807" w:type="dxa"/>
          </w:tcPr>
          <w:p w14:paraId="423AC5FC" w14:textId="77777777" w:rsidR="008B4D88" w:rsidRPr="00BF2AD0" w:rsidRDefault="008B4D88" w:rsidP="00124332">
            <w:pPr>
              <w:spacing w:line="360" w:lineRule="auto"/>
              <w:ind w:firstLine="0"/>
              <w:rPr>
                <w:color w:val="000000" w:themeColor="text1"/>
                <w:sz w:val="22"/>
              </w:rPr>
            </w:pPr>
            <w:r w:rsidRPr="00BF2AD0">
              <w:rPr>
                <w:color w:val="000000" w:themeColor="text1"/>
                <w:sz w:val="22"/>
              </w:rPr>
              <w:t>7</w:t>
            </w:r>
            <w:r w:rsidR="00124332" w:rsidRPr="00BF2AD0">
              <w:rPr>
                <w:color w:val="000000" w:themeColor="text1"/>
                <w:sz w:val="22"/>
              </w:rPr>
              <w:t>.</w:t>
            </w:r>
          </w:p>
        </w:tc>
        <w:tc>
          <w:tcPr>
            <w:tcW w:w="2795" w:type="dxa"/>
          </w:tcPr>
          <w:p w14:paraId="63CA2A1D" w14:textId="77777777" w:rsidR="008B4D88" w:rsidRPr="00BF2AD0" w:rsidRDefault="008B4D88" w:rsidP="00124332">
            <w:pPr>
              <w:pStyle w:val="af9"/>
              <w:spacing w:line="360" w:lineRule="auto"/>
              <w:ind w:firstLine="0"/>
              <w:rPr>
                <w:rFonts w:eastAsia="Times New Roman"/>
                <w:color w:val="000000" w:themeColor="text1"/>
                <w:sz w:val="22"/>
                <w:lang w:eastAsia="ru-RU"/>
              </w:rPr>
            </w:pPr>
            <w:r w:rsidRPr="00BF2AD0">
              <w:rPr>
                <w:rFonts w:eastAsia="Times New Roman"/>
                <w:color w:val="000000" w:themeColor="text1"/>
                <w:sz w:val="22"/>
                <w:lang w:eastAsia="ru-RU"/>
              </w:rPr>
              <w:t xml:space="preserve">д. </w:t>
            </w:r>
            <w:proofErr w:type="spellStart"/>
            <w:r w:rsidRPr="00BF2AD0">
              <w:rPr>
                <w:rFonts w:eastAsia="Times New Roman"/>
                <w:color w:val="000000" w:themeColor="text1"/>
                <w:sz w:val="22"/>
                <w:lang w:eastAsia="ru-RU"/>
              </w:rPr>
              <w:t>Алферьевка</w:t>
            </w:r>
            <w:proofErr w:type="spellEnd"/>
          </w:p>
        </w:tc>
        <w:tc>
          <w:tcPr>
            <w:tcW w:w="2524" w:type="dxa"/>
          </w:tcPr>
          <w:p w14:paraId="5DBE8502" w14:textId="77777777" w:rsidR="008B4D88" w:rsidRPr="00BF2AD0" w:rsidRDefault="008B4D88" w:rsidP="00124332">
            <w:pPr>
              <w:spacing w:line="360" w:lineRule="auto"/>
              <w:rPr>
                <w:color w:val="000000" w:themeColor="text1"/>
                <w:sz w:val="22"/>
              </w:rPr>
            </w:pPr>
            <w:r w:rsidRPr="00BF2AD0">
              <w:rPr>
                <w:color w:val="000000" w:themeColor="text1"/>
                <w:sz w:val="22"/>
              </w:rPr>
              <w:t>1,5</w:t>
            </w:r>
          </w:p>
        </w:tc>
        <w:tc>
          <w:tcPr>
            <w:tcW w:w="1672" w:type="dxa"/>
          </w:tcPr>
          <w:p w14:paraId="71017BD5" w14:textId="77777777" w:rsidR="008B4D88" w:rsidRPr="00BF2AD0" w:rsidRDefault="008B4D88" w:rsidP="008B4D88">
            <w:pPr>
              <w:spacing w:line="360" w:lineRule="auto"/>
              <w:ind w:firstLine="0"/>
              <w:rPr>
                <w:color w:val="000000" w:themeColor="text1"/>
                <w:sz w:val="22"/>
              </w:rPr>
            </w:pPr>
            <w:r w:rsidRPr="00BF2AD0">
              <w:rPr>
                <w:color w:val="000000" w:themeColor="text1"/>
                <w:sz w:val="22"/>
              </w:rPr>
              <w:t xml:space="preserve">      90%</w:t>
            </w:r>
          </w:p>
        </w:tc>
        <w:tc>
          <w:tcPr>
            <w:tcW w:w="1547" w:type="dxa"/>
          </w:tcPr>
          <w:p w14:paraId="60F89FF9" w14:textId="77777777" w:rsidR="008B4D88" w:rsidRPr="00BF2AD0" w:rsidRDefault="008B4D88" w:rsidP="00C561A2">
            <w:pPr>
              <w:spacing w:line="360" w:lineRule="auto"/>
              <w:jc w:val="center"/>
              <w:rPr>
                <w:color w:val="000000" w:themeColor="text1"/>
                <w:sz w:val="22"/>
              </w:rPr>
            </w:pPr>
          </w:p>
        </w:tc>
      </w:tr>
      <w:tr w:rsidR="006E28A1" w:rsidRPr="006E28A1" w14:paraId="45063965" w14:textId="77777777" w:rsidTr="006F59D7">
        <w:tc>
          <w:tcPr>
            <w:tcW w:w="807" w:type="dxa"/>
          </w:tcPr>
          <w:p w14:paraId="452194DC" w14:textId="77777777" w:rsidR="006E28A1" w:rsidRPr="00BF2AD0" w:rsidRDefault="006E28A1" w:rsidP="00B8437A">
            <w:pPr>
              <w:spacing w:line="360" w:lineRule="auto"/>
              <w:jc w:val="center"/>
              <w:rPr>
                <w:b/>
                <w:color w:val="000000" w:themeColor="text1"/>
                <w:sz w:val="22"/>
              </w:rPr>
            </w:pPr>
          </w:p>
        </w:tc>
        <w:tc>
          <w:tcPr>
            <w:tcW w:w="2795" w:type="dxa"/>
          </w:tcPr>
          <w:p w14:paraId="3458A100" w14:textId="77777777" w:rsidR="006E28A1" w:rsidRPr="00BF2AD0" w:rsidRDefault="006E28A1" w:rsidP="00124332">
            <w:pPr>
              <w:pStyle w:val="af9"/>
              <w:spacing w:line="360" w:lineRule="auto"/>
              <w:ind w:firstLine="0"/>
              <w:rPr>
                <w:rFonts w:eastAsia="Times New Roman"/>
                <w:b/>
                <w:color w:val="000000" w:themeColor="text1"/>
                <w:sz w:val="22"/>
                <w:lang w:eastAsia="ru-RU"/>
              </w:rPr>
            </w:pPr>
            <w:r w:rsidRPr="00BF2AD0">
              <w:rPr>
                <w:rFonts w:eastAsia="Times New Roman"/>
                <w:b/>
                <w:color w:val="000000" w:themeColor="text1"/>
                <w:sz w:val="22"/>
                <w:lang w:eastAsia="ru-RU"/>
              </w:rPr>
              <w:t>Итого</w:t>
            </w:r>
          </w:p>
        </w:tc>
        <w:tc>
          <w:tcPr>
            <w:tcW w:w="2524" w:type="dxa"/>
          </w:tcPr>
          <w:p w14:paraId="4725581D" w14:textId="77777777" w:rsidR="006E28A1" w:rsidRPr="00BF2AD0" w:rsidRDefault="006E28A1" w:rsidP="00124332">
            <w:pPr>
              <w:spacing w:line="360" w:lineRule="auto"/>
              <w:rPr>
                <w:b/>
                <w:color w:val="000000" w:themeColor="text1"/>
                <w:sz w:val="22"/>
              </w:rPr>
            </w:pPr>
            <w:r w:rsidRPr="00BF2AD0">
              <w:rPr>
                <w:b/>
                <w:color w:val="000000" w:themeColor="text1"/>
                <w:sz w:val="22"/>
              </w:rPr>
              <w:t>32,2</w:t>
            </w:r>
          </w:p>
        </w:tc>
        <w:tc>
          <w:tcPr>
            <w:tcW w:w="1672" w:type="dxa"/>
          </w:tcPr>
          <w:p w14:paraId="7EB22593" w14:textId="77777777" w:rsidR="006E28A1" w:rsidRPr="00BF2AD0" w:rsidRDefault="006E28A1" w:rsidP="008B4D88">
            <w:pPr>
              <w:spacing w:line="360" w:lineRule="auto"/>
              <w:ind w:firstLine="0"/>
              <w:rPr>
                <w:b/>
                <w:color w:val="000000" w:themeColor="text1"/>
                <w:sz w:val="22"/>
              </w:rPr>
            </w:pPr>
          </w:p>
        </w:tc>
        <w:tc>
          <w:tcPr>
            <w:tcW w:w="1547" w:type="dxa"/>
          </w:tcPr>
          <w:p w14:paraId="13587ED4" w14:textId="77777777" w:rsidR="006E28A1" w:rsidRPr="00BF2AD0" w:rsidRDefault="006A3D3C" w:rsidP="006A3D3C">
            <w:pPr>
              <w:spacing w:line="360" w:lineRule="auto"/>
              <w:ind w:firstLine="0"/>
              <w:rPr>
                <w:b/>
                <w:color w:val="000000" w:themeColor="text1"/>
                <w:sz w:val="22"/>
              </w:rPr>
            </w:pPr>
            <w:r w:rsidRPr="00BF2AD0">
              <w:rPr>
                <w:b/>
                <w:color w:val="000000" w:themeColor="text1"/>
                <w:sz w:val="22"/>
              </w:rPr>
              <w:t xml:space="preserve">       13</w:t>
            </w:r>
            <w:r w:rsidR="00FD18E2" w:rsidRPr="00BF2AD0">
              <w:rPr>
                <w:b/>
                <w:color w:val="000000" w:themeColor="text1"/>
                <w:sz w:val="22"/>
              </w:rPr>
              <w:t>,0</w:t>
            </w:r>
          </w:p>
        </w:tc>
      </w:tr>
    </w:tbl>
    <w:p w14:paraId="1AD4C23E" w14:textId="77777777" w:rsidR="00B8437A" w:rsidRPr="00B8437A" w:rsidRDefault="00B8437A" w:rsidP="00B8437A">
      <w:pPr>
        <w:pStyle w:val="a8"/>
        <w:rPr>
          <w:color w:val="FF0000"/>
        </w:rPr>
      </w:pPr>
    </w:p>
    <w:p w14:paraId="1550D215" w14:textId="4249998F" w:rsidR="006F59D7" w:rsidRDefault="006F59D7" w:rsidP="006B44BD">
      <w:pPr>
        <w:pStyle w:val="a6"/>
        <w:spacing w:line="276" w:lineRule="auto"/>
        <w:ind w:firstLine="709"/>
        <w:rPr>
          <w:rFonts w:cs="Times New Roman"/>
          <w:bCs/>
        </w:rPr>
      </w:pPr>
      <w:r w:rsidRPr="00210C78">
        <w:rPr>
          <w:rFonts w:cs="Times New Roman"/>
          <w:bCs/>
        </w:rPr>
        <w:t>В п. Горелый</w:t>
      </w:r>
      <w:r>
        <w:rPr>
          <w:rFonts w:cs="Times New Roman"/>
          <w:bCs/>
        </w:rPr>
        <w:t xml:space="preserve"> и с.</w:t>
      </w:r>
      <w:r w:rsidR="00BB7D4B">
        <w:rPr>
          <w:rFonts w:cs="Times New Roman"/>
          <w:bCs/>
        </w:rPr>
        <w:t xml:space="preserve"> </w:t>
      </w:r>
      <w:proofErr w:type="spellStart"/>
      <w:r>
        <w:rPr>
          <w:rFonts w:cs="Times New Roman"/>
          <w:bCs/>
        </w:rPr>
        <w:t>Дертево</w:t>
      </w:r>
      <w:proofErr w:type="spellEnd"/>
      <w:r w:rsidRPr="00210C78">
        <w:rPr>
          <w:rFonts w:cs="Times New Roman"/>
          <w:bCs/>
        </w:rPr>
        <w:t xml:space="preserve"> централизованное водоснабжение отсутствует, водоснабжение осуществляется из 6 колодцев.</w:t>
      </w:r>
    </w:p>
    <w:p w14:paraId="2D05C98C" w14:textId="249ECF59" w:rsidR="00BB7D4B" w:rsidRDefault="00BB7D4B" w:rsidP="006B44BD">
      <w:pPr>
        <w:pStyle w:val="a6"/>
        <w:spacing w:line="276" w:lineRule="auto"/>
        <w:ind w:firstLine="709"/>
        <w:rPr>
          <w:rFonts w:cs="Times New Roman"/>
          <w:bCs/>
        </w:rPr>
      </w:pPr>
      <w:r>
        <w:rPr>
          <w:rFonts w:cs="Times New Roman"/>
          <w:bCs/>
        </w:rPr>
        <w:t xml:space="preserve">Планируется реконструкция артезианской скважины в с. Березовка </w:t>
      </w:r>
      <w:r w:rsidRPr="00BB7D4B">
        <w:rPr>
          <w:rFonts w:cs="Times New Roman"/>
          <w:bCs/>
        </w:rPr>
        <w:t>на восточной окраине села в районе полевого стана и ГРС</w:t>
      </w:r>
      <w:r>
        <w:rPr>
          <w:rFonts w:cs="Times New Roman"/>
          <w:bCs/>
        </w:rPr>
        <w:t>.</w:t>
      </w:r>
    </w:p>
    <w:p w14:paraId="7C967C89" w14:textId="77777777" w:rsidR="006B44BD" w:rsidRPr="00714E43" w:rsidRDefault="006B44BD" w:rsidP="006B44BD">
      <w:pPr>
        <w:suppressAutoHyphens/>
        <w:spacing w:line="276" w:lineRule="auto"/>
        <w:rPr>
          <w:color w:val="000000"/>
        </w:rPr>
      </w:pPr>
      <w:r w:rsidRPr="00714E43">
        <w:rPr>
          <w:color w:val="000000"/>
        </w:rPr>
        <w:t>Техническое состояние сетей и сооружений водопровода, ввиду их длительной эксплуатации, снижает уровень подготовки воды питьевого качества. В целях удовлетворения потребности населения в воде питьевого качества и бесперебойного водоснабжения необходимо предусмотреть замену труб водопроводных сетей.</w:t>
      </w:r>
    </w:p>
    <w:p w14:paraId="34349E17" w14:textId="09307530" w:rsidR="006B44BD" w:rsidRDefault="006B44BD" w:rsidP="006B44BD">
      <w:pPr>
        <w:suppressAutoHyphens/>
        <w:spacing w:line="276" w:lineRule="auto"/>
        <w:rPr>
          <w:color w:val="000000"/>
        </w:rPr>
      </w:pPr>
      <w:r w:rsidRPr="00714E43">
        <w:rPr>
          <w:color w:val="000000"/>
        </w:rPr>
        <w:t>При строительстве и реконструкции рекомендуется применение полиэтиленовых труб, что позволит значительно сократить потери воды в системах водопровода и значительно увеличить срок эксплуатации трубопроводов.</w:t>
      </w:r>
    </w:p>
    <w:p w14:paraId="57CE6BD9" w14:textId="466BF5FB" w:rsidR="00BB7D4B" w:rsidRPr="00F03C21" w:rsidRDefault="00BA1430" w:rsidP="00C03B77">
      <w:pPr>
        <w:pStyle w:val="2"/>
        <w:rPr>
          <w:i/>
          <w:iCs/>
          <w:lang w:val="ru-RU"/>
        </w:rPr>
      </w:pPr>
      <w:bookmarkStart w:id="87" w:name="_Toc105077682"/>
      <w:r w:rsidRPr="00F03C21">
        <w:rPr>
          <w:i/>
          <w:iCs/>
          <w:lang w:val="ru-RU"/>
        </w:rPr>
        <w:t>2.9.</w:t>
      </w:r>
      <w:proofErr w:type="gramStart"/>
      <w:r w:rsidRPr="00F03C21">
        <w:rPr>
          <w:i/>
          <w:iCs/>
          <w:lang w:val="ru-RU"/>
        </w:rPr>
        <w:t>3.</w:t>
      </w:r>
      <w:r w:rsidR="00BB7D4B" w:rsidRPr="00F03C21">
        <w:rPr>
          <w:i/>
          <w:iCs/>
          <w:lang w:val="ru-RU"/>
        </w:rPr>
        <w:t>Водоотведение</w:t>
      </w:r>
      <w:bookmarkEnd w:id="87"/>
      <w:proofErr w:type="gramEnd"/>
    </w:p>
    <w:p w14:paraId="555733A9" w14:textId="77777777" w:rsidR="00BB7D4B" w:rsidRDefault="00BB7D4B" w:rsidP="00BB7D4B">
      <w:pPr>
        <w:spacing w:line="276" w:lineRule="auto"/>
        <w:rPr>
          <w:szCs w:val="24"/>
        </w:rPr>
      </w:pPr>
      <w:r w:rsidRPr="001E3DDF">
        <w:t xml:space="preserve">В настоящее время на территории </w:t>
      </w:r>
      <w:r>
        <w:t>Березовского</w:t>
      </w:r>
      <w:r w:rsidRPr="001E3DDF">
        <w:t xml:space="preserve"> сельсовета централизованная система канализации</w:t>
      </w:r>
      <w:r>
        <w:rPr>
          <w:color w:val="000000"/>
        </w:rPr>
        <w:t xml:space="preserve"> отсутствует</w:t>
      </w:r>
      <w:r>
        <w:t>.</w:t>
      </w:r>
      <w:r w:rsidRPr="00286EB4">
        <w:rPr>
          <w:color w:val="000000"/>
        </w:rPr>
        <w:t xml:space="preserve"> </w:t>
      </w:r>
      <w:r>
        <w:rPr>
          <w:color w:val="000000"/>
        </w:rPr>
        <w:t>О</w:t>
      </w:r>
      <w:r w:rsidRPr="008369F4">
        <w:t xml:space="preserve">сновные </w:t>
      </w:r>
      <w:r w:rsidRPr="00ED53CC">
        <w:t>потребители воды – это население с частными домовладениями.</w:t>
      </w:r>
    </w:p>
    <w:p w14:paraId="0D65CC5D" w14:textId="4A148CC7" w:rsidR="00BB7D4B" w:rsidRDefault="00BB7D4B" w:rsidP="00BB7D4B">
      <w:pPr>
        <w:spacing w:line="276" w:lineRule="auto"/>
        <w:rPr>
          <w:bCs/>
        </w:rPr>
      </w:pPr>
      <w:r w:rsidRPr="00911E8F">
        <w:rPr>
          <w:bCs/>
        </w:rPr>
        <w:t>Сточные воды от жилых домов и общественных зданий, оборудованных внутренней канализацией, поступают в сливные емкости для хозяйственно-бытовых стоков. Вывоз стоков осуществляется по договорам по мере необходимости и сливаются в места, отведённые для этой цели санитарным надзором.</w:t>
      </w:r>
    </w:p>
    <w:p w14:paraId="11698211" w14:textId="7DD62720" w:rsidR="00BB7D4B" w:rsidRDefault="00BB7D4B" w:rsidP="00BB7D4B">
      <w:pPr>
        <w:spacing w:line="276" w:lineRule="auto"/>
        <w:rPr>
          <w:bCs/>
        </w:rPr>
      </w:pPr>
      <w:r w:rsidRPr="00911E8F">
        <w:rPr>
          <w:bCs/>
        </w:rPr>
        <w:t xml:space="preserve">На расчетный срок необходимо предусмотреть на участках жилой застройки строительство локальных очистных сооружений (ЛОС) с системами глубокой очистки сточных вод, включающие в себя </w:t>
      </w:r>
      <w:proofErr w:type="gramStart"/>
      <w:r w:rsidRPr="00911E8F">
        <w:rPr>
          <w:bCs/>
        </w:rPr>
        <w:t>септик  и</w:t>
      </w:r>
      <w:proofErr w:type="gramEnd"/>
      <w:r w:rsidRPr="00911E8F">
        <w:rPr>
          <w:bCs/>
        </w:rPr>
        <w:t xml:space="preserve"> фильтрующий колодец, что позволит избежать попадания стоков в грунтовые воды.</w:t>
      </w:r>
    </w:p>
    <w:p w14:paraId="6EB614A7" w14:textId="714EDB5B" w:rsidR="00BB7D4B" w:rsidRPr="00F03C21" w:rsidRDefault="00BA1430" w:rsidP="00C03B77">
      <w:pPr>
        <w:pStyle w:val="2"/>
        <w:rPr>
          <w:i/>
          <w:iCs/>
          <w:lang w:val="ru-RU"/>
        </w:rPr>
      </w:pPr>
      <w:bookmarkStart w:id="88" w:name="_Toc105077683"/>
      <w:r w:rsidRPr="00F03C21">
        <w:rPr>
          <w:i/>
          <w:iCs/>
          <w:lang w:val="ru-RU"/>
        </w:rPr>
        <w:t>2.9.</w:t>
      </w:r>
      <w:proofErr w:type="gramStart"/>
      <w:r w:rsidRPr="00F03C21">
        <w:rPr>
          <w:i/>
          <w:iCs/>
          <w:lang w:val="ru-RU"/>
        </w:rPr>
        <w:t>4.</w:t>
      </w:r>
      <w:r w:rsidR="00BB7D4B" w:rsidRPr="00F03C21">
        <w:rPr>
          <w:i/>
          <w:iCs/>
          <w:lang w:val="ru-RU"/>
        </w:rPr>
        <w:t>Газоснабжение</w:t>
      </w:r>
      <w:bookmarkEnd w:id="88"/>
      <w:proofErr w:type="gramEnd"/>
    </w:p>
    <w:p w14:paraId="615280A0" w14:textId="77777777" w:rsidR="00742A42" w:rsidRDefault="00BA1430" w:rsidP="00742A42">
      <w:pPr>
        <w:autoSpaceDE w:val="0"/>
        <w:autoSpaceDN w:val="0"/>
        <w:adjustRightInd w:val="0"/>
        <w:spacing w:line="276" w:lineRule="auto"/>
        <w:rPr>
          <w:rFonts w:ascii="Times New Roman CYR" w:hAnsi="Times New Roman CYR" w:cs="Times New Roman CYR"/>
          <w:color w:val="000000"/>
          <w:szCs w:val="24"/>
        </w:rPr>
      </w:pPr>
      <w:r w:rsidRPr="000935F4">
        <w:t xml:space="preserve">Одним из важнейших составляющих инфраструктуры </w:t>
      </w:r>
      <w:r w:rsidR="00144DE2">
        <w:t xml:space="preserve">Березовского </w:t>
      </w:r>
      <w:r w:rsidRPr="000935F4">
        <w:t>сельсовета является уровень газификации населенных пункто</w:t>
      </w:r>
      <w:r w:rsidR="00A7155A">
        <w:t>в.</w:t>
      </w:r>
      <w:r w:rsidR="00A7155A" w:rsidRPr="00A7155A">
        <w:rPr>
          <w:rFonts w:ascii="Times New Roman CYR" w:hAnsi="Times New Roman CYR" w:cs="Times New Roman CYR"/>
          <w:color w:val="000000"/>
          <w:szCs w:val="24"/>
        </w:rPr>
        <w:t xml:space="preserve"> Подача газа потребителям</w:t>
      </w:r>
      <w:r w:rsidR="00A7155A">
        <w:rPr>
          <w:rFonts w:ascii="Times New Roman CYR" w:hAnsi="Times New Roman CYR" w:cs="Times New Roman CYR"/>
          <w:color w:val="000000"/>
          <w:szCs w:val="24"/>
        </w:rPr>
        <w:t xml:space="preserve"> </w:t>
      </w:r>
      <w:r w:rsidR="00A7155A" w:rsidRPr="00A7155A">
        <w:rPr>
          <w:rFonts w:ascii="Times New Roman CYR" w:hAnsi="Times New Roman CYR" w:cs="Times New Roman CYR"/>
          <w:color w:val="000000"/>
          <w:szCs w:val="24"/>
        </w:rPr>
        <w:t>в Березовском сельсовете осуществляется в</w:t>
      </w:r>
      <w:r w:rsidR="00A7155A">
        <w:rPr>
          <w:rFonts w:ascii="Times New Roman CYR" w:hAnsi="Times New Roman CYR" w:cs="Times New Roman CYR"/>
          <w:color w:val="000000"/>
          <w:szCs w:val="24"/>
        </w:rPr>
        <w:t xml:space="preserve"> </w:t>
      </w:r>
      <w:r w:rsidR="00A7155A" w:rsidRPr="00A7155A">
        <w:rPr>
          <w:rFonts w:ascii="Times New Roman CYR" w:hAnsi="Times New Roman CYR" w:cs="Times New Roman CYR"/>
          <w:color w:val="000000"/>
          <w:szCs w:val="24"/>
        </w:rPr>
        <w:t>с. Зеленовка,</w:t>
      </w:r>
      <w:r w:rsidR="00A7155A">
        <w:rPr>
          <w:rFonts w:ascii="Times New Roman CYR" w:hAnsi="Times New Roman CYR" w:cs="Times New Roman CYR"/>
          <w:color w:val="000000"/>
          <w:szCs w:val="24"/>
        </w:rPr>
        <w:t xml:space="preserve"> </w:t>
      </w:r>
      <w:r w:rsidR="00A7155A" w:rsidRPr="00A7155A">
        <w:rPr>
          <w:rFonts w:ascii="Times New Roman CYR" w:hAnsi="Times New Roman CYR" w:cs="Times New Roman CYR"/>
          <w:color w:val="000000"/>
          <w:szCs w:val="24"/>
        </w:rPr>
        <w:t xml:space="preserve">с. </w:t>
      </w:r>
      <w:proofErr w:type="gramStart"/>
      <w:r w:rsidR="00A7155A" w:rsidRPr="00A7155A">
        <w:rPr>
          <w:rFonts w:ascii="Times New Roman CYR" w:hAnsi="Times New Roman CYR" w:cs="Times New Roman CYR"/>
          <w:color w:val="000000"/>
          <w:szCs w:val="24"/>
        </w:rPr>
        <w:t>Березовка ,</w:t>
      </w:r>
      <w:proofErr w:type="gramEnd"/>
      <w:r w:rsidR="00A7155A" w:rsidRPr="00A7155A">
        <w:rPr>
          <w:rFonts w:ascii="Times New Roman CYR" w:hAnsi="Times New Roman CYR" w:cs="Times New Roman CYR"/>
          <w:color w:val="000000"/>
          <w:szCs w:val="24"/>
        </w:rPr>
        <w:t xml:space="preserve">  д. </w:t>
      </w:r>
      <w:proofErr w:type="spellStart"/>
      <w:r w:rsidR="00A7155A" w:rsidRPr="00A7155A">
        <w:rPr>
          <w:rFonts w:ascii="Times New Roman CYR" w:hAnsi="Times New Roman CYR" w:cs="Times New Roman CYR"/>
          <w:color w:val="000000"/>
          <w:szCs w:val="24"/>
        </w:rPr>
        <w:t>Алферьевка</w:t>
      </w:r>
      <w:proofErr w:type="spellEnd"/>
      <w:r w:rsidR="00A7155A" w:rsidRPr="00A7155A">
        <w:rPr>
          <w:rFonts w:ascii="Times New Roman CYR" w:hAnsi="Times New Roman CYR" w:cs="Times New Roman CYR"/>
          <w:color w:val="000000"/>
          <w:szCs w:val="24"/>
        </w:rPr>
        <w:t xml:space="preserve">, с. Хопер, п. Лесной. </w:t>
      </w:r>
      <w:r w:rsidR="00A7155A">
        <w:rPr>
          <w:rFonts w:ascii="Times New Roman CYR" w:hAnsi="Times New Roman CYR" w:cs="Times New Roman CYR"/>
          <w:color w:val="000000"/>
          <w:szCs w:val="24"/>
        </w:rPr>
        <w:t xml:space="preserve">Поселок </w:t>
      </w:r>
      <w:r w:rsidR="00A7155A" w:rsidRPr="009434A5">
        <w:rPr>
          <w:rFonts w:ascii="Times New Roman CYR" w:hAnsi="Times New Roman CYR" w:cs="Times New Roman CYR"/>
          <w:color w:val="000000"/>
          <w:szCs w:val="24"/>
        </w:rPr>
        <w:t xml:space="preserve">Горелый, п. Лесной (контур 2), д. </w:t>
      </w:r>
      <w:proofErr w:type="spellStart"/>
      <w:r w:rsidR="00A7155A" w:rsidRPr="009434A5">
        <w:rPr>
          <w:rFonts w:ascii="Times New Roman CYR" w:hAnsi="Times New Roman CYR" w:cs="Times New Roman CYR"/>
          <w:color w:val="000000"/>
          <w:szCs w:val="24"/>
        </w:rPr>
        <w:t>Соколинка</w:t>
      </w:r>
      <w:proofErr w:type="spellEnd"/>
      <w:r w:rsidR="00A7155A" w:rsidRPr="009434A5">
        <w:rPr>
          <w:rFonts w:ascii="Times New Roman CYR" w:hAnsi="Times New Roman CYR" w:cs="Times New Roman CYR"/>
          <w:color w:val="000000"/>
          <w:szCs w:val="24"/>
        </w:rPr>
        <w:t xml:space="preserve">, ж/ст. </w:t>
      </w:r>
      <w:proofErr w:type="spellStart"/>
      <w:r w:rsidR="00A7155A" w:rsidRPr="009434A5">
        <w:rPr>
          <w:rFonts w:ascii="Times New Roman CYR" w:hAnsi="Times New Roman CYR" w:cs="Times New Roman CYR"/>
          <w:color w:val="000000"/>
          <w:szCs w:val="24"/>
        </w:rPr>
        <w:t>Скрябино</w:t>
      </w:r>
      <w:proofErr w:type="spellEnd"/>
      <w:r w:rsidR="00A7155A" w:rsidRPr="009434A5">
        <w:rPr>
          <w:rFonts w:ascii="Times New Roman CYR" w:hAnsi="Times New Roman CYR" w:cs="Times New Roman CYR"/>
          <w:color w:val="000000"/>
          <w:szCs w:val="24"/>
        </w:rPr>
        <w:t xml:space="preserve">, с. </w:t>
      </w:r>
      <w:proofErr w:type="spellStart"/>
      <w:r w:rsidR="00A7155A" w:rsidRPr="009434A5">
        <w:rPr>
          <w:rFonts w:ascii="Times New Roman CYR" w:hAnsi="Times New Roman CYR" w:cs="Times New Roman CYR"/>
          <w:color w:val="000000"/>
          <w:szCs w:val="24"/>
        </w:rPr>
        <w:t>Дертево</w:t>
      </w:r>
      <w:proofErr w:type="spellEnd"/>
      <w:r w:rsidR="00A7155A" w:rsidRPr="009434A5">
        <w:rPr>
          <w:rFonts w:ascii="Times New Roman CYR" w:hAnsi="Times New Roman CYR" w:cs="Times New Roman CYR"/>
          <w:color w:val="000000"/>
          <w:szCs w:val="24"/>
        </w:rPr>
        <w:t xml:space="preserve"> не газифицированы. Население в данных населенных пунктах небольшое и имеет тенденцию к уменьшению количества населения, поэтому не имеет смысла их газифицировать.</w:t>
      </w:r>
      <w:r w:rsidR="00742A42" w:rsidRPr="00742A42">
        <w:rPr>
          <w:rFonts w:ascii="Times New Roman CYR" w:hAnsi="Times New Roman CYR" w:cs="Times New Roman CYR"/>
          <w:color w:val="000000"/>
          <w:szCs w:val="24"/>
        </w:rPr>
        <w:t xml:space="preserve"> </w:t>
      </w:r>
    </w:p>
    <w:p w14:paraId="2FBA2D53" w14:textId="09485A2D" w:rsidR="00742A42" w:rsidRPr="009434A5" w:rsidRDefault="00742A42" w:rsidP="00742A42">
      <w:pPr>
        <w:autoSpaceDE w:val="0"/>
        <w:autoSpaceDN w:val="0"/>
        <w:adjustRightInd w:val="0"/>
        <w:spacing w:line="276" w:lineRule="auto"/>
        <w:rPr>
          <w:rFonts w:ascii="Times New Roman CYR" w:hAnsi="Times New Roman CYR" w:cs="Times New Roman CYR"/>
          <w:color w:val="000000"/>
          <w:szCs w:val="24"/>
        </w:rPr>
      </w:pPr>
      <w:r w:rsidRPr="009434A5">
        <w:rPr>
          <w:rFonts w:ascii="Times New Roman CYR" w:hAnsi="Times New Roman CYR" w:cs="Times New Roman CYR"/>
          <w:color w:val="000000"/>
          <w:szCs w:val="24"/>
        </w:rPr>
        <w:t xml:space="preserve">Газоснабжение Березовского сельсовета осуществляется природным и сжиженным газом. </w:t>
      </w:r>
      <w:r w:rsidR="00163B46">
        <w:rPr>
          <w:rFonts w:ascii="Times New Roman CYR" w:hAnsi="Times New Roman CYR" w:cs="Times New Roman CYR"/>
          <w:color w:val="000000"/>
          <w:szCs w:val="24"/>
        </w:rPr>
        <w:t xml:space="preserve">В Березовском сельсовете расположена ГРС «Березовка». </w:t>
      </w:r>
      <w:r w:rsidRPr="009434A5">
        <w:rPr>
          <w:rFonts w:ascii="Times New Roman CYR" w:hAnsi="Times New Roman CYR" w:cs="Times New Roman CYR"/>
          <w:color w:val="000000"/>
          <w:szCs w:val="24"/>
        </w:rPr>
        <w:t xml:space="preserve">Газ по распределительным газопроводам поступает на </w:t>
      </w:r>
      <w:r>
        <w:rPr>
          <w:rFonts w:ascii="Times New Roman CYR" w:hAnsi="Times New Roman CYR" w:cs="Times New Roman CYR"/>
          <w:color w:val="000000"/>
          <w:szCs w:val="24"/>
        </w:rPr>
        <w:t>ПРГ</w:t>
      </w:r>
      <w:r w:rsidRPr="009434A5">
        <w:rPr>
          <w:rFonts w:ascii="Times New Roman CYR" w:hAnsi="Times New Roman CYR" w:cs="Times New Roman CYR"/>
          <w:color w:val="000000"/>
          <w:szCs w:val="24"/>
        </w:rPr>
        <w:t xml:space="preserve"> населенных пунктов</w:t>
      </w:r>
      <w:r>
        <w:rPr>
          <w:rFonts w:ascii="Times New Roman CYR" w:hAnsi="Times New Roman CYR" w:cs="Times New Roman CYR"/>
          <w:color w:val="000000"/>
          <w:szCs w:val="24"/>
        </w:rPr>
        <w:t>,</w:t>
      </w:r>
      <w:r w:rsidRPr="009434A5">
        <w:rPr>
          <w:rFonts w:ascii="Times New Roman CYR" w:hAnsi="Times New Roman CYR" w:cs="Times New Roman CYR"/>
          <w:color w:val="000000"/>
          <w:szCs w:val="24"/>
        </w:rPr>
        <w:t xml:space="preserve"> откуда газопроводами среднего и низкого давления подаётся непосредственно потребителям.</w:t>
      </w:r>
    </w:p>
    <w:p w14:paraId="4AA6FCB4" w14:textId="2EDC8C72" w:rsidR="00BA1430" w:rsidRDefault="00BA1430" w:rsidP="00144DE2">
      <w:pPr>
        <w:autoSpaceDE w:val="0"/>
        <w:autoSpaceDN w:val="0"/>
        <w:adjustRightInd w:val="0"/>
        <w:spacing w:line="276" w:lineRule="auto"/>
        <w:rPr>
          <w:rFonts w:ascii="Times New Roman CYR" w:hAnsi="Times New Roman CYR" w:cs="Times New Roman CYR"/>
          <w:color w:val="000000"/>
          <w:szCs w:val="24"/>
        </w:rPr>
      </w:pPr>
      <w:r>
        <w:rPr>
          <w:rFonts w:ascii="Times New Roman CYR" w:hAnsi="Times New Roman CYR" w:cs="Times New Roman CYR"/>
          <w:color w:val="000000"/>
          <w:szCs w:val="24"/>
        </w:rPr>
        <w:t xml:space="preserve">По территории </w:t>
      </w:r>
      <w:proofErr w:type="gramStart"/>
      <w:r>
        <w:rPr>
          <w:rFonts w:ascii="Times New Roman CYR" w:hAnsi="Times New Roman CYR" w:cs="Times New Roman CYR"/>
          <w:color w:val="000000"/>
          <w:szCs w:val="24"/>
        </w:rPr>
        <w:t>сельсовета  проложен</w:t>
      </w:r>
      <w:proofErr w:type="gramEnd"/>
      <w:r>
        <w:rPr>
          <w:rFonts w:ascii="Times New Roman CYR" w:hAnsi="Times New Roman CYR" w:cs="Times New Roman CYR"/>
          <w:color w:val="000000"/>
          <w:szCs w:val="24"/>
        </w:rPr>
        <w:t xml:space="preserve"> газопровод–отвод к с. Березовка  от магистрального газопровода  </w:t>
      </w:r>
      <w:r w:rsidR="00986B98">
        <w:rPr>
          <w:rFonts w:ascii="Times New Roman CYR" w:hAnsi="Times New Roman CYR" w:cs="Times New Roman CYR"/>
          <w:color w:val="000000"/>
          <w:szCs w:val="24"/>
        </w:rPr>
        <w:t>«</w:t>
      </w:r>
      <w:r>
        <w:rPr>
          <w:rFonts w:ascii="Times New Roman CYR" w:hAnsi="Times New Roman CYR" w:cs="Times New Roman CYR"/>
          <w:color w:val="000000"/>
          <w:szCs w:val="24"/>
        </w:rPr>
        <w:t>Средняя Азия – Центр</w:t>
      </w:r>
      <w:r w:rsidR="00986B98">
        <w:rPr>
          <w:rFonts w:ascii="Times New Roman CYR" w:hAnsi="Times New Roman CYR" w:cs="Times New Roman CYR"/>
          <w:color w:val="000000"/>
          <w:szCs w:val="24"/>
        </w:rPr>
        <w:t>»</w:t>
      </w:r>
      <w:r>
        <w:rPr>
          <w:rFonts w:ascii="Times New Roman CYR" w:hAnsi="Times New Roman CYR" w:cs="Times New Roman CYR"/>
          <w:color w:val="000000"/>
          <w:szCs w:val="24"/>
        </w:rPr>
        <w:t xml:space="preserve"> протяженностью  5,7 км.</w:t>
      </w:r>
    </w:p>
    <w:p w14:paraId="0339520C" w14:textId="77777777" w:rsidR="00BA1430" w:rsidRDefault="00BA1430" w:rsidP="00144DE2">
      <w:pPr>
        <w:autoSpaceDE w:val="0"/>
        <w:autoSpaceDN w:val="0"/>
        <w:adjustRightInd w:val="0"/>
        <w:spacing w:line="276" w:lineRule="auto"/>
        <w:rPr>
          <w:rFonts w:ascii="Times New Roman CYR" w:hAnsi="Times New Roman CYR" w:cs="Times New Roman CYR"/>
          <w:color w:val="000000"/>
          <w:szCs w:val="24"/>
        </w:rPr>
      </w:pPr>
      <w:r>
        <w:rPr>
          <w:rFonts w:ascii="Times New Roman CYR" w:hAnsi="Times New Roman CYR" w:cs="Times New Roman CYR"/>
          <w:color w:val="000000"/>
          <w:szCs w:val="24"/>
        </w:rPr>
        <w:t xml:space="preserve">От газопровода-отвода к с. </w:t>
      </w:r>
      <w:proofErr w:type="gramStart"/>
      <w:r>
        <w:rPr>
          <w:rFonts w:ascii="Times New Roman CYR" w:hAnsi="Times New Roman CYR" w:cs="Times New Roman CYR"/>
          <w:color w:val="000000"/>
          <w:szCs w:val="24"/>
        </w:rPr>
        <w:t>Березовка  на</w:t>
      </w:r>
      <w:proofErr w:type="gramEnd"/>
      <w:r>
        <w:rPr>
          <w:rFonts w:ascii="Times New Roman CYR" w:hAnsi="Times New Roman CYR" w:cs="Times New Roman CYR"/>
          <w:color w:val="000000"/>
          <w:szCs w:val="24"/>
        </w:rPr>
        <w:t xml:space="preserve"> территории сельсовета проложены распределительные газопроводы: </w:t>
      </w:r>
    </w:p>
    <w:p w14:paraId="490D42DE" w14:textId="7BA36729" w:rsidR="00BA1430" w:rsidRPr="00073D1B" w:rsidRDefault="00742A42" w:rsidP="00742A42">
      <w:pPr>
        <w:pStyle w:val="ad"/>
        <w:autoSpaceDE w:val="0"/>
        <w:autoSpaceDN w:val="0"/>
        <w:adjustRightInd w:val="0"/>
        <w:spacing w:line="276" w:lineRule="auto"/>
        <w:ind w:left="709" w:firstLine="0"/>
        <w:rPr>
          <w:rFonts w:ascii="Times New Roman CYR" w:hAnsi="Times New Roman CYR" w:cs="Times New Roman CYR"/>
          <w:color w:val="000000"/>
          <w:szCs w:val="24"/>
        </w:rPr>
      </w:pPr>
      <w:r w:rsidRPr="00073D1B">
        <w:rPr>
          <w:rFonts w:ascii="Times New Roman CYR" w:hAnsi="Times New Roman CYR" w:cs="Times New Roman CYR"/>
          <w:color w:val="000000"/>
          <w:szCs w:val="24"/>
        </w:rPr>
        <w:t>–</w:t>
      </w:r>
      <w:r>
        <w:rPr>
          <w:rFonts w:ascii="Times New Roman CYR" w:hAnsi="Times New Roman CYR" w:cs="Times New Roman CYR"/>
          <w:color w:val="000000"/>
          <w:szCs w:val="24"/>
        </w:rPr>
        <w:t xml:space="preserve"> </w:t>
      </w:r>
      <w:r w:rsidR="00BA1430" w:rsidRPr="00073D1B">
        <w:rPr>
          <w:rFonts w:ascii="Times New Roman CYR" w:hAnsi="Times New Roman CYR" w:cs="Times New Roman CYR"/>
          <w:color w:val="000000"/>
          <w:szCs w:val="24"/>
        </w:rPr>
        <w:t>распределительный газопровод</w:t>
      </w:r>
      <w:r w:rsidR="00144DE2">
        <w:rPr>
          <w:rFonts w:ascii="Times New Roman CYR" w:hAnsi="Times New Roman CYR" w:cs="Times New Roman CYR"/>
          <w:color w:val="000000"/>
          <w:szCs w:val="24"/>
        </w:rPr>
        <w:t xml:space="preserve"> высокого давления</w:t>
      </w:r>
      <w:r w:rsidR="00BA1430" w:rsidRPr="00073D1B">
        <w:rPr>
          <w:rFonts w:ascii="Times New Roman CYR" w:hAnsi="Times New Roman CYR" w:cs="Times New Roman CYR"/>
          <w:color w:val="000000"/>
          <w:szCs w:val="24"/>
        </w:rPr>
        <w:t xml:space="preserve"> к с.</w:t>
      </w:r>
      <w:r w:rsidR="00BA1430">
        <w:rPr>
          <w:rFonts w:ascii="Times New Roman CYR" w:hAnsi="Times New Roman CYR" w:cs="Times New Roman CYR"/>
          <w:color w:val="000000"/>
          <w:szCs w:val="24"/>
        </w:rPr>
        <w:t xml:space="preserve"> </w:t>
      </w:r>
      <w:proofErr w:type="gramStart"/>
      <w:r w:rsidR="00BA1430" w:rsidRPr="00073D1B">
        <w:rPr>
          <w:rFonts w:ascii="Times New Roman CYR" w:hAnsi="Times New Roman CYR" w:cs="Times New Roman CYR"/>
          <w:color w:val="000000"/>
          <w:szCs w:val="24"/>
        </w:rPr>
        <w:t xml:space="preserve">Березовка </w:t>
      </w:r>
      <w:r>
        <w:rPr>
          <w:rFonts w:ascii="Times New Roman CYR" w:hAnsi="Times New Roman CYR" w:cs="Times New Roman CYR"/>
          <w:color w:val="000000"/>
          <w:szCs w:val="24"/>
        </w:rPr>
        <w:t> </w:t>
      </w:r>
      <w:r w:rsidR="00BA1430" w:rsidRPr="00073D1B">
        <w:rPr>
          <w:rFonts w:ascii="Times New Roman CYR" w:hAnsi="Times New Roman CYR" w:cs="Times New Roman CYR"/>
          <w:color w:val="000000"/>
          <w:szCs w:val="24"/>
        </w:rPr>
        <w:t>«</w:t>
      </w:r>
      <w:proofErr w:type="gramEnd"/>
      <w:r w:rsidR="00A10C7B">
        <w:rPr>
          <w:rFonts w:ascii="Times New Roman CYR" w:hAnsi="Times New Roman CYR" w:cs="Times New Roman CYR"/>
          <w:color w:val="000000"/>
          <w:szCs w:val="24"/>
        </w:rPr>
        <w:t>ПРГ</w:t>
      </w:r>
      <w:r w:rsidR="00BA1430" w:rsidRPr="00073D1B">
        <w:rPr>
          <w:rFonts w:ascii="Times New Roman CYR" w:hAnsi="Times New Roman CYR" w:cs="Times New Roman CYR"/>
          <w:color w:val="000000"/>
          <w:szCs w:val="24"/>
        </w:rPr>
        <w:t xml:space="preserve"> </w:t>
      </w:r>
      <w:proofErr w:type="spellStart"/>
      <w:r w:rsidR="00BA1430" w:rsidRPr="00073D1B">
        <w:rPr>
          <w:rFonts w:ascii="Times New Roman CYR" w:hAnsi="Times New Roman CYR" w:cs="Times New Roman CYR"/>
          <w:color w:val="000000"/>
          <w:szCs w:val="24"/>
        </w:rPr>
        <w:t>с.Березовка</w:t>
      </w:r>
      <w:proofErr w:type="spellEnd"/>
      <w:r w:rsidR="00BA1430" w:rsidRPr="00073D1B">
        <w:rPr>
          <w:rFonts w:ascii="Times New Roman CYR" w:hAnsi="Times New Roman CYR" w:cs="Times New Roman CYR"/>
          <w:color w:val="000000"/>
          <w:szCs w:val="24"/>
        </w:rPr>
        <w:t xml:space="preserve"> – Хопер - Белокаменка» протяженностью 17,5 км;   </w:t>
      </w:r>
    </w:p>
    <w:p w14:paraId="1CCB1472" w14:textId="6E72149D" w:rsidR="00BA1430" w:rsidRPr="00073D1B" w:rsidRDefault="00742A42" w:rsidP="00742A42">
      <w:pPr>
        <w:pStyle w:val="ad"/>
        <w:autoSpaceDE w:val="0"/>
        <w:autoSpaceDN w:val="0"/>
        <w:adjustRightInd w:val="0"/>
        <w:spacing w:line="276" w:lineRule="auto"/>
        <w:ind w:left="709" w:firstLine="0"/>
        <w:rPr>
          <w:rFonts w:ascii="Times New Roman CYR" w:hAnsi="Times New Roman CYR" w:cs="Times New Roman CYR"/>
          <w:color w:val="000000"/>
          <w:szCs w:val="24"/>
        </w:rPr>
      </w:pPr>
      <w:r w:rsidRPr="001A63A9">
        <w:rPr>
          <w:rFonts w:ascii="Times New Roman CYR" w:hAnsi="Times New Roman CYR" w:cs="Times New Roman CYR"/>
          <w:color w:val="000000"/>
          <w:szCs w:val="24"/>
        </w:rPr>
        <w:t xml:space="preserve">– </w:t>
      </w:r>
      <w:r w:rsidR="00BA1430" w:rsidRPr="001A63A9">
        <w:rPr>
          <w:rFonts w:ascii="Times New Roman CYR" w:hAnsi="Times New Roman CYR" w:cs="Times New Roman CYR"/>
          <w:color w:val="000000"/>
          <w:szCs w:val="24"/>
        </w:rPr>
        <w:t>распределительный газопровод</w:t>
      </w:r>
      <w:r w:rsidR="00144DE2" w:rsidRPr="001A63A9">
        <w:rPr>
          <w:rFonts w:ascii="Times New Roman CYR" w:hAnsi="Times New Roman CYR" w:cs="Times New Roman CYR"/>
          <w:color w:val="000000"/>
          <w:szCs w:val="24"/>
        </w:rPr>
        <w:t xml:space="preserve"> высокого давления</w:t>
      </w:r>
      <w:r w:rsidR="00BA1430" w:rsidRPr="001A63A9">
        <w:rPr>
          <w:rFonts w:ascii="Times New Roman CYR" w:hAnsi="Times New Roman CYR" w:cs="Times New Roman CYR"/>
          <w:color w:val="000000"/>
          <w:szCs w:val="24"/>
        </w:rPr>
        <w:t xml:space="preserve"> «</w:t>
      </w:r>
      <w:r w:rsidR="00A10C7B" w:rsidRPr="001A63A9">
        <w:rPr>
          <w:rFonts w:ascii="Times New Roman CYR" w:hAnsi="Times New Roman CYR" w:cs="Times New Roman CYR"/>
          <w:color w:val="000000"/>
          <w:szCs w:val="24"/>
        </w:rPr>
        <w:t>ПРГ</w:t>
      </w:r>
      <w:r w:rsidR="00144DE2" w:rsidRPr="001A63A9">
        <w:rPr>
          <w:rFonts w:ascii="Times New Roman CYR" w:hAnsi="Times New Roman CYR" w:cs="Times New Roman CYR"/>
          <w:color w:val="000000"/>
          <w:szCs w:val="24"/>
        </w:rPr>
        <w:t xml:space="preserve"> </w:t>
      </w:r>
      <w:r w:rsidR="00BA1430" w:rsidRPr="001A63A9">
        <w:rPr>
          <w:rFonts w:ascii="Times New Roman CYR" w:hAnsi="Times New Roman CYR" w:cs="Times New Roman CYR"/>
          <w:color w:val="000000"/>
          <w:szCs w:val="24"/>
        </w:rPr>
        <w:t>Березовка-Телегино» протяженностью 6,5 км</w:t>
      </w:r>
      <w:r w:rsidR="00BA1430" w:rsidRPr="001A63A9">
        <w:rPr>
          <w:rFonts w:ascii="Times New Roman CYR" w:hAnsi="Times New Roman CYR" w:cs="Times New Roman CYR"/>
          <w:color w:val="000000"/>
        </w:rPr>
        <w:t>.</w:t>
      </w:r>
    </w:p>
    <w:p w14:paraId="35DC2312" w14:textId="5533E223" w:rsidR="00BA1430" w:rsidRPr="007B44C0" w:rsidRDefault="00BA1430" w:rsidP="00144DE2">
      <w:pPr>
        <w:autoSpaceDE w:val="0"/>
        <w:autoSpaceDN w:val="0"/>
        <w:adjustRightInd w:val="0"/>
        <w:spacing w:line="276" w:lineRule="auto"/>
        <w:rPr>
          <w:rFonts w:ascii="Times New Roman CYR" w:hAnsi="Times New Roman CYR" w:cs="Times New Roman CYR"/>
          <w:color w:val="000000"/>
          <w:szCs w:val="24"/>
        </w:rPr>
      </w:pPr>
      <w:r w:rsidRPr="00E9256F">
        <w:rPr>
          <w:rFonts w:ascii="Times New Roman CYR" w:hAnsi="Times New Roman CYR" w:cs="Times New Roman CYR"/>
          <w:color w:val="000000"/>
          <w:szCs w:val="24"/>
        </w:rPr>
        <w:t xml:space="preserve">Распределительный газопровод высокого давления до села Зеленовка </w:t>
      </w:r>
      <w:proofErr w:type="gramStart"/>
      <w:r w:rsidRPr="00E9256F">
        <w:rPr>
          <w:rFonts w:ascii="Times New Roman CYR" w:hAnsi="Times New Roman CYR" w:cs="Times New Roman CYR"/>
          <w:color w:val="000000"/>
          <w:szCs w:val="24"/>
        </w:rPr>
        <w:t>проходит  от</w:t>
      </w:r>
      <w:proofErr w:type="gramEnd"/>
      <w:r w:rsidRPr="00E9256F">
        <w:rPr>
          <w:rFonts w:ascii="Times New Roman CYR" w:hAnsi="Times New Roman CYR" w:cs="Times New Roman CYR"/>
          <w:color w:val="000000"/>
          <w:szCs w:val="24"/>
        </w:rPr>
        <w:t xml:space="preserve"> ГРС  </w:t>
      </w:r>
      <w:proofErr w:type="spellStart"/>
      <w:r w:rsidRPr="00E9256F">
        <w:rPr>
          <w:rFonts w:ascii="Times New Roman CYR" w:hAnsi="Times New Roman CYR" w:cs="Times New Roman CYR"/>
          <w:color w:val="000000"/>
          <w:szCs w:val="24"/>
        </w:rPr>
        <w:t>р.п</w:t>
      </w:r>
      <w:proofErr w:type="spellEnd"/>
      <w:r w:rsidRPr="00E9256F">
        <w:rPr>
          <w:rFonts w:ascii="Times New Roman CYR" w:hAnsi="Times New Roman CYR" w:cs="Times New Roman CYR"/>
          <w:color w:val="000000"/>
          <w:szCs w:val="24"/>
        </w:rPr>
        <w:t xml:space="preserve">. </w:t>
      </w:r>
      <w:proofErr w:type="spellStart"/>
      <w:r w:rsidRPr="00E9256F">
        <w:rPr>
          <w:rFonts w:ascii="Times New Roman CYR" w:hAnsi="Times New Roman CYR" w:cs="Times New Roman CYR"/>
          <w:color w:val="000000"/>
          <w:szCs w:val="24"/>
        </w:rPr>
        <w:t>Колышлей</w:t>
      </w:r>
      <w:proofErr w:type="spellEnd"/>
      <w:r w:rsidRPr="00E9256F">
        <w:rPr>
          <w:rFonts w:ascii="Times New Roman CYR" w:hAnsi="Times New Roman CYR" w:cs="Times New Roman CYR"/>
          <w:color w:val="000000"/>
          <w:szCs w:val="24"/>
        </w:rPr>
        <w:t xml:space="preserve"> протяженностью 2,3 км.</w:t>
      </w:r>
      <w:r w:rsidRPr="007B44C0">
        <w:rPr>
          <w:rFonts w:ascii="Times New Roman CYR" w:hAnsi="Times New Roman CYR" w:cs="Times New Roman CYR"/>
          <w:color w:val="000000"/>
          <w:szCs w:val="24"/>
        </w:rPr>
        <w:t xml:space="preserve"> </w:t>
      </w:r>
    </w:p>
    <w:p w14:paraId="6DB45812" w14:textId="49E15D57" w:rsidR="00BA1430" w:rsidRPr="00B1730D" w:rsidRDefault="00BA1430" w:rsidP="00144DE2">
      <w:pPr>
        <w:autoSpaceDE w:val="0"/>
        <w:autoSpaceDN w:val="0"/>
        <w:adjustRightInd w:val="0"/>
        <w:spacing w:line="276" w:lineRule="auto"/>
        <w:rPr>
          <w:rFonts w:ascii="Times New Roman CYR" w:hAnsi="Times New Roman CYR" w:cs="Times New Roman CYR"/>
          <w:bCs/>
          <w:color w:val="000000"/>
          <w:szCs w:val="24"/>
        </w:rPr>
      </w:pPr>
      <w:r w:rsidRPr="00B1730D">
        <w:rPr>
          <w:rFonts w:ascii="Times New Roman CYR" w:hAnsi="Times New Roman CYR" w:cs="Times New Roman CYR"/>
          <w:bCs/>
          <w:color w:val="000000"/>
          <w:szCs w:val="24"/>
        </w:rPr>
        <w:t xml:space="preserve">На территории Березовского сельсовета планируется строительство </w:t>
      </w:r>
      <w:r w:rsidR="00E9256F" w:rsidRPr="00B1730D">
        <w:rPr>
          <w:rFonts w:ascii="Times New Roman CYR" w:hAnsi="Times New Roman CYR" w:cs="Times New Roman CYR"/>
          <w:bCs/>
          <w:color w:val="000000"/>
          <w:szCs w:val="24"/>
        </w:rPr>
        <w:t>распределительного</w:t>
      </w:r>
      <w:r w:rsidRPr="00B1730D">
        <w:rPr>
          <w:rFonts w:ascii="Times New Roman CYR" w:hAnsi="Times New Roman CYR" w:cs="Times New Roman CYR"/>
          <w:bCs/>
          <w:color w:val="000000"/>
          <w:szCs w:val="24"/>
        </w:rPr>
        <w:t xml:space="preserve"> газопровода </w:t>
      </w:r>
      <w:r w:rsidR="00B1730D" w:rsidRPr="00B1730D">
        <w:rPr>
          <w:rFonts w:ascii="Times New Roman CYR" w:hAnsi="Times New Roman CYR" w:cs="Times New Roman CYR"/>
          <w:bCs/>
          <w:color w:val="000000"/>
          <w:szCs w:val="24"/>
        </w:rPr>
        <w:t>низкого</w:t>
      </w:r>
      <w:r w:rsidR="00E9256F" w:rsidRPr="00B1730D">
        <w:rPr>
          <w:rFonts w:ascii="Times New Roman CYR" w:hAnsi="Times New Roman CYR" w:cs="Times New Roman CYR"/>
          <w:bCs/>
          <w:color w:val="000000"/>
          <w:szCs w:val="24"/>
        </w:rPr>
        <w:t xml:space="preserve"> давления </w:t>
      </w:r>
      <w:r w:rsidR="00B1730D" w:rsidRPr="00B1730D">
        <w:rPr>
          <w:rFonts w:ascii="Times New Roman CYR" w:hAnsi="Times New Roman CYR" w:cs="Times New Roman CYR"/>
          <w:bCs/>
          <w:color w:val="000000"/>
          <w:szCs w:val="24"/>
        </w:rPr>
        <w:t>в</w:t>
      </w:r>
      <w:r w:rsidRPr="00B1730D">
        <w:rPr>
          <w:rFonts w:ascii="Times New Roman CYR" w:hAnsi="Times New Roman CYR" w:cs="Times New Roman CYR"/>
          <w:bCs/>
          <w:color w:val="000000"/>
          <w:szCs w:val="24"/>
        </w:rPr>
        <w:t xml:space="preserve"> п. Лесной</w:t>
      </w:r>
      <w:r w:rsidR="00A531DA">
        <w:rPr>
          <w:rFonts w:ascii="Times New Roman CYR" w:hAnsi="Times New Roman CYR" w:cs="Times New Roman CYR"/>
          <w:bCs/>
          <w:color w:val="000000"/>
          <w:szCs w:val="24"/>
        </w:rPr>
        <w:t xml:space="preserve"> (контур 1)</w:t>
      </w:r>
      <w:r w:rsidRPr="00B1730D">
        <w:rPr>
          <w:rFonts w:ascii="Times New Roman CYR" w:hAnsi="Times New Roman CYR" w:cs="Times New Roman CYR"/>
          <w:bCs/>
          <w:color w:val="000000"/>
          <w:szCs w:val="24"/>
        </w:rPr>
        <w:t xml:space="preserve"> </w:t>
      </w:r>
      <w:proofErr w:type="gramStart"/>
      <w:r w:rsidRPr="00B1730D">
        <w:rPr>
          <w:rFonts w:ascii="Times New Roman CYR" w:hAnsi="Times New Roman CYR" w:cs="Times New Roman CYR"/>
          <w:bCs/>
          <w:color w:val="000000"/>
          <w:szCs w:val="24"/>
        </w:rPr>
        <w:t xml:space="preserve">протяженностью  </w:t>
      </w:r>
      <w:r w:rsidR="00B1730D" w:rsidRPr="00B81380">
        <w:rPr>
          <w:rFonts w:ascii="Times New Roman CYR" w:hAnsi="Times New Roman CYR" w:cs="Times New Roman CYR"/>
          <w:bCs/>
          <w:color w:val="000000"/>
          <w:szCs w:val="24"/>
        </w:rPr>
        <w:t>1</w:t>
      </w:r>
      <w:proofErr w:type="gramEnd"/>
      <w:r w:rsidRPr="00B1730D">
        <w:rPr>
          <w:rFonts w:ascii="Times New Roman CYR" w:hAnsi="Times New Roman CYR" w:cs="Times New Roman CYR"/>
          <w:bCs/>
          <w:color w:val="000000"/>
          <w:szCs w:val="24"/>
        </w:rPr>
        <w:t>,</w:t>
      </w:r>
      <w:r w:rsidR="00B1730D" w:rsidRPr="00B81380">
        <w:rPr>
          <w:rFonts w:ascii="Times New Roman CYR" w:hAnsi="Times New Roman CYR" w:cs="Times New Roman CYR"/>
          <w:bCs/>
          <w:color w:val="000000"/>
          <w:szCs w:val="24"/>
        </w:rPr>
        <w:t>9</w:t>
      </w:r>
      <w:r w:rsidRPr="00B1730D">
        <w:rPr>
          <w:rFonts w:ascii="Times New Roman CYR" w:hAnsi="Times New Roman CYR" w:cs="Times New Roman CYR"/>
          <w:bCs/>
          <w:color w:val="000000"/>
          <w:szCs w:val="24"/>
        </w:rPr>
        <w:t xml:space="preserve"> км.</w:t>
      </w:r>
    </w:p>
    <w:p w14:paraId="30C0B077" w14:textId="77777777" w:rsidR="00BA1430" w:rsidRDefault="00BA1430" w:rsidP="00144DE2">
      <w:pPr>
        <w:tabs>
          <w:tab w:val="left" w:pos="1080"/>
          <w:tab w:val="left" w:pos="1440"/>
        </w:tabs>
        <w:spacing w:line="276" w:lineRule="auto"/>
      </w:pPr>
      <w:r w:rsidRPr="00A841A2">
        <w:t>В целях обеспечения сохранности, создания нормальных условий эксплуатации, предотвращения несчастных случаев, ис</w:t>
      </w:r>
      <w:r w:rsidRPr="00A841A2">
        <w:softHyphen/>
        <w:t xml:space="preserve">ключения возможности повреждения трубопроводов (при любом виде их прокладки) устанавливаются охранные зоны. </w:t>
      </w:r>
      <w:r>
        <w:t xml:space="preserve">   </w:t>
      </w:r>
    </w:p>
    <w:p w14:paraId="6B3E9819" w14:textId="77777777" w:rsidR="00BA1430" w:rsidRPr="00A841A2" w:rsidRDefault="00BA1430" w:rsidP="00144DE2">
      <w:pPr>
        <w:tabs>
          <w:tab w:val="left" w:pos="1080"/>
          <w:tab w:val="left" w:pos="1440"/>
        </w:tabs>
        <w:spacing w:line="276" w:lineRule="auto"/>
      </w:pPr>
      <w:r w:rsidRPr="00A841A2">
        <w:t>Земельные участки, входящие в охранные зоны трубопро</w:t>
      </w:r>
      <w:r w:rsidRPr="00A841A2">
        <w:softHyphen/>
        <w:t>водов, не изымаются у землепользователей и используются ими в соответствии с их разрешенным использованием и обязательным</w:t>
      </w:r>
      <w:r>
        <w:t>.</w:t>
      </w:r>
    </w:p>
    <w:p w14:paraId="5B5DF33D" w14:textId="77777777" w:rsidR="00BA1430" w:rsidRPr="009011C3" w:rsidRDefault="00BA1430" w:rsidP="00144DE2">
      <w:pPr>
        <w:tabs>
          <w:tab w:val="left" w:pos="1080"/>
          <w:tab w:val="left" w:pos="1440"/>
        </w:tabs>
        <w:spacing w:line="276" w:lineRule="auto"/>
      </w:pPr>
      <w:r w:rsidRPr="00ED6205">
        <w:t>Аварийных участков газопроводов нет. Ведется постоянное обслуживание и контроль за состоянием системы газопроводов, сооружений и технических устройств на них.</w:t>
      </w:r>
    </w:p>
    <w:p w14:paraId="7675B059" w14:textId="10C4E4B7" w:rsidR="005749CE" w:rsidRPr="00BA1430" w:rsidRDefault="00BA1430" w:rsidP="00BA1430">
      <w:pPr>
        <w:pStyle w:val="2"/>
        <w:ind w:left="420"/>
        <w:rPr>
          <w:i/>
          <w:iCs/>
          <w:color w:val="FF33CC"/>
          <w:lang w:val="ru-RU"/>
        </w:rPr>
      </w:pPr>
      <w:bookmarkStart w:id="89" w:name="_Toc478302016"/>
      <w:bookmarkStart w:id="90" w:name="_Toc501372320"/>
      <w:bookmarkStart w:id="91" w:name="_Toc105077684"/>
      <w:r w:rsidRPr="00126DD9">
        <w:rPr>
          <w:i/>
          <w:iCs/>
          <w:lang w:val="ru-RU"/>
        </w:rPr>
        <w:t xml:space="preserve">2.9.5. </w:t>
      </w:r>
      <w:r w:rsidR="005749CE" w:rsidRPr="00126DD9">
        <w:rPr>
          <w:i/>
          <w:iCs/>
          <w:lang w:val="ru-RU"/>
        </w:rPr>
        <w:t>Теплоснабжение</w:t>
      </w:r>
      <w:bookmarkEnd w:id="89"/>
      <w:bookmarkEnd w:id="90"/>
      <w:bookmarkEnd w:id="91"/>
      <w:r>
        <w:rPr>
          <w:i/>
          <w:iCs/>
          <w:lang w:val="ru-RU"/>
        </w:rPr>
        <w:t xml:space="preserve"> </w:t>
      </w:r>
    </w:p>
    <w:p w14:paraId="1226E396" w14:textId="0D46EC4E" w:rsidR="00F76FA0" w:rsidRDefault="00F76FA0" w:rsidP="0088169C">
      <w:pPr>
        <w:autoSpaceDE w:val="0"/>
        <w:autoSpaceDN w:val="0"/>
        <w:adjustRightInd w:val="0"/>
        <w:spacing w:line="276" w:lineRule="auto"/>
        <w:rPr>
          <w:bCs/>
        </w:rPr>
      </w:pPr>
      <w:r>
        <w:rPr>
          <w:rFonts w:ascii="Times New Roman CYR" w:hAnsi="Times New Roman CYR" w:cs="Times New Roman CYR"/>
          <w:color w:val="000000"/>
        </w:rPr>
        <w:t xml:space="preserve">Централизованное теплоснабжение </w:t>
      </w:r>
      <w:r w:rsidR="00A3787F">
        <w:rPr>
          <w:rFonts w:ascii="Times New Roman CYR" w:hAnsi="Times New Roman CYR" w:cs="Times New Roman CYR"/>
          <w:color w:val="000000"/>
        </w:rPr>
        <w:t>в населенных пунктах</w:t>
      </w:r>
      <w:r>
        <w:rPr>
          <w:rFonts w:ascii="Times New Roman CYR" w:hAnsi="Times New Roman CYR" w:cs="Times New Roman CYR"/>
          <w:color w:val="000000"/>
        </w:rPr>
        <w:t xml:space="preserve"> отсутствует. На территории с.</w:t>
      </w:r>
      <w:r w:rsidR="007D7D54">
        <w:rPr>
          <w:rFonts w:ascii="Times New Roman CYR" w:hAnsi="Times New Roman CYR" w:cs="Times New Roman CYR"/>
          <w:color w:val="000000"/>
        </w:rPr>
        <w:t xml:space="preserve"> </w:t>
      </w:r>
      <w:r>
        <w:rPr>
          <w:rFonts w:ascii="Times New Roman CYR" w:hAnsi="Times New Roman CYR" w:cs="Times New Roman CYR"/>
          <w:color w:val="000000"/>
        </w:rPr>
        <w:t xml:space="preserve">Березовка </w:t>
      </w:r>
      <w:r w:rsidR="00221482">
        <w:rPr>
          <w:rFonts w:ascii="Times New Roman CYR" w:hAnsi="Times New Roman CYR" w:cs="Times New Roman CYR"/>
          <w:color w:val="000000"/>
        </w:rPr>
        <w:t>функционируют</w:t>
      </w:r>
      <w:r>
        <w:rPr>
          <w:rFonts w:ascii="Times New Roman CYR" w:hAnsi="Times New Roman CYR" w:cs="Times New Roman CYR"/>
          <w:color w:val="000000"/>
        </w:rPr>
        <w:t xml:space="preserve"> 2 котельные: одна котельная обслуживает ДК, </w:t>
      </w:r>
      <w:r w:rsidR="00B85F6E">
        <w:rPr>
          <w:rFonts w:ascii="Times New Roman CYR" w:hAnsi="Times New Roman CYR" w:cs="Times New Roman CYR"/>
          <w:color w:val="000000"/>
        </w:rPr>
        <w:t xml:space="preserve">врачебную амбулаторию, </w:t>
      </w:r>
      <w:r>
        <w:rPr>
          <w:rFonts w:ascii="Times New Roman CYR" w:hAnsi="Times New Roman CYR" w:cs="Times New Roman CYR"/>
          <w:color w:val="000000"/>
        </w:rPr>
        <w:t>детский сад,</w:t>
      </w:r>
      <w:r w:rsidR="00D65269">
        <w:rPr>
          <w:rFonts w:ascii="Times New Roman CYR" w:hAnsi="Times New Roman CYR" w:cs="Times New Roman CYR"/>
          <w:color w:val="000000"/>
        </w:rPr>
        <w:t xml:space="preserve"> марка котлов ИШМА100,</w:t>
      </w:r>
      <w:r w:rsidR="0088169C">
        <w:rPr>
          <w:rFonts w:ascii="Times New Roman CYR" w:hAnsi="Times New Roman CYR" w:cs="Times New Roman CYR"/>
          <w:color w:val="000000"/>
        </w:rPr>
        <w:t xml:space="preserve"> </w:t>
      </w:r>
      <w:r>
        <w:rPr>
          <w:rFonts w:ascii="Times New Roman CYR" w:hAnsi="Times New Roman CYR" w:cs="Times New Roman CYR"/>
          <w:color w:val="000000"/>
        </w:rPr>
        <w:t>другая котельная – школу</w:t>
      </w:r>
      <w:r w:rsidR="00D65269">
        <w:rPr>
          <w:rFonts w:ascii="Times New Roman CYR" w:hAnsi="Times New Roman CYR" w:cs="Times New Roman CYR"/>
          <w:color w:val="000000"/>
        </w:rPr>
        <w:t>, марка котлов КВЖ100.</w:t>
      </w:r>
      <w:r w:rsidR="0088169C" w:rsidRPr="0088169C">
        <w:rPr>
          <w:rFonts w:ascii="Times New Roman CYR" w:hAnsi="Times New Roman CYR" w:cs="Times New Roman CYR"/>
          <w:color w:val="000000"/>
        </w:rPr>
        <w:t xml:space="preserve"> </w:t>
      </w:r>
      <w:r w:rsidR="0088169C">
        <w:rPr>
          <w:rFonts w:ascii="Times New Roman CYR" w:hAnsi="Times New Roman CYR" w:cs="Times New Roman CYR"/>
          <w:color w:val="000000"/>
        </w:rPr>
        <w:t xml:space="preserve">Протяженность теплотрассы в с. Березовка составляет 170 м. При административных зданиях сельской администрации и с/х предприятия установлены </w:t>
      </w:r>
      <w:proofErr w:type="spellStart"/>
      <w:r w:rsidR="0088169C">
        <w:rPr>
          <w:rFonts w:ascii="Times New Roman CYR" w:hAnsi="Times New Roman CYR" w:cs="Times New Roman CYR"/>
          <w:color w:val="000000"/>
        </w:rPr>
        <w:t>миникотлы</w:t>
      </w:r>
      <w:proofErr w:type="spellEnd"/>
      <w:r w:rsidR="0088169C">
        <w:rPr>
          <w:rFonts w:ascii="Times New Roman CYR" w:hAnsi="Times New Roman CYR" w:cs="Times New Roman CYR"/>
          <w:color w:val="000000"/>
        </w:rPr>
        <w:t> АОГВ.</w:t>
      </w:r>
      <w:r w:rsidR="00D65269">
        <w:rPr>
          <w:rFonts w:ascii="Times New Roman CYR" w:hAnsi="Times New Roman CYR" w:cs="Times New Roman CYR"/>
          <w:color w:val="000000"/>
        </w:rPr>
        <w:br/>
      </w:r>
      <w:r>
        <w:rPr>
          <w:bCs/>
        </w:rPr>
        <w:t>В с.</w:t>
      </w:r>
      <w:r w:rsidR="00C079AA">
        <w:rPr>
          <w:bCs/>
        </w:rPr>
        <w:t xml:space="preserve"> </w:t>
      </w:r>
      <w:r>
        <w:rPr>
          <w:bCs/>
        </w:rPr>
        <w:t>Зеленовка при здании администрации сельсовета, ФАП</w:t>
      </w:r>
      <w:r w:rsidR="0088169C">
        <w:rPr>
          <w:bCs/>
        </w:rPr>
        <w:t xml:space="preserve"> </w:t>
      </w:r>
      <w:r>
        <w:rPr>
          <w:bCs/>
        </w:rPr>
        <w:t xml:space="preserve">установлены котлы марки </w:t>
      </w:r>
      <w:r w:rsidR="00D65269">
        <w:rPr>
          <w:bCs/>
        </w:rPr>
        <w:t>АОГВ</w:t>
      </w:r>
      <w:r w:rsidR="00857A40">
        <w:rPr>
          <w:bCs/>
        </w:rPr>
        <w:t>, п</w:t>
      </w:r>
      <w:r>
        <w:rPr>
          <w:bCs/>
        </w:rPr>
        <w:t xml:space="preserve">ри школе и </w:t>
      </w:r>
      <w:r w:rsidR="00857A40">
        <w:rPr>
          <w:bCs/>
        </w:rPr>
        <w:t>ДК</w:t>
      </w:r>
      <w:r>
        <w:rPr>
          <w:bCs/>
        </w:rPr>
        <w:t xml:space="preserve"> установлены </w:t>
      </w:r>
      <w:r w:rsidR="00D65269">
        <w:rPr>
          <w:bCs/>
        </w:rPr>
        <w:t>котлы марки ИШМА</w:t>
      </w:r>
      <w:r>
        <w:rPr>
          <w:bCs/>
        </w:rPr>
        <w:t xml:space="preserve">. </w:t>
      </w:r>
    </w:p>
    <w:p w14:paraId="78F5A5CA" w14:textId="6CC50B18" w:rsidR="00F76FA0" w:rsidRDefault="002E2985" w:rsidP="0088169C">
      <w:pPr>
        <w:autoSpaceDE w:val="0"/>
        <w:autoSpaceDN w:val="0"/>
        <w:adjustRightInd w:val="0"/>
        <w:spacing w:line="276" w:lineRule="auto"/>
        <w:rPr>
          <w:rFonts w:ascii="Times New Roman CYR" w:hAnsi="Times New Roman CYR" w:cs="Times New Roman CYR"/>
          <w:color w:val="000000"/>
        </w:rPr>
      </w:pPr>
      <w:r>
        <w:rPr>
          <w:rFonts w:ascii="Times New Roman CYR" w:hAnsi="Times New Roman CYR" w:cs="Times New Roman CYR"/>
          <w:color w:val="000000"/>
        </w:rPr>
        <w:t xml:space="preserve">В с. Хопер </w:t>
      </w:r>
      <w:r w:rsidR="004D6705">
        <w:rPr>
          <w:rFonts w:ascii="Times New Roman CYR" w:hAnsi="Times New Roman CYR" w:cs="Times New Roman CYR"/>
          <w:color w:val="000000"/>
        </w:rPr>
        <w:t>функционируют</w:t>
      </w:r>
      <w:r w:rsidR="00F76FA0" w:rsidRPr="00857A40">
        <w:rPr>
          <w:rFonts w:ascii="Times New Roman CYR" w:hAnsi="Times New Roman CYR" w:cs="Times New Roman CYR"/>
          <w:color w:val="000000"/>
        </w:rPr>
        <w:t xml:space="preserve"> две котельные: одна котельная обслуживает здание сельской администрации, </w:t>
      </w:r>
      <w:r w:rsidR="008B21D7">
        <w:rPr>
          <w:rFonts w:ascii="Times New Roman CYR" w:hAnsi="Times New Roman CYR" w:cs="Times New Roman CYR"/>
          <w:color w:val="000000"/>
        </w:rPr>
        <w:t>ДК</w:t>
      </w:r>
      <w:r w:rsidR="00D65269">
        <w:rPr>
          <w:rFonts w:ascii="Times New Roman CYR" w:hAnsi="Times New Roman CYR" w:cs="Times New Roman CYR"/>
          <w:color w:val="000000"/>
        </w:rPr>
        <w:t xml:space="preserve">, марка котлов - Хопер100. </w:t>
      </w:r>
      <w:r w:rsidR="008B21D7">
        <w:rPr>
          <w:rFonts w:ascii="Times New Roman CYR" w:hAnsi="Times New Roman CYR" w:cs="Times New Roman CYR"/>
          <w:color w:val="000000"/>
        </w:rPr>
        <w:t>Д</w:t>
      </w:r>
      <w:r w:rsidR="00F76FA0" w:rsidRPr="00857A40">
        <w:rPr>
          <w:rFonts w:ascii="Times New Roman CYR" w:hAnsi="Times New Roman CYR" w:cs="Times New Roman CYR"/>
          <w:color w:val="000000"/>
        </w:rPr>
        <w:t>ругая котельная</w:t>
      </w:r>
      <w:r w:rsidR="00E15BC6">
        <w:rPr>
          <w:rFonts w:ascii="Times New Roman CYR" w:hAnsi="Times New Roman CYR" w:cs="Times New Roman CYR"/>
          <w:color w:val="000000"/>
        </w:rPr>
        <w:t xml:space="preserve"> </w:t>
      </w:r>
      <w:proofErr w:type="gramStart"/>
      <w:r w:rsidR="00E15BC6">
        <w:rPr>
          <w:rFonts w:ascii="Times New Roman CYR" w:hAnsi="Times New Roman CYR" w:cs="Times New Roman CYR"/>
          <w:color w:val="000000"/>
        </w:rPr>
        <w:t xml:space="preserve">обслуживает </w:t>
      </w:r>
      <w:r w:rsidR="00F76FA0" w:rsidRPr="00857A40">
        <w:rPr>
          <w:rFonts w:ascii="Times New Roman CYR" w:hAnsi="Times New Roman CYR" w:cs="Times New Roman CYR"/>
          <w:color w:val="000000"/>
        </w:rPr>
        <w:t xml:space="preserve"> школу</w:t>
      </w:r>
      <w:proofErr w:type="gramEnd"/>
      <w:r w:rsidR="00D65269">
        <w:rPr>
          <w:rFonts w:ascii="Times New Roman CYR" w:hAnsi="Times New Roman CYR" w:cs="Times New Roman CYR"/>
          <w:color w:val="000000"/>
        </w:rPr>
        <w:t xml:space="preserve">, марка котлов ИШМА. </w:t>
      </w:r>
      <w:r w:rsidR="00F76FA0" w:rsidRPr="008B21D7">
        <w:rPr>
          <w:rFonts w:ascii="Times New Roman CYR" w:hAnsi="Times New Roman CYR" w:cs="Times New Roman CYR"/>
          <w:color w:val="000000"/>
        </w:rPr>
        <w:t>Вид топлива - газ.</w:t>
      </w:r>
      <w:r w:rsidR="008B21D7" w:rsidRPr="008B21D7">
        <w:rPr>
          <w:rFonts w:ascii="Times New Roman CYR" w:hAnsi="Times New Roman CYR" w:cs="Times New Roman CYR"/>
          <w:color w:val="000000"/>
        </w:rPr>
        <w:t xml:space="preserve"> </w:t>
      </w:r>
      <w:r w:rsidR="008B21D7">
        <w:rPr>
          <w:rFonts w:ascii="Times New Roman CYR" w:hAnsi="Times New Roman CYR" w:cs="Times New Roman CYR"/>
          <w:color w:val="000000"/>
        </w:rPr>
        <w:t xml:space="preserve">Протяженность </w:t>
      </w:r>
      <w:proofErr w:type="gramStart"/>
      <w:r w:rsidR="008B21D7">
        <w:rPr>
          <w:rFonts w:ascii="Times New Roman CYR" w:hAnsi="Times New Roman CYR" w:cs="Times New Roman CYR"/>
          <w:color w:val="000000"/>
        </w:rPr>
        <w:t>теплотрассы  в</w:t>
      </w:r>
      <w:proofErr w:type="gramEnd"/>
      <w:r w:rsidR="008B21D7">
        <w:rPr>
          <w:rFonts w:ascii="Times New Roman CYR" w:hAnsi="Times New Roman CYR" w:cs="Times New Roman CYR"/>
          <w:color w:val="000000"/>
        </w:rPr>
        <w:t xml:space="preserve"> с. Хопер составляет 92 м.</w:t>
      </w:r>
    </w:p>
    <w:p w14:paraId="02E62E59" w14:textId="03FD4B4E" w:rsidR="00F135E5" w:rsidRDefault="00F135E5" w:rsidP="0029144A">
      <w:pPr>
        <w:autoSpaceDE w:val="0"/>
        <w:autoSpaceDN w:val="0"/>
        <w:adjustRightInd w:val="0"/>
        <w:spacing w:line="276" w:lineRule="auto"/>
        <w:rPr>
          <w:rFonts w:ascii="Times New Roman CYR" w:hAnsi="Times New Roman CYR" w:cs="Times New Roman CYR"/>
          <w:color w:val="000000"/>
        </w:rPr>
      </w:pPr>
      <w:r>
        <w:rPr>
          <w:rFonts w:ascii="Times New Roman CYR" w:hAnsi="Times New Roman CYR" w:cs="Times New Roman CYR"/>
          <w:color w:val="000000"/>
        </w:rPr>
        <w:t xml:space="preserve">В п. Лесной </w:t>
      </w:r>
      <w:r w:rsidR="004D6705">
        <w:rPr>
          <w:rFonts w:ascii="Times New Roman CYR" w:hAnsi="Times New Roman CYR" w:cs="Times New Roman CYR"/>
          <w:color w:val="000000"/>
        </w:rPr>
        <w:t>функционирует</w:t>
      </w:r>
      <w:r>
        <w:rPr>
          <w:rFonts w:ascii="Times New Roman CYR" w:hAnsi="Times New Roman CYR" w:cs="Times New Roman CYR"/>
          <w:color w:val="000000"/>
        </w:rPr>
        <w:t xml:space="preserve"> 1 котельная</w:t>
      </w:r>
      <w:r w:rsidR="00512999">
        <w:rPr>
          <w:rFonts w:ascii="Times New Roman CYR" w:hAnsi="Times New Roman CYR" w:cs="Times New Roman CYR"/>
          <w:color w:val="000000"/>
        </w:rPr>
        <w:t xml:space="preserve"> </w:t>
      </w:r>
      <w:r w:rsidR="00512999" w:rsidRPr="00512999">
        <w:rPr>
          <w:rFonts w:ascii="Times New Roman CYR" w:hAnsi="Times New Roman CYR" w:cs="Times New Roman CYR"/>
          <w:color w:val="000000"/>
        </w:rPr>
        <w:t>"БКУ-466"</w:t>
      </w:r>
      <w:r w:rsidR="00711E34">
        <w:rPr>
          <w:rFonts w:ascii="Times New Roman CYR" w:hAnsi="Times New Roman CYR" w:cs="Times New Roman CYR"/>
          <w:color w:val="000000"/>
        </w:rPr>
        <w:t xml:space="preserve">, </w:t>
      </w:r>
      <w:r>
        <w:rPr>
          <w:rFonts w:ascii="Times New Roman CYR" w:hAnsi="Times New Roman CYR" w:cs="Times New Roman CYR"/>
          <w:color w:val="000000"/>
        </w:rPr>
        <w:t xml:space="preserve">которая обслуживает многоквартирные 2-х этажные жилые дома, индивидуальные жилые дома и социальные объекты.  Протяженность теплотрассы в п. Лесной составляет </w:t>
      </w:r>
      <w:r w:rsidR="00A42218">
        <w:rPr>
          <w:rFonts w:ascii="Times New Roman CYR" w:hAnsi="Times New Roman CYR" w:cs="Times New Roman CYR"/>
          <w:color w:val="000000"/>
        </w:rPr>
        <w:t>990 м.</w:t>
      </w:r>
    </w:p>
    <w:p w14:paraId="538CB877" w14:textId="77777777" w:rsidR="00F45F08" w:rsidRDefault="00F45F08" w:rsidP="0029144A">
      <w:pPr>
        <w:autoSpaceDE w:val="0"/>
        <w:autoSpaceDN w:val="0"/>
        <w:adjustRightInd w:val="0"/>
        <w:spacing w:line="276" w:lineRule="auto"/>
        <w:rPr>
          <w:rFonts w:ascii="Times New Roman CYR" w:hAnsi="Times New Roman CYR" w:cs="Times New Roman CYR"/>
          <w:b/>
          <w:i/>
          <w:color w:val="000000"/>
        </w:rPr>
      </w:pPr>
    </w:p>
    <w:p w14:paraId="6C13EA4C" w14:textId="509BF796" w:rsidR="00711E34" w:rsidRPr="00F03C21" w:rsidRDefault="00711E34" w:rsidP="00C03B77">
      <w:pPr>
        <w:pStyle w:val="2"/>
        <w:rPr>
          <w:i/>
          <w:iCs/>
          <w:lang w:val="ru-RU"/>
        </w:rPr>
      </w:pPr>
      <w:bookmarkStart w:id="92" w:name="_Toc105077685"/>
      <w:r w:rsidRPr="00F03C21">
        <w:rPr>
          <w:i/>
          <w:iCs/>
          <w:lang w:val="ru-RU"/>
        </w:rPr>
        <w:t>2.9.</w:t>
      </w:r>
      <w:proofErr w:type="gramStart"/>
      <w:r w:rsidRPr="00F03C21">
        <w:rPr>
          <w:i/>
          <w:iCs/>
          <w:lang w:val="ru-RU"/>
        </w:rPr>
        <w:t>6.Связь</w:t>
      </w:r>
      <w:bookmarkEnd w:id="92"/>
      <w:proofErr w:type="gramEnd"/>
    </w:p>
    <w:p w14:paraId="19B095C3" w14:textId="63E90837" w:rsidR="003848AB" w:rsidRPr="007C3F41" w:rsidRDefault="003848AB" w:rsidP="00396805">
      <w:pPr>
        <w:keepNext/>
        <w:keepLines/>
        <w:widowControl w:val="0"/>
        <w:spacing w:line="276" w:lineRule="auto"/>
      </w:pPr>
      <w:r w:rsidRPr="007C3F41">
        <w:t xml:space="preserve">На территории поселения осуществляет почтовое обслуживание </w:t>
      </w:r>
      <w:r>
        <w:t>три</w:t>
      </w:r>
      <w:r w:rsidRPr="007C3F41">
        <w:t xml:space="preserve"> отделени</w:t>
      </w:r>
      <w:r>
        <w:t xml:space="preserve">я </w:t>
      </w:r>
      <w:r w:rsidRPr="007C3F41">
        <w:t xml:space="preserve">Почты России в </w:t>
      </w:r>
      <w:proofErr w:type="spellStart"/>
      <w:r w:rsidRPr="007C3F41">
        <w:t>с.</w:t>
      </w:r>
      <w:r>
        <w:t>Березовка</w:t>
      </w:r>
      <w:proofErr w:type="spellEnd"/>
      <w:r>
        <w:t xml:space="preserve">, </w:t>
      </w:r>
      <w:proofErr w:type="spellStart"/>
      <w:r>
        <w:t>с.Хопер</w:t>
      </w:r>
      <w:proofErr w:type="spellEnd"/>
      <w:r>
        <w:t>,</w:t>
      </w:r>
      <w:r w:rsidR="00396805">
        <w:t xml:space="preserve"> </w:t>
      </w:r>
      <w:proofErr w:type="spellStart"/>
      <w:r>
        <w:t>п.Лесной</w:t>
      </w:r>
      <w:proofErr w:type="spellEnd"/>
      <w:r>
        <w:t>.</w:t>
      </w:r>
      <w:r w:rsidRPr="003848AB">
        <w:rPr>
          <w:bCs/>
        </w:rPr>
        <w:t xml:space="preserve"> </w:t>
      </w:r>
      <w:r w:rsidRPr="005A4A9D">
        <w:rPr>
          <w:bCs/>
        </w:rPr>
        <w:t xml:space="preserve">По территории </w:t>
      </w:r>
      <w:r>
        <w:rPr>
          <w:bCs/>
        </w:rPr>
        <w:t>Березовского сельсовета</w:t>
      </w:r>
      <w:r w:rsidRPr="005A4A9D">
        <w:rPr>
          <w:bCs/>
        </w:rPr>
        <w:t xml:space="preserve"> проложены кабели связи</w:t>
      </w:r>
      <w:r>
        <w:rPr>
          <w:bCs/>
        </w:rPr>
        <w:t>.</w:t>
      </w:r>
    </w:p>
    <w:p w14:paraId="06DB6ED0" w14:textId="2CB2D6D9" w:rsidR="00396805" w:rsidRDefault="003848AB" w:rsidP="00396805">
      <w:pPr>
        <w:spacing w:line="276" w:lineRule="auto"/>
        <w:rPr>
          <w:b/>
          <w:i/>
        </w:rPr>
      </w:pPr>
      <w:r w:rsidRPr="007C3F41">
        <w:t xml:space="preserve">Услуги сотовой связи оказывают операторы Мегафон, Билайн, МТС. </w:t>
      </w:r>
      <w:r w:rsidR="00396805" w:rsidRPr="006F0615">
        <w:rPr>
          <w:bCs/>
          <w:color w:val="000000" w:themeColor="text1"/>
        </w:rPr>
        <w:t>На территории сельсовета размещены</w:t>
      </w:r>
      <w:r w:rsidR="00396805">
        <w:rPr>
          <w:bCs/>
          <w:color w:val="000000" w:themeColor="text1"/>
        </w:rPr>
        <w:t xml:space="preserve"> 2</w:t>
      </w:r>
      <w:r w:rsidR="00396805" w:rsidRPr="006F0615">
        <w:rPr>
          <w:bCs/>
          <w:color w:val="000000" w:themeColor="text1"/>
        </w:rPr>
        <w:t xml:space="preserve"> </w:t>
      </w:r>
      <w:r w:rsidR="00396805">
        <w:rPr>
          <w:bCs/>
          <w:color w:val="000000" w:themeColor="text1"/>
        </w:rPr>
        <w:t xml:space="preserve">базовые станции </w:t>
      </w:r>
      <w:r w:rsidR="00396805" w:rsidRPr="006F0615">
        <w:rPr>
          <w:bCs/>
          <w:color w:val="000000" w:themeColor="text1"/>
        </w:rPr>
        <w:t xml:space="preserve">в с. </w:t>
      </w:r>
      <w:proofErr w:type="gramStart"/>
      <w:r w:rsidR="00396805">
        <w:rPr>
          <w:bCs/>
          <w:color w:val="000000" w:themeColor="text1"/>
        </w:rPr>
        <w:t>Березовка  и</w:t>
      </w:r>
      <w:proofErr w:type="gramEnd"/>
      <w:r w:rsidR="00396805">
        <w:rPr>
          <w:bCs/>
          <w:color w:val="000000" w:themeColor="text1"/>
        </w:rPr>
        <w:t xml:space="preserve"> 1 в </w:t>
      </w:r>
      <w:proofErr w:type="spellStart"/>
      <w:r w:rsidR="00396805">
        <w:rPr>
          <w:bCs/>
          <w:color w:val="000000" w:themeColor="text1"/>
        </w:rPr>
        <w:t>с.Хопер</w:t>
      </w:r>
      <w:proofErr w:type="spellEnd"/>
      <w:r w:rsidR="00396805">
        <w:rPr>
          <w:bCs/>
          <w:color w:val="000000" w:themeColor="text1"/>
        </w:rPr>
        <w:t xml:space="preserve">, </w:t>
      </w:r>
      <w:r w:rsidR="00396805" w:rsidRPr="006F0615">
        <w:rPr>
          <w:bCs/>
          <w:color w:val="000000" w:themeColor="text1"/>
        </w:rPr>
        <w:t>которые способствуют улучшению обеспеченности населения сотовой связью.</w:t>
      </w:r>
    </w:p>
    <w:p w14:paraId="3A53BDF0" w14:textId="43080B19" w:rsidR="007B1F98" w:rsidRPr="007C3F41" w:rsidRDefault="007B1F98" w:rsidP="007B1F98">
      <w:pPr>
        <w:pStyle w:val="a6"/>
        <w:spacing w:line="276" w:lineRule="auto"/>
        <w:ind w:right="20" w:firstLine="540"/>
        <w:rPr>
          <w:b/>
          <w:i/>
          <w:lang w:val="x-none" w:eastAsia="x-none"/>
        </w:rPr>
      </w:pPr>
      <w:r w:rsidRPr="007C3F41">
        <w:rPr>
          <w:b/>
          <w:i/>
          <w:lang w:val="x-none" w:eastAsia="x-none"/>
        </w:rPr>
        <w:t>Проектные предложения</w:t>
      </w:r>
    </w:p>
    <w:p w14:paraId="39AA69D8" w14:textId="77777777" w:rsidR="007B1F98" w:rsidRPr="007C3F41" w:rsidRDefault="007B1F98" w:rsidP="007B1F98">
      <w:pPr>
        <w:spacing w:line="276" w:lineRule="auto"/>
        <w:ind w:right="20" w:firstLine="540"/>
        <w:rPr>
          <w:lang w:val="x-none" w:eastAsia="x-none"/>
        </w:rPr>
      </w:pPr>
      <w:r w:rsidRPr="007C3F41">
        <w:rPr>
          <w:lang w:val="x-none" w:eastAsia="x-none"/>
        </w:rPr>
        <w:t>Генеральным планом на расчетный срок предусматривается развитие основного комплекса электрической связи и телекоммуникаций, включающего в себя:</w:t>
      </w:r>
    </w:p>
    <w:p w14:paraId="59AB4C26" w14:textId="77777777" w:rsidR="007B1F98" w:rsidRPr="007C3F41" w:rsidRDefault="007B1F98" w:rsidP="00A12AFA">
      <w:pPr>
        <w:numPr>
          <w:ilvl w:val="0"/>
          <w:numId w:val="18"/>
        </w:numPr>
        <w:tabs>
          <w:tab w:val="left" w:pos="1089"/>
        </w:tabs>
        <w:spacing w:line="276" w:lineRule="auto"/>
        <w:ind w:firstLine="540"/>
        <w:rPr>
          <w:lang w:val="x-none" w:eastAsia="x-none"/>
        </w:rPr>
      </w:pPr>
      <w:r w:rsidRPr="007C3F41">
        <w:rPr>
          <w:lang w:val="x-none" w:eastAsia="x-none"/>
        </w:rPr>
        <w:t>телефонную связь общего пользования;</w:t>
      </w:r>
    </w:p>
    <w:p w14:paraId="1B952EFD" w14:textId="77777777" w:rsidR="007B1F98" w:rsidRPr="007C3F41" w:rsidRDefault="007B1F98" w:rsidP="00A12AFA">
      <w:pPr>
        <w:numPr>
          <w:ilvl w:val="0"/>
          <w:numId w:val="18"/>
        </w:numPr>
        <w:tabs>
          <w:tab w:val="left" w:pos="1098"/>
        </w:tabs>
        <w:spacing w:line="276" w:lineRule="auto"/>
        <w:ind w:firstLine="540"/>
        <w:rPr>
          <w:lang w:val="x-none" w:eastAsia="x-none"/>
        </w:rPr>
      </w:pPr>
      <w:r w:rsidRPr="007C3F41">
        <w:rPr>
          <w:lang w:val="x-none" w:eastAsia="x-none"/>
        </w:rPr>
        <w:t>мобильную (сотовую) радиотелефонную связь;</w:t>
      </w:r>
    </w:p>
    <w:p w14:paraId="453869F0" w14:textId="77777777" w:rsidR="007B1F98" w:rsidRPr="007C3F41" w:rsidRDefault="007B1F98" w:rsidP="00A12AFA">
      <w:pPr>
        <w:numPr>
          <w:ilvl w:val="0"/>
          <w:numId w:val="18"/>
        </w:numPr>
        <w:tabs>
          <w:tab w:val="left" w:pos="1105"/>
        </w:tabs>
        <w:spacing w:line="276" w:lineRule="auto"/>
        <w:ind w:firstLine="540"/>
        <w:rPr>
          <w:lang w:val="x-none" w:eastAsia="x-none"/>
        </w:rPr>
      </w:pPr>
      <w:r w:rsidRPr="007C3F41">
        <w:rPr>
          <w:lang w:val="x-none" w:eastAsia="x-none"/>
        </w:rPr>
        <w:t>цифровые телекоммуникационные информационные сети и системы передачи данных;</w:t>
      </w:r>
    </w:p>
    <w:p w14:paraId="204507B6" w14:textId="77777777" w:rsidR="007B1F98" w:rsidRPr="007C3F41" w:rsidRDefault="007B1F98" w:rsidP="00A12AFA">
      <w:pPr>
        <w:numPr>
          <w:ilvl w:val="0"/>
          <w:numId w:val="18"/>
        </w:numPr>
        <w:tabs>
          <w:tab w:val="left" w:pos="1089"/>
        </w:tabs>
        <w:spacing w:line="276" w:lineRule="auto"/>
        <w:ind w:firstLine="540"/>
        <w:rPr>
          <w:lang w:val="x-none" w:eastAsia="x-none"/>
        </w:rPr>
      </w:pPr>
      <w:r w:rsidRPr="007C3F41">
        <w:rPr>
          <w:lang w:val="x-none" w:eastAsia="x-none"/>
        </w:rPr>
        <w:t>телевизионное вещание.</w:t>
      </w:r>
    </w:p>
    <w:p w14:paraId="13459DB2" w14:textId="77777777" w:rsidR="007B1F98" w:rsidRPr="007C3F41" w:rsidRDefault="007B1F98" w:rsidP="007B1F98">
      <w:pPr>
        <w:spacing w:line="276" w:lineRule="auto"/>
        <w:ind w:right="20" w:firstLine="540"/>
        <w:rPr>
          <w:lang w:val="x-none" w:eastAsia="x-none"/>
        </w:rPr>
      </w:pPr>
      <w:r w:rsidRPr="007C3F41">
        <w:rPr>
          <w:lang w:val="x-none" w:eastAsia="x-none"/>
        </w:rPr>
        <w:t>Развитие телефонной сети фиксированной связи поселения предусматривается модернизацией оборудования.</w:t>
      </w:r>
    </w:p>
    <w:p w14:paraId="70BF8190" w14:textId="77777777" w:rsidR="007B1F98" w:rsidRPr="007C3F41" w:rsidRDefault="007B1F98" w:rsidP="007B1F98">
      <w:pPr>
        <w:spacing w:line="276" w:lineRule="auto"/>
        <w:ind w:firstLine="540"/>
        <w:rPr>
          <w:lang w:val="x-none" w:eastAsia="x-none"/>
        </w:rPr>
      </w:pPr>
      <w:r w:rsidRPr="007C3F41">
        <w:rPr>
          <w:u w:val="single"/>
          <w:lang w:val="x-none" w:eastAsia="x-none"/>
        </w:rPr>
        <w:t>Основными направлениями развития сетей фиксированной связи являются:</w:t>
      </w:r>
    </w:p>
    <w:p w14:paraId="7DDA7196" w14:textId="77777777" w:rsidR="007B1F98" w:rsidRPr="007C3F41" w:rsidRDefault="007B1F98" w:rsidP="00A12AFA">
      <w:pPr>
        <w:numPr>
          <w:ilvl w:val="0"/>
          <w:numId w:val="19"/>
        </w:numPr>
        <w:tabs>
          <w:tab w:val="left" w:pos="1100"/>
        </w:tabs>
        <w:spacing w:line="276" w:lineRule="auto"/>
        <w:ind w:right="20" w:firstLine="567"/>
        <w:rPr>
          <w:lang w:val="x-none" w:eastAsia="x-none"/>
        </w:rPr>
      </w:pPr>
      <w:r w:rsidRPr="007C3F41">
        <w:rPr>
          <w:lang w:val="x-none" w:eastAsia="x-none"/>
        </w:rPr>
        <w:t xml:space="preserve">постепенный переход от существующих сетей с технологией коммуникации каналов к </w:t>
      </w:r>
      <w:proofErr w:type="spellStart"/>
      <w:r w:rsidRPr="007C3F41">
        <w:rPr>
          <w:lang w:val="x-none" w:eastAsia="x-none"/>
        </w:rPr>
        <w:t>мультисервисным</w:t>
      </w:r>
      <w:proofErr w:type="spellEnd"/>
      <w:r w:rsidRPr="007C3F41">
        <w:rPr>
          <w:lang w:val="x-none" w:eastAsia="x-none"/>
        </w:rPr>
        <w:t xml:space="preserve"> сетям с технологией коммуникации пакетов;</w:t>
      </w:r>
    </w:p>
    <w:p w14:paraId="4044867F" w14:textId="77777777" w:rsidR="007B1F98" w:rsidRPr="007C3F41" w:rsidRDefault="007B1F98" w:rsidP="00A12AFA">
      <w:pPr>
        <w:numPr>
          <w:ilvl w:val="0"/>
          <w:numId w:val="19"/>
        </w:numPr>
        <w:tabs>
          <w:tab w:val="left" w:pos="1100"/>
        </w:tabs>
        <w:spacing w:line="276" w:lineRule="auto"/>
        <w:ind w:right="20" w:firstLine="567"/>
        <w:rPr>
          <w:lang w:val="x-none" w:eastAsia="x-none"/>
        </w:rPr>
      </w:pPr>
      <w:r w:rsidRPr="007C3F41">
        <w:rPr>
          <w:lang w:val="x-none" w:eastAsia="x-none"/>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p w14:paraId="1FE88B7B" w14:textId="77777777" w:rsidR="007B1F98" w:rsidRPr="007C3F41" w:rsidRDefault="007B1F98" w:rsidP="007B1F98">
      <w:pPr>
        <w:spacing w:line="276" w:lineRule="auto"/>
        <w:ind w:firstLine="540"/>
        <w:rPr>
          <w:lang w:val="x-none" w:eastAsia="x-none"/>
        </w:rPr>
      </w:pPr>
      <w:r w:rsidRPr="007C3F41">
        <w:rPr>
          <w:u w:val="single"/>
          <w:lang w:val="x-none" w:eastAsia="x-none"/>
        </w:rPr>
        <w:t>Основными направлениями развития телекоммуникационных сетей являются:</w:t>
      </w:r>
    </w:p>
    <w:p w14:paraId="373BC341" w14:textId="77777777" w:rsidR="007B1F98" w:rsidRPr="007C3F41" w:rsidRDefault="007B1F98" w:rsidP="00A12AFA">
      <w:pPr>
        <w:numPr>
          <w:ilvl w:val="0"/>
          <w:numId w:val="20"/>
        </w:numPr>
        <w:tabs>
          <w:tab w:val="left" w:pos="1100"/>
        </w:tabs>
        <w:spacing w:line="276" w:lineRule="auto"/>
        <w:ind w:firstLine="540"/>
        <w:rPr>
          <w:lang w:val="x-none" w:eastAsia="x-none"/>
        </w:rPr>
      </w:pPr>
      <w:r w:rsidRPr="007C3F41">
        <w:rPr>
          <w:lang w:val="x-none" w:eastAsia="x-none"/>
        </w:rPr>
        <w:t>расширение сети «Интернет»;</w:t>
      </w:r>
    </w:p>
    <w:p w14:paraId="0ABE58BA" w14:textId="77777777" w:rsidR="007B1F98" w:rsidRPr="007C3F41" w:rsidRDefault="007B1F98" w:rsidP="00A12AFA">
      <w:pPr>
        <w:numPr>
          <w:ilvl w:val="0"/>
          <w:numId w:val="20"/>
        </w:numPr>
        <w:tabs>
          <w:tab w:val="left" w:pos="1100"/>
        </w:tabs>
        <w:spacing w:line="276" w:lineRule="auto"/>
        <w:ind w:firstLine="540"/>
        <w:rPr>
          <w:lang w:val="x-none" w:eastAsia="x-none"/>
        </w:rPr>
      </w:pPr>
      <w:r w:rsidRPr="007C3F41">
        <w:rPr>
          <w:lang w:val="x-none" w:eastAsia="x-none"/>
        </w:rPr>
        <w:t>строительство широкополосных интерактивных телевизионных кабельных сетей и сетей подачи данных с использованием новых технологий;</w:t>
      </w:r>
    </w:p>
    <w:p w14:paraId="435E8F51" w14:textId="77777777" w:rsidR="007B1F98" w:rsidRPr="007C3F41" w:rsidRDefault="007B1F98" w:rsidP="00A12AFA">
      <w:pPr>
        <w:numPr>
          <w:ilvl w:val="0"/>
          <w:numId w:val="20"/>
        </w:numPr>
        <w:tabs>
          <w:tab w:val="left" w:pos="1098"/>
        </w:tabs>
        <w:spacing w:line="276" w:lineRule="auto"/>
        <w:ind w:firstLine="540"/>
        <w:rPr>
          <w:lang w:val="x-none" w:eastAsia="x-none"/>
        </w:rPr>
      </w:pPr>
      <w:r w:rsidRPr="007C3F41">
        <w:rPr>
          <w:lang w:val="x-none" w:eastAsia="x-none"/>
        </w:rPr>
        <w:t>обеспечение доступа сельского населения к универсальным услугам связи.</w:t>
      </w:r>
    </w:p>
    <w:p w14:paraId="1DACF5A9" w14:textId="77777777" w:rsidR="007B1F98" w:rsidRPr="007C3F41" w:rsidRDefault="007B1F98" w:rsidP="007B1F98">
      <w:pPr>
        <w:tabs>
          <w:tab w:val="left" w:pos="1098"/>
        </w:tabs>
        <w:spacing w:line="276" w:lineRule="auto"/>
        <w:ind w:firstLine="540"/>
        <w:rPr>
          <w:lang w:val="x-none" w:eastAsia="x-none"/>
        </w:rPr>
      </w:pPr>
      <w:r w:rsidRPr="007C3F41">
        <w:rPr>
          <w:u w:val="single"/>
          <w:lang w:val="x-none" w:eastAsia="x-none"/>
        </w:rPr>
        <w:t>Главными направлениями развития сетей сотовой подвижной связи (СПС) являются:</w:t>
      </w:r>
    </w:p>
    <w:p w14:paraId="0F592911" w14:textId="77777777" w:rsidR="007B1F98" w:rsidRPr="007C3F41" w:rsidRDefault="007B1F98" w:rsidP="00A12AFA">
      <w:pPr>
        <w:numPr>
          <w:ilvl w:val="0"/>
          <w:numId w:val="21"/>
        </w:numPr>
        <w:tabs>
          <w:tab w:val="left" w:pos="1098"/>
        </w:tabs>
        <w:spacing w:line="276" w:lineRule="auto"/>
        <w:ind w:firstLine="540"/>
        <w:rPr>
          <w:lang w:val="x-none" w:eastAsia="x-none"/>
        </w:rPr>
      </w:pPr>
      <w:r w:rsidRPr="007C3F41">
        <w:rPr>
          <w:lang w:val="x-none" w:eastAsia="x-none"/>
        </w:rPr>
        <w:t>повышение степени проникновения сотовой подвижности;</w:t>
      </w:r>
    </w:p>
    <w:p w14:paraId="6A892E64" w14:textId="77777777" w:rsidR="007B1F98" w:rsidRPr="007C3F41" w:rsidRDefault="007B1F98" w:rsidP="00A12AFA">
      <w:pPr>
        <w:numPr>
          <w:ilvl w:val="0"/>
          <w:numId w:val="21"/>
        </w:numPr>
        <w:tabs>
          <w:tab w:val="left" w:pos="1089"/>
        </w:tabs>
        <w:spacing w:line="276" w:lineRule="auto"/>
        <w:ind w:firstLine="540"/>
        <w:rPr>
          <w:lang w:val="x-none" w:eastAsia="x-none"/>
        </w:rPr>
      </w:pPr>
      <w:r w:rsidRPr="007C3F41">
        <w:rPr>
          <w:lang w:val="x-none" w:eastAsia="x-none"/>
        </w:rPr>
        <w:t>рост числа абонентов.</w:t>
      </w:r>
    </w:p>
    <w:p w14:paraId="2BC59B87" w14:textId="77777777" w:rsidR="007B1F98" w:rsidRPr="007C3F41" w:rsidRDefault="007B1F98" w:rsidP="007B1F98">
      <w:pPr>
        <w:tabs>
          <w:tab w:val="left" w:pos="1089"/>
        </w:tabs>
        <w:spacing w:line="276" w:lineRule="auto"/>
        <w:ind w:right="20" w:firstLine="540"/>
        <w:rPr>
          <w:lang w:val="x-none" w:eastAsia="x-none"/>
        </w:rPr>
      </w:pPr>
      <w:r w:rsidRPr="007C3F41">
        <w:rPr>
          <w:u w:val="single"/>
          <w:lang w:val="x-none" w:eastAsia="x-none"/>
        </w:rPr>
        <w:t>Основными направлениями развития систем телевидения, радиовещания и СКТ являются:</w:t>
      </w:r>
    </w:p>
    <w:p w14:paraId="56EC64C8" w14:textId="77777777" w:rsidR="007B1F98" w:rsidRPr="007C3F41" w:rsidRDefault="007B1F98" w:rsidP="00A12AFA">
      <w:pPr>
        <w:numPr>
          <w:ilvl w:val="0"/>
          <w:numId w:val="17"/>
        </w:numPr>
        <w:tabs>
          <w:tab w:val="left" w:pos="1098"/>
        </w:tabs>
        <w:spacing w:line="276" w:lineRule="auto"/>
        <w:ind w:firstLine="540"/>
        <w:rPr>
          <w:lang w:val="x-none" w:eastAsia="x-none"/>
        </w:rPr>
      </w:pPr>
      <w:r w:rsidRPr="007C3F41">
        <w:rPr>
          <w:lang w:val="x-none" w:eastAsia="x-none"/>
        </w:rPr>
        <w:t>объединение сетей кабельного телевидения в единую областную сеть с использованием волоконно-оптических линий.</w:t>
      </w:r>
    </w:p>
    <w:p w14:paraId="45E32539" w14:textId="77777777" w:rsidR="007B1F98" w:rsidRPr="007C3F41" w:rsidRDefault="007B1F98" w:rsidP="007B1F98">
      <w:pPr>
        <w:spacing w:line="276" w:lineRule="auto"/>
        <w:ind w:firstLine="540"/>
        <w:rPr>
          <w:lang w:val="x-none" w:eastAsia="x-none"/>
        </w:rPr>
      </w:pPr>
      <w:r w:rsidRPr="007C3F41">
        <w:rPr>
          <w:u w:val="single"/>
          <w:lang w:val="x-none" w:eastAsia="x-none"/>
        </w:rPr>
        <w:t>Главными направлениями развития почтовой связи являются:</w:t>
      </w:r>
    </w:p>
    <w:p w14:paraId="3617CA02" w14:textId="77777777" w:rsidR="007B1F98" w:rsidRPr="007C3F41" w:rsidRDefault="007B1F98" w:rsidP="00A12AFA">
      <w:pPr>
        <w:numPr>
          <w:ilvl w:val="0"/>
          <w:numId w:val="22"/>
        </w:numPr>
        <w:tabs>
          <w:tab w:val="left" w:pos="1090"/>
        </w:tabs>
        <w:spacing w:line="276" w:lineRule="auto"/>
        <w:ind w:right="20" w:firstLine="567"/>
        <w:rPr>
          <w:lang w:val="x-none" w:eastAsia="x-none"/>
        </w:rPr>
      </w:pPr>
      <w:r w:rsidRPr="007C3F41">
        <w:rPr>
          <w:lang w:val="x-none" w:eastAsia="x-none"/>
        </w:rPr>
        <w:t>техническое перевооружение и внедрение информационных технологий почтовой связи;</w:t>
      </w:r>
    </w:p>
    <w:p w14:paraId="49AD8172" w14:textId="77777777" w:rsidR="007B1F98" w:rsidRPr="007C3F41" w:rsidRDefault="007B1F98" w:rsidP="00A12AFA">
      <w:pPr>
        <w:numPr>
          <w:ilvl w:val="0"/>
          <w:numId w:val="22"/>
        </w:numPr>
        <w:tabs>
          <w:tab w:val="left" w:pos="1069"/>
        </w:tabs>
        <w:spacing w:line="276" w:lineRule="auto"/>
        <w:ind w:firstLine="567"/>
        <w:rPr>
          <w:lang w:val="x-none" w:eastAsia="x-none"/>
        </w:rPr>
      </w:pPr>
      <w:r w:rsidRPr="007C3F41">
        <w:rPr>
          <w:lang w:val="x-none" w:eastAsia="x-none"/>
        </w:rPr>
        <w:t>улучшение быстроты и качества обслуживания.</w:t>
      </w:r>
    </w:p>
    <w:p w14:paraId="204BE0A3" w14:textId="77777777" w:rsidR="007B1F98" w:rsidRPr="007C3F41" w:rsidRDefault="007B1F98" w:rsidP="007B1F98">
      <w:pPr>
        <w:widowControl w:val="0"/>
        <w:spacing w:line="276" w:lineRule="auto"/>
        <w:ind w:firstLine="540"/>
        <w:rPr>
          <w:i/>
          <w:u w:val="single"/>
        </w:rPr>
      </w:pPr>
      <w:r w:rsidRPr="007C3F41">
        <w:rPr>
          <w:i/>
          <w:u w:val="single"/>
        </w:rPr>
        <w:t>Телевидение и радиовещание</w:t>
      </w:r>
    </w:p>
    <w:p w14:paraId="19F5881C" w14:textId="77777777" w:rsidR="007B1F98" w:rsidRPr="007C3F41" w:rsidRDefault="007B1F98" w:rsidP="00837627">
      <w:pPr>
        <w:widowControl w:val="0"/>
        <w:spacing w:line="276" w:lineRule="auto"/>
      </w:pPr>
      <w:r w:rsidRPr="007C3F41">
        <w:t>Телевещание на территории сельского поселения осуществляется ГТРК «Пенза»- региональный филиал ВГТРК. Охват населения телевизионным вещанием 100%.</w:t>
      </w:r>
    </w:p>
    <w:p w14:paraId="7B736B2B" w14:textId="77777777" w:rsidR="007B1F98" w:rsidRPr="007C3F41" w:rsidRDefault="007B1F98" w:rsidP="00837627">
      <w:pPr>
        <w:pStyle w:val="a6"/>
        <w:tabs>
          <w:tab w:val="left" w:pos="567"/>
        </w:tabs>
        <w:spacing w:line="276" w:lineRule="auto"/>
        <w:ind w:firstLine="709"/>
        <w:rPr>
          <w:bCs/>
        </w:rPr>
      </w:pPr>
      <w:r w:rsidRPr="007C3F41">
        <w:t>Проводное радиовещание на территории сельского поселения отсутствует.</w:t>
      </w:r>
    </w:p>
    <w:p w14:paraId="3CF52B3C" w14:textId="77777777" w:rsidR="0042333F" w:rsidRDefault="0042333F" w:rsidP="00711E34">
      <w:pPr>
        <w:spacing w:line="276" w:lineRule="auto"/>
        <w:ind w:firstLine="540"/>
        <w:jc w:val="center"/>
        <w:rPr>
          <w:b/>
          <w:i/>
        </w:rPr>
      </w:pPr>
    </w:p>
    <w:p w14:paraId="2CB078F5" w14:textId="273525BA" w:rsidR="00711E34" w:rsidRPr="00F03C21" w:rsidRDefault="00711E34" w:rsidP="00C03B77">
      <w:pPr>
        <w:pStyle w:val="2"/>
        <w:rPr>
          <w:i/>
          <w:iCs/>
          <w:lang w:val="ru-RU"/>
        </w:rPr>
      </w:pPr>
      <w:bookmarkStart w:id="93" w:name="_Toc105077686"/>
      <w:r w:rsidRPr="00F03C21">
        <w:rPr>
          <w:i/>
          <w:iCs/>
          <w:lang w:val="ru-RU"/>
        </w:rPr>
        <w:t>2.9.</w:t>
      </w:r>
      <w:r w:rsidR="003848AB" w:rsidRPr="00F03C21">
        <w:rPr>
          <w:i/>
          <w:iCs/>
          <w:lang w:val="ru-RU"/>
        </w:rPr>
        <w:t>7</w:t>
      </w:r>
      <w:r w:rsidRPr="00F03C21">
        <w:rPr>
          <w:i/>
          <w:iCs/>
          <w:lang w:val="ru-RU"/>
        </w:rPr>
        <w:t>. Объекты коммунального хозяйства</w:t>
      </w:r>
      <w:bookmarkEnd w:id="93"/>
    </w:p>
    <w:p w14:paraId="70925F1A" w14:textId="7A0CE552" w:rsidR="00705A12" w:rsidRPr="00F5612B" w:rsidRDefault="00705A12" w:rsidP="00705A12">
      <w:pPr>
        <w:spacing w:line="276" w:lineRule="auto"/>
        <w:ind w:firstLine="540"/>
      </w:pPr>
      <w:r w:rsidRPr="00F5612B">
        <w:t xml:space="preserve">Санитарная очистка территории </w:t>
      </w:r>
      <w:r>
        <w:t>Березовского</w:t>
      </w:r>
      <w:r w:rsidRPr="00F5612B">
        <w:t xml:space="preserve"> сельсовета включает в себя мероприятия по сбору и вывозу твердых коммунальных отходов, содержанию кладбищ, скотомогильников.</w:t>
      </w:r>
    </w:p>
    <w:p w14:paraId="3A574D86" w14:textId="0ABF98AB" w:rsidR="00705A12" w:rsidRPr="00F5612B" w:rsidRDefault="00705A12" w:rsidP="00705A12">
      <w:pPr>
        <w:spacing w:line="276" w:lineRule="auto"/>
        <w:ind w:firstLine="540"/>
      </w:pPr>
      <w:r w:rsidRPr="00F5612B">
        <w:t xml:space="preserve">На территории </w:t>
      </w:r>
      <w:r>
        <w:t>Березовского</w:t>
      </w:r>
      <w:r w:rsidRPr="00F5612B">
        <w:t xml:space="preserve"> сельсовета расположено </w:t>
      </w:r>
      <w:r w:rsidR="00BD5044">
        <w:t>6</w:t>
      </w:r>
      <w:r>
        <w:t xml:space="preserve"> </w:t>
      </w:r>
      <w:r w:rsidRPr="00F5612B">
        <w:t>кладбищ</w:t>
      </w:r>
      <w:r>
        <w:t xml:space="preserve"> </w:t>
      </w:r>
      <w:r>
        <w:rPr>
          <w:color w:val="000000" w:themeColor="text1"/>
        </w:rPr>
        <w:t>общей площадью 5 га</w:t>
      </w:r>
      <w:r>
        <w:t>, скотомогильников на территории нет.</w:t>
      </w:r>
    </w:p>
    <w:p w14:paraId="3F3EA3C5" w14:textId="77777777" w:rsidR="00BD5044" w:rsidRDefault="00BD5044" w:rsidP="00705A12">
      <w:pPr>
        <w:tabs>
          <w:tab w:val="left" w:pos="7920"/>
        </w:tabs>
        <w:suppressAutoHyphens/>
        <w:spacing w:line="276" w:lineRule="auto"/>
        <w:jc w:val="center"/>
        <w:rPr>
          <w:b/>
          <w:color w:val="000000"/>
        </w:rPr>
      </w:pPr>
    </w:p>
    <w:p w14:paraId="4476A41A" w14:textId="53CC1EB4" w:rsidR="00BD5044" w:rsidRPr="00325F17" w:rsidRDefault="00325F17" w:rsidP="00325F17">
      <w:pPr>
        <w:tabs>
          <w:tab w:val="left" w:pos="7920"/>
        </w:tabs>
        <w:suppressAutoHyphens/>
        <w:spacing w:line="276" w:lineRule="auto"/>
        <w:jc w:val="right"/>
        <w:rPr>
          <w:bCs/>
          <w:color w:val="000000"/>
        </w:rPr>
      </w:pPr>
      <w:r w:rsidRPr="00325F17">
        <w:rPr>
          <w:bCs/>
          <w:color w:val="000000"/>
        </w:rPr>
        <w:t>Таблица 2.9.7-1</w:t>
      </w:r>
    </w:p>
    <w:p w14:paraId="1569A948" w14:textId="611D84A5" w:rsidR="00705A12" w:rsidRPr="0038545A" w:rsidRDefault="00705A12" w:rsidP="00705A12">
      <w:pPr>
        <w:tabs>
          <w:tab w:val="left" w:pos="7920"/>
        </w:tabs>
        <w:suppressAutoHyphens/>
        <w:spacing w:line="276" w:lineRule="auto"/>
        <w:jc w:val="center"/>
        <w:rPr>
          <w:b/>
          <w:color w:val="000000"/>
        </w:rPr>
      </w:pPr>
      <w:r w:rsidRPr="0038545A">
        <w:rPr>
          <w:b/>
          <w:color w:val="000000"/>
        </w:rPr>
        <w:t xml:space="preserve">Сведения о </w:t>
      </w:r>
      <w:r>
        <w:rPr>
          <w:b/>
          <w:color w:val="000000"/>
        </w:rPr>
        <w:t>кладбищах</w:t>
      </w:r>
    </w:p>
    <w:tbl>
      <w:tblPr>
        <w:tblW w:w="44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2126"/>
        <w:gridCol w:w="2691"/>
      </w:tblGrid>
      <w:tr w:rsidR="00705A12" w:rsidRPr="0038545A" w14:paraId="7575876F" w14:textId="77777777" w:rsidTr="0083085D">
        <w:trPr>
          <w:trHeight w:val="572"/>
          <w:jc w:val="center"/>
        </w:trPr>
        <w:tc>
          <w:tcPr>
            <w:tcW w:w="2118" w:type="pct"/>
            <w:tcBorders>
              <w:top w:val="single" w:sz="4" w:space="0" w:color="auto"/>
              <w:left w:val="single" w:sz="4" w:space="0" w:color="auto"/>
              <w:bottom w:val="single" w:sz="4" w:space="0" w:color="auto"/>
              <w:right w:val="single" w:sz="4" w:space="0" w:color="auto"/>
            </w:tcBorders>
            <w:vAlign w:val="center"/>
          </w:tcPr>
          <w:p w14:paraId="118FEAA7" w14:textId="77777777" w:rsidR="00705A12" w:rsidRPr="0083085D" w:rsidRDefault="00705A12" w:rsidP="00AB6C3C">
            <w:pPr>
              <w:widowControl w:val="0"/>
              <w:autoSpaceDE w:val="0"/>
              <w:autoSpaceDN w:val="0"/>
              <w:adjustRightInd w:val="0"/>
              <w:jc w:val="center"/>
              <w:rPr>
                <w:color w:val="000000"/>
                <w:sz w:val="22"/>
              </w:rPr>
            </w:pPr>
            <w:bookmarkStart w:id="94" w:name="_Hlk98772623"/>
            <w:r w:rsidRPr="0083085D">
              <w:rPr>
                <w:color w:val="000000"/>
                <w:sz w:val="22"/>
              </w:rPr>
              <w:t>Местоположение кладбища</w:t>
            </w:r>
          </w:p>
        </w:tc>
        <w:tc>
          <w:tcPr>
            <w:tcW w:w="1272" w:type="pct"/>
            <w:tcBorders>
              <w:top w:val="single" w:sz="4" w:space="0" w:color="auto"/>
              <w:left w:val="single" w:sz="4" w:space="0" w:color="auto"/>
              <w:bottom w:val="single" w:sz="4" w:space="0" w:color="auto"/>
              <w:right w:val="single" w:sz="4" w:space="0" w:color="auto"/>
            </w:tcBorders>
            <w:vAlign w:val="center"/>
          </w:tcPr>
          <w:p w14:paraId="39233980" w14:textId="77777777" w:rsidR="0063186A" w:rsidRPr="0083085D" w:rsidRDefault="0063186A" w:rsidP="0063186A">
            <w:pPr>
              <w:ind w:firstLine="0"/>
              <w:jc w:val="center"/>
              <w:rPr>
                <w:color w:val="000000"/>
                <w:sz w:val="22"/>
              </w:rPr>
            </w:pPr>
          </w:p>
          <w:p w14:paraId="5929C4AF" w14:textId="5E99461A" w:rsidR="00705A12" w:rsidRPr="0083085D" w:rsidRDefault="00705A12" w:rsidP="0063186A">
            <w:pPr>
              <w:ind w:firstLine="0"/>
              <w:jc w:val="center"/>
              <w:rPr>
                <w:color w:val="000000"/>
                <w:sz w:val="22"/>
              </w:rPr>
            </w:pPr>
            <w:r w:rsidRPr="0083085D">
              <w:rPr>
                <w:color w:val="000000"/>
                <w:sz w:val="22"/>
              </w:rPr>
              <w:t xml:space="preserve">Площадь, </w:t>
            </w:r>
            <w:r w:rsidR="0063186A" w:rsidRPr="0083085D">
              <w:rPr>
                <w:color w:val="000000"/>
                <w:sz w:val="22"/>
              </w:rPr>
              <w:t>га</w:t>
            </w:r>
          </w:p>
          <w:p w14:paraId="326B5A5F" w14:textId="77777777" w:rsidR="00705A12" w:rsidRPr="0083085D" w:rsidRDefault="00705A12" w:rsidP="00AB6C3C">
            <w:pPr>
              <w:widowControl w:val="0"/>
              <w:autoSpaceDE w:val="0"/>
              <w:autoSpaceDN w:val="0"/>
              <w:adjustRightInd w:val="0"/>
              <w:jc w:val="center"/>
              <w:rPr>
                <w:color w:val="000000"/>
                <w:sz w:val="22"/>
              </w:rPr>
            </w:pPr>
          </w:p>
        </w:tc>
        <w:tc>
          <w:tcPr>
            <w:tcW w:w="1610" w:type="pct"/>
            <w:tcBorders>
              <w:top w:val="single" w:sz="4" w:space="0" w:color="auto"/>
              <w:left w:val="single" w:sz="4" w:space="0" w:color="auto"/>
              <w:bottom w:val="single" w:sz="4" w:space="0" w:color="auto"/>
              <w:right w:val="single" w:sz="4" w:space="0" w:color="auto"/>
            </w:tcBorders>
            <w:vAlign w:val="center"/>
          </w:tcPr>
          <w:p w14:paraId="5B76BE75" w14:textId="1A63FFFC" w:rsidR="00705A12" w:rsidRPr="0083085D" w:rsidRDefault="00705A12" w:rsidP="0063186A">
            <w:pPr>
              <w:widowControl w:val="0"/>
              <w:autoSpaceDE w:val="0"/>
              <w:autoSpaceDN w:val="0"/>
              <w:adjustRightInd w:val="0"/>
              <w:ind w:firstLine="0"/>
              <w:jc w:val="center"/>
              <w:rPr>
                <w:color w:val="000000"/>
                <w:sz w:val="22"/>
              </w:rPr>
            </w:pPr>
            <w:r w:rsidRPr="0083085D">
              <w:rPr>
                <w:color w:val="000000"/>
                <w:sz w:val="22"/>
              </w:rPr>
              <w:t>Кадастровый</w:t>
            </w:r>
            <w:r w:rsidR="0063186A" w:rsidRPr="0083085D">
              <w:rPr>
                <w:color w:val="000000"/>
                <w:sz w:val="22"/>
              </w:rPr>
              <w:t> </w:t>
            </w:r>
            <w:r w:rsidRPr="0083085D">
              <w:rPr>
                <w:color w:val="000000"/>
                <w:sz w:val="22"/>
              </w:rPr>
              <w:t>номер земельного участка</w:t>
            </w:r>
          </w:p>
        </w:tc>
      </w:tr>
      <w:tr w:rsidR="00705A12" w:rsidRPr="0038545A" w14:paraId="662D7290" w14:textId="77777777" w:rsidTr="0083085D">
        <w:trPr>
          <w:jc w:val="center"/>
        </w:trPr>
        <w:tc>
          <w:tcPr>
            <w:tcW w:w="2118" w:type="pct"/>
            <w:tcBorders>
              <w:top w:val="single" w:sz="4" w:space="0" w:color="auto"/>
              <w:left w:val="single" w:sz="4" w:space="0" w:color="auto"/>
              <w:bottom w:val="single" w:sz="4" w:space="0" w:color="auto"/>
              <w:right w:val="single" w:sz="4" w:space="0" w:color="auto"/>
            </w:tcBorders>
            <w:vAlign w:val="center"/>
          </w:tcPr>
          <w:p w14:paraId="38D9B3F9" w14:textId="31A66563" w:rsidR="00705A12" w:rsidRPr="0083085D" w:rsidRDefault="0063186A" w:rsidP="0063186A">
            <w:pPr>
              <w:ind w:firstLine="0"/>
              <w:jc w:val="left"/>
              <w:rPr>
                <w:sz w:val="22"/>
              </w:rPr>
            </w:pPr>
            <w:r w:rsidRPr="0083085D">
              <w:rPr>
                <w:color w:val="000000" w:themeColor="text1"/>
                <w:sz w:val="22"/>
              </w:rPr>
              <w:t xml:space="preserve">северо-восточнее </w:t>
            </w:r>
            <w:r w:rsidR="00705A12" w:rsidRPr="0083085D">
              <w:rPr>
                <w:sz w:val="22"/>
              </w:rPr>
              <w:t>с.</w:t>
            </w:r>
            <w:r w:rsidRPr="0083085D">
              <w:rPr>
                <w:sz w:val="22"/>
              </w:rPr>
              <w:t xml:space="preserve"> </w:t>
            </w:r>
            <w:r w:rsidR="00705A12" w:rsidRPr="0083085D">
              <w:rPr>
                <w:sz w:val="22"/>
              </w:rPr>
              <w:t>Березовка</w:t>
            </w:r>
          </w:p>
        </w:tc>
        <w:tc>
          <w:tcPr>
            <w:tcW w:w="1272" w:type="pct"/>
            <w:tcBorders>
              <w:top w:val="single" w:sz="4" w:space="0" w:color="auto"/>
              <w:left w:val="single" w:sz="4" w:space="0" w:color="auto"/>
              <w:bottom w:val="single" w:sz="4" w:space="0" w:color="auto"/>
              <w:right w:val="single" w:sz="4" w:space="0" w:color="auto"/>
            </w:tcBorders>
            <w:vAlign w:val="center"/>
          </w:tcPr>
          <w:p w14:paraId="12DA1AAC" w14:textId="1E8BC006" w:rsidR="00705A12" w:rsidRPr="0083085D" w:rsidRDefault="0063186A" w:rsidP="0059253D">
            <w:pPr>
              <w:widowControl w:val="0"/>
              <w:autoSpaceDE w:val="0"/>
              <w:autoSpaceDN w:val="0"/>
              <w:adjustRightInd w:val="0"/>
              <w:ind w:firstLine="0"/>
              <w:jc w:val="center"/>
              <w:rPr>
                <w:color w:val="000000"/>
                <w:sz w:val="22"/>
              </w:rPr>
            </w:pPr>
            <w:r w:rsidRPr="0083085D">
              <w:rPr>
                <w:color w:val="000000"/>
                <w:sz w:val="22"/>
              </w:rPr>
              <w:t>1,7</w:t>
            </w:r>
          </w:p>
        </w:tc>
        <w:tc>
          <w:tcPr>
            <w:tcW w:w="1610" w:type="pct"/>
            <w:tcBorders>
              <w:top w:val="single" w:sz="4" w:space="0" w:color="auto"/>
              <w:left w:val="single" w:sz="4" w:space="0" w:color="auto"/>
              <w:bottom w:val="single" w:sz="4" w:space="0" w:color="auto"/>
              <w:right w:val="single" w:sz="4" w:space="0" w:color="auto"/>
            </w:tcBorders>
            <w:vAlign w:val="center"/>
          </w:tcPr>
          <w:p w14:paraId="543DE956" w14:textId="299B8F4B" w:rsidR="00705A12" w:rsidRPr="0083085D" w:rsidRDefault="0083085D" w:rsidP="0083085D">
            <w:pPr>
              <w:widowControl w:val="0"/>
              <w:autoSpaceDE w:val="0"/>
              <w:autoSpaceDN w:val="0"/>
              <w:adjustRightInd w:val="0"/>
              <w:ind w:firstLine="0"/>
              <w:jc w:val="center"/>
              <w:rPr>
                <w:color w:val="000000" w:themeColor="text1"/>
                <w:sz w:val="22"/>
              </w:rPr>
            </w:pPr>
            <w:r w:rsidRPr="0083085D">
              <w:rPr>
                <w:color w:val="000000" w:themeColor="text1"/>
                <w:sz w:val="22"/>
              </w:rPr>
              <w:t>58:12:7401001:26</w:t>
            </w:r>
          </w:p>
        </w:tc>
      </w:tr>
      <w:tr w:rsidR="00705A12" w:rsidRPr="0038545A" w14:paraId="4533C9F8" w14:textId="77777777" w:rsidTr="0083085D">
        <w:trPr>
          <w:jc w:val="center"/>
        </w:trPr>
        <w:tc>
          <w:tcPr>
            <w:tcW w:w="2118" w:type="pct"/>
            <w:tcBorders>
              <w:top w:val="single" w:sz="4" w:space="0" w:color="auto"/>
              <w:left w:val="single" w:sz="4" w:space="0" w:color="auto"/>
              <w:bottom w:val="single" w:sz="4" w:space="0" w:color="auto"/>
              <w:right w:val="single" w:sz="4" w:space="0" w:color="auto"/>
            </w:tcBorders>
            <w:vAlign w:val="center"/>
          </w:tcPr>
          <w:p w14:paraId="7890F4D9" w14:textId="77777777" w:rsidR="00705A12" w:rsidRPr="0083085D" w:rsidRDefault="00705A12" w:rsidP="0063186A">
            <w:pPr>
              <w:ind w:firstLine="0"/>
              <w:jc w:val="left"/>
              <w:rPr>
                <w:sz w:val="22"/>
              </w:rPr>
            </w:pPr>
            <w:r w:rsidRPr="0083085D">
              <w:rPr>
                <w:sz w:val="22"/>
              </w:rPr>
              <w:t>с. Зеленовка</w:t>
            </w:r>
          </w:p>
        </w:tc>
        <w:tc>
          <w:tcPr>
            <w:tcW w:w="1272" w:type="pct"/>
            <w:tcBorders>
              <w:top w:val="single" w:sz="4" w:space="0" w:color="auto"/>
              <w:left w:val="single" w:sz="4" w:space="0" w:color="auto"/>
              <w:bottom w:val="single" w:sz="4" w:space="0" w:color="auto"/>
              <w:right w:val="single" w:sz="4" w:space="0" w:color="auto"/>
            </w:tcBorders>
            <w:vAlign w:val="center"/>
          </w:tcPr>
          <w:p w14:paraId="6C0E104E" w14:textId="20E2E1B3" w:rsidR="00705A12" w:rsidRPr="0083085D" w:rsidRDefault="0059253D" w:rsidP="0059253D">
            <w:pPr>
              <w:widowControl w:val="0"/>
              <w:autoSpaceDE w:val="0"/>
              <w:autoSpaceDN w:val="0"/>
              <w:adjustRightInd w:val="0"/>
              <w:ind w:firstLine="0"/>
              <w:jc w:val="center"/>
              <w:rPr>
                <w:color w:val="000000"/>
                <w:sz w:val="22"/>
              </w:rPr>
            </w:pPr>
            <w:r w:rsidRPr="0083085D">
              <w:rPr>
                <w:color w:val="000000"/>
                <w:sz w:val="22"/>
              </w:rPr>
              <w:t>0,6</w:t>
            </w:r>
          </w:p>
        </w:tc>
        <w:tc>
          <w:tcPr>
            <w:tcW w:w="1610" w:type="pct"/>
            <w:tcBorders>
              <w:top w:val="single" w:sz="4" w:space="0" w:color="auto"/>
              <w:left w:val="single" w:sz="4" w:space="0" w:color="auto"/>
              <w:bottom w:val="single" w:sz="4" w:space="0" w:color="auto"/>
              <w:right w:val="single" w:sz="4" w:space="0" w:color="auto"/>
            </w:tcBorders>
            <w:vAlign w:val="center"/>
          </w:tcPr>
          <w:p w14:paraId="72947AB1" w14:textId="292A42A9" w:rsidR="00705A12" w:rsidRPr="0083085D" w:rsidRDefault="0083085D" w:rsidP="0083085D">
            <w:pPr>
              <w:widowControl w:val="0"/>
              <w:autoSpaceDE w:val="0"/>
              <w:autoSpaceDN w:val="0"/>
              <w:adjustRightInd w:val="0"/>
              <w:ind w:firstLine="0"/>
              <w:jc w:val="center"/>
              <w:rPr>
                <w:color w:val="000000" w:themeColor="text1"/>
                <w:sz w:val="22"/>
              </w:rPr>
            </w:pPr>
            <w:r w:rsidRPr="0083085D">
              <w:rPr>
                <w:color w:val="000000" w:themeColor="text1"/>
                <w:sz w:val="22"/>
              </w:rPr>
              <w:t>58:12:7401011:200</w:t>
            </w:r>
          </w:p>
        </w:tc>
      </w:tr>
      <w:tr w:rsidR="00705A12" w:rsidRPr="0038545A" w14:paraId="6191AAC3" w14:textId="77777777" w:rsidTr="0083085D">
        <w:trPr>
          <w:jc w:val="center"/>
        </w:trPr>
        <w:tc>
          <w:tcPr>
            <w:tcW w:w="2118" w:type="pct"/>
            <w:tcBorders>
              <w:top w:val="single" w:sz="4" w:space="0" w:color="auto"/>
              <w:left w:val="single" w:sz="4" w:space="0" w:color="auto"/>
              <w:bottom w:val="single" w:sz="4" w:space="0" w:color="auto"/>
              <w:right w:val="single" w:sz="4" w:space="0" w:color="auto"/>
            </w:tcBorders>
            <w:vAlign w:val="center"/>
          </w:tcPr>
          <w:p w14:paraId="6DF9BE70" w14:textId="2BDA569C" w:rsidR="00705A12" w:rsidRPr="0083085D" w:rsidRDefault="00705A12" w:rsidP="0063186A">
            <w:pPr>
              <w:ind w:firstLine="0"/>
              <w:jc w:val="left"/>
              <w:rPr>
                <w:sz w:val="22"/>
              </w:rPr>
            </w:pPr>
            <w:proofErr w:type="spellStart"/>
            <w:r w:rsidRPr="0083085D">
              <w:rPr>
                <w:sz w:val="22"/>
              </w:rPr>
              <w:t>с.Соколинка</w:t>
            </w:r>
            <w:proofErr w:type="spellEnd"/>
          </w:p>
        </w:tc>
        <w:tc>
          <w:tcPr>
            <w:tcW w:w="1272" w:type="pct"/>
            <w:tcBorders>
              <w:top w:val="single" w:sz="4" w:space="0" w:color="auto"/>
              <w:left w:val="single" w:sz="4" w:space="0" w:color="auto"/>
              <w:bottom w:val="single" w:sz="4" w:space="0" w:color="auto"/>
              <w:right w:val="single" w:sz="4" w:space="0" w:color="auto"/>
            </w:tcBorders>
            <w:vAlign w:val="center"/>
          </w:tcPr>
          <w:p w14:paraId="210BD3B0" w14:textId="33A2844B" w:rsidR="00705A12" w:rsidRPr="0083085D" w:rsidRDefault="0059253D" w:rsidP="0059253D">
            <w:pPr>
              <w:widowControl w:val="0"/>
              <w:autoSpaceDE w:val="0"/>
              <w:autoSpaceDN w:val="0"/>
              <w:adjustRightInd w:val="0"/>
              <w:ind w:firstLine="0"/>
              <w:jc w:val="center"/>
              <w:rPr>
                <w:color w:val="000000"/>
                <w:sz w:val="22"/>
              </w:rPr>
            </w:pPr>
            <w:r w:rsidRPr="0083085D">
              <w:rPr>
                <w:color w:val="000000"/>
                <w:sz w:val="22"/>
              </w:rPr>
              <w:t>0,3</w:t>
            </w:r>
          </w:p>
        </w:tc>
        <w:tc>
          <w:tcPr>
            <w:tcW w:w="1610" w:type="pct"/>
            <w:tcBorders>
              <w:top w:val="single" w:sz="4" w:space="0" w:color="auto"/>
              <w:left w:val="single" w:sz="4" w:space="0" w:color="auto"/>
              <w:bottom w:val="single" w:sz="4" w:space="0" w:color="auto"/>
              <w:right w:val="single" w:sz="4" w:space="0" w:color="auto"/>
            </w:tcBorders>
            <w:vAlign w:val="center"/>
          </w:tcPr>
          <w:p w14:paraId="5DC4CA4C" w14:textId="065EE048" w:rsidR="00705A12" w:rsidRPr="0083085D" w:rsidRDefault="0083085D" w:rsidP="0083085D">
            <w:pPr>
              <w:widowControl w:val="0"/>
              <w:autoSpaceDE w:val="0"/>
              <w:autoSpaceDN w:val="0"/>
              <w:adjustRightInd w:val="0"/>
              <w:ind w:firstLine="0"/>
              <w:jc w:val="center"/>
              <w:rPr>
                <w:color w:val="000000" w:themeColor="text1"/>
                <w:sz w:val="22"/>
              </w:rPr>
            </w:pPr>
            <w:r w:rsidRPr="0083085D">
              <w:rPr>
                <w:color w:val="000000" w:themeColor="text1"/>
                <w:sz w:val="22"/>
              </w:rPr>
              <w:t>58:12:7102001:85</w:t>
            </w:r>
          </w:p>
        </w:tc>
      </w:tr>
      <w:tr w:rsidR="00705A12" w:rsidRPr="0038545A" w14:paraId="2EAFDB5C" w14:textId="77777777" w:rsidTr="0083085D">
        <w:trPr>
          <w:jc w:val="center"/>
        </w:trPr>
        <w:tc>
          <w:tcPr>
            <w:tcW w:w="2118" w:type="pct"/>
            <w:tcBorders>
              <w:top w:val="single" w:sz="4" w:space="0" w:color="auto"/>
              <w:left w:val="single" w:sz="4" w:space="0" w:color="auto"/>
              <w:bottom w:val="single" w:sz="4" w:space="0" w:color="auto"/>
              <w:right w:val="single" w:sz="4" w:space="0" w:color="auto"/>
            </w:tcBorders>
            <w:vAlign w:val="center"/>
          </w:tcPr>
          <w:p w14:paraId="03D8E728" w14:textId="33A74F0F" w:rsidR="00705A12" w:rsidRPr="0083085D" w:rsidRDefault="00705A12" w:rsidP="0063186A">
            <w:pPr>
              <w:ind w:firstLine="0"/>
              <w:jc w:val="left"/>
              <w:rPr>
                <w:sz w:val="22"/>
              </w:rPr>
            </w:pPr>
            <w:proofErr w:type="spellStart"/>
            <w:r w:rsidRPr="0083085D">
              <w:rPr>
                <w:sz w:val="22"/>
              </w:rPr>
              <w:t>п.Горелый</w:t>
            </w:r>
            <w:proofErr w:type="spellEnd"/>
          </w:p>
        </w:tc>
        <w:tc>
          <w:tcPr>
            <w:tcW w:w="1272" w:type="pct"/>
            <w:tcBorders>
              <w:top w:val="single" w:sz="4" w:space="0" w:color="auto"/>
              <w:left w:val="single" w:sz="4" w:space="0" w:color="auto"/>
              <w:bottom w:val="single" w:sz="4" w:space="0" w:color="auto"/>
              <w:right w:val="single" w:sz="4" w:space="0" w:color="auto"/>
            </w:tcBorders>
            <w:vAlign w:val="center"/>
          </w:tcPr>
          <w:p w14:paraId="3328AC25" w14:textId="7CB9FDAB" w:rsidR="00705A12" w:rsidRPr="0083085D" w:rsidRDefault="0063186A" w:rsidP="0059253D">
            <w:pPr>
              <w:widowControl w:val="0"/>
              <w:autoSpaceDE w:val="0"/>
              <w:autoSpaceDN w:val="0"/>
              <w:adjustRightInd w:val="0"/>
              <w:ind w:firstLine="0"/>
              <w:jc w:val="center"/>
              <w:rPr>
                <w:color w:val="000000"/>
                <w:sz w:val="22"/>
              </w:rPr>
            </w:pPr>
            <w:r w:rsidRPr="0083085D">
              <w:rPr>
                <w:color w:val="000000"/>
                <w:sz w:val="22"/>
              </w:rPr>
              <w:t>1,1</w:t>
            </w:r>
          </w:p>
        </w:tc>
        <w:tc>
          <w:tcPr>
            <w:tcW w:w="1610" w:type="pct"/>
            <w:tcBorders>
              <w:top w:val="single" w:sz="4" w:space="0" w:color="auto"/>
              <w:left w:val="single" w:sz="4" w:space="0" w:color="auto"/>
              <w:bottom w:val="single" w:sz="4" w:space="0" w:color="auto"/>
              <w:right w:val="single" w:sz="4" w:space="0" w:color="auto"/>
            </w:tcBorders>
            <w:vAlign w:val="center"/>
          </w:tcPr>
          <w:p w14:paraId="3A60CD46" w14:textId="686B0DF1" w:rsidR="00705A12" w:rsidRPr="0083085D" w:rsidRDefault="0083085D" w:rsidP="0083085D">
            <w:pPr>
              <w:widowControl w:val="0"/>
              <w:autoSpaceDE w:val="0"/>
              <w:autoSpaceDN w:val="0"/>
              <w:adjustRightInd w:val="0"/>
              <w:ind w:firstLine="0"/>
              <w:jc w:val="center"/>
              <w:rPr>
                <w:color w:val="000000" w:themeColor="text1"/>
                <w:sz w:val="22"/>
              </w:rPr>
            </w:pPr>
            <w:r w:rsidRPr="0083085D">
              <w:rPr>
                <w:color w:val="000000" w:themeColor="text1"/>
                <w:sz w:val="22"/>
              </w:rPr>
              <w:t>58:12:7202005:266</w:t>
            </w:r>
          </w:p>
        </w:tc>
      </w:tr>
      <w:tr w:rsidR="00705A12" w:rsidRPr="0038545A" w14:paraId="52F3B45A" w14:textId="77777777" w:rsidTr="0083085D">
        <w:trPr>
          <w:jc w:val="center"/>
        </w:trPr>
        <w:tc>
          <w:tcPr>
            <w:tcW w:w="2118" w:type="pct"/>
            <w:tcBorders>
              <w:top w:val="single" w:sz="4" w:space="0" w:color="auto"/>
              <w:left w:val="single" w:sz="4" w:space="0" w:color="auto"/>
              <w:bottom w:val="single" w:sz="4" w:space="0" w:color="auto"/>
              <w:right w:val="single" w:sz="4" w:space="0" w:color="auto"/>
            </w:tcBorders>
            <w:vAlign w:val="center"/>
          </w:tcPr>
          <w:p w14:paraId="671D6800" w14:textId="403B0695" w:rsidR="00705A12" w:rsidRPr="0083085D" w:rsidRDefault="00705A12" w:rsidP="0063186A">
            <w:pPr>
              <w:ind w:firstLine="0"/>
              <w:jc w:val="left"/>
              <w:rPr>
                <w:sz w:val="22"/>
              </w:rPr>
            </w:pPr>
            <w:proofErr w:type="spellStart"/>
            <w:r w:rsidRPr="0083085D">
              <w:rPr>
                <w:sz w:val="22"/>
              </w:rPr>
              <w:t>д.Алферьевка</w:t>
            </w:r>
            <w:proofErr w:type="spellEnd"/>
          </w:p>
        </w:tc>
        <w:tc>
          <w:tcPr>
            <w:tcW w:w="1272" w:type="pct"/>
            <w:tcBorders>
              <w:top w:val="single" w:sz="4" w:space="0" w:color="auto"/>
              <w:left w:val="single" w:sz="4" w:space="0" w:color="auto"/>
              <w:bottom w:val="single" w:sz="4" w:space="0" w:color="auto"/>
              <w:right w:val="single" w:sz="4" w:space="0" w:color="auto"/>
            </w:tcBorders>
            <w:vAlign w:val="center"/>
          </w:tcPr>
          <w:p w14:paraId="6E2BBE29" w14:textId="448F58FC" w:rsidR="00705A12" w:rsidRPr="0083085D" w:rsidRDefault="0059253D" w:rsidP="0059253D">
            <w:pPr>
              <w:widowControl w:val="0"/>
              <w:autoSpaceDE w:val="0"/>
              <w:autoSpaceDN w:val="0"/>
              <w:adjustRightInd w:val="0"/>
              <w:ind w:firstLine="0"/>
              <w:jc w:val="center"/>
              <w:rPr>
                <w:color w:val="000000"/>
                <w:sz w:val="22"/>
              </w:rPr>
            </w:pPr>
            <w:r w:rsidRPr="0083085D">
              <w:rPr>
                <w:color w:val="000000"/>
                <w:sz w:val="22"/>
              </w:rPr>
              <w:t>0,2</w:t>
            </w:r>
          </w:p>
        </w:tc>
        <w:tc>
          <w:tcPr>
            <w:tcW w:w="1610" w:type="pct"/>
            <w:tcBorders>
              <w:top w:val="single" w:sz="4" w:space="0" w:color="auto"/>
              <w:left w:val="single" w:sz="4" w:space="0" w:color="auto"/>
              <w:bottom w:val="single" w:sz="4" w:space="0" w:color="auto"/>
              <w:right w:val="single" w:sz="4" w:space="0" w:color="auto"/>
            </w:tcBorders>
            <w:vAlign w:val="center"/>
          </w:tcPr>
          <w:p w14:paraId="1F2B15E5" w14:textId="6E02CC43" w:rsidR="00705A12" w:rsidRPr="0083085D" w:rsidRDefault="0083085D" w:rsidP="0083085D">
            <w:pPr>
              <w:widowControl w:val="0"/>
              <w:autoSpaceDE w:val="0"/>
              <w:autoSpaceDN w:val="0"/>
              <w:adjustRightInd w:val="0"/>
              <w:ind w:firstLine="0"/>
              <w:jc w:val="center"/>
              <w:rPr>
                <w:color w:val="000000" w:themeColor="text1"/>
                <w:sz w:val="22"/>
              </w:rPr>
            </w:pPr>
            <w:r w:rsidRPr="0083085D">
              <w:rPr>
                <w:color w:val="000000" w:themeColor="text1"/>
                <w:sz w:val="22"/>
              </w:rPr>
              <w:t>58:12:7401001:28</w:t>
            </w:r>
          </w:p>
        </w:tc>
      </w:tr>
      <w:tr w:rsidR="00705A12" w:rsidRPr="0038545A" w14:paraId="29CED924" w14:textId="77777777" w:rsidTr="0083085D">
        <w:trPr>
          <w:jc w:val="center"/>
        </w:trPr>
        <w:tc>
          <w:tcPr>
            <w:tcW w:w="2118" w:type="pct"/>
            <w:tcBorders>
              <w:top w:val="single" w:sz="4" w:space="0" w:color="auto"/>
              <w:left w:val="single" w:sz="4" w:space="0" w:color="auto"/>
              <w:bottom w:val="single" w:sz="4" w:space="0" w:color="auto"/>
              <w:right w:val="single" w:sz="4" w:space="0" w:color="auto"/>
            </w:tcBorders>
            <w:vAlign w:val="center"/>
          </w:tcPr>
          <w:p w14:paraId="731C1A0F" w14:textId="632A7086" w:rsidR="00705A12" w:rsidRPr="0083085D" w:rsidRDefault="00705A12" w:rsidP="0063186A">
            <w:pPr>
              <w:ind w:firstLine="0"/>
              <w:jc w:val="left"/>
              <w:rPr>
                <w:sz w:val="22"/>
              </w:rPr>
            </w:pPr>
            <w:proofErr w:type="spellStart"/>
            <w:r w:rsidRPr="0083085D">
              <w:rPr>
                <w:sz w:val="22"/>
              </w:rPr>
              <w:t>с.Дертево</w:t>
            </w:r>
            <w:proofErr w:type="spellEnd"/>
          </w:p>
        </w:tc>
        <w:tc>
          <w:tcPr>
            <w:tcW w:w="1272" w:type="pct"/>
            <w:tcBorders>
              <w:top w:val="single" w:sz="4" w:space="0" w:color="auto"/>
              <w:left w:val="single" w:sz="4" w:space="0" w:color="auto"/>
              <w:bottom w:val="single" w:sz="4" w:space="0" w:color="auto"/>
              <w:right w:val="single" w:sz="4" w:space="0" w:color="auto"/>
            </w:tcBorders>
            <w:vAlign w:val="center"/>
          </w:tcPr>
          <w:p w14:paraId="1820A5D1" w14:textId="7B416E9A" w:rsidR="00705A12" w:rsidRPr="0083085D" w:rsidRDefault="0059253D" w:rsidP="0059253D">
            <w:pPr>
              <w:widowControl w:val="0"/>
              <w:autoSpaceDE w:val="0"/>
              <w:autoSpaceDN w:val="0"/>
              <w:adjustRightInd w:val="0"/>
              <w:ind w:firstLine="0"/>
              <w:jc w:val="center"/>
              <w:rPr>
                <w:color w:val="000000"/>
                <w:sz w:val="22"/>
              </w:rPr>
            </w:pPr>
            <w:r w:rsidRPr="0083085D">
              <w:rPr>
                <w:color w:val="000000"/>
                <w:sz w:val="22"/>
              </w:rPr>
              <w:t>1,1</w:t>
            </w:r>
          </w:p>
        </w:tc>
        <w:tc>
          <w:tcPr>
            <w:tcW w:w="1610" w:type="pct"/>
            <w:tcBorders>
              <w:top w:val="single" w:sz="4" w:space="0" w:color="auto"/>
              <w:left w:val="single" w:sz="4" w:space="0" w:color="auto"/>
              <w:bottom w:val="single" w:sz="4" w:space="0" w:color="auto"/>
              <w:right w:val="single" w:sz="4" w:space="0" w:color="auto"/>
            </w:tcBorders>
            <w:vAlign w:val="center"/>
          </w:tcPr>
          <w:p w14:paraId="3785F9D9" w14:textId="7E67358A" w:rsidR="00705A12" w:rsidRPr="0083085D" w:rsidRDefault="0083085D" w:rsidP="0083085D">
            <w:pPr>
              <w:widowControl w:val="0"/>
              <w:autoSpaceDE w:val="0"/>
              <w:autoSpaceDN w:val="0"/>
              <w:adjustRightInd w:val="0"/>
              <w:ind w:firstLine="0"/>
              <w:jc w:val="center"/>
              <w:rPr>
                <w:color w:val="000000" w:themeColor="text1"/>
                <w:sz w:val="22"/>
              </w:rPr>
            </w:pPr>
            <w:r w:rsidRPr="0083085D">
              <w:rPr>
                <w:color w:val="000000" w:themeColor="text1"/>
                <w:sz w:val="22"/>
              </w:rPr>
              <w:t>58:12:7002001:195</w:t>
            </w:r>
          </w:p>
        </w:tc>
      </w:tr>
      <w:bookmarkEnd w:id="94"/>
    </w:tbl>
    <w:p w14:paraId="5E805607" w14:textId="091D24BA" w:rsidR="00711E34" w:rsidRPr="004E6299" w:rsidRDefault="00711E34" w:rsidP="00711E34">
      <w:pPr>
        <w:widowControl w:val="0"/>
        <w:spacing w:line="276" w:lineRule="auto"/>
        <w:ind w:firstLine="540"/>
        <w:jc w:val="center"/>
        <w:rPr>
          <w:b/>
          <w:i/>
        </w:rPr>
      </w:pPr>
    </w:p>
    <w:p w14:paraId="759763D2" w14:textId="77777777" w:rsidR="0083085D" w:rsidRPr="004E6299" w:rsidRDefault="0083085D" w:rsidP="0083085D">
      <w:pPr>
        <w:spacing w:line="276" w:lineRule="auto"/>
        <w:ind w:firstLine="567"/>
        <w:jc w:val="center"/>
        <w:rPr>
          <w:b/>
          <w:i/>
          <w:lang w:val="x-none" w:eastAsia="x-none"/>
        </w:rPr>
      </w:pPr>
      <w:r w:rsidRPr="004E6299">
        <w:rPr>
          <w:b/>
          <w:i/>
          <w:lang w:val="x-none" w:eastAsia="x-none"/>
        </w:rPr>
        <w:t xml:space="preserve">Организация сбора и вывоза </w:t>
      </w:r>
      <w:r w:rsidRPr="004E6299">
        <w:rPr>
          <w:b/>
          <w:i/>
          <w:lang w:eastAsia="x-none"/>
        </w:rPr>
        <w:t xml:space="preserve">твердых коммунальных </w:t>
      </w:r>
      <w:r w:rsidRPr="004E6299">
        <w:rPr>
          <w:b/>
          <w:i/>
          <w:lang w:val="x-none" w:eastAsia="x-none"/>
        </w:rPr>
        <w:t>отходов</w:t>
      </w:r>
    </w:p>
    <w:p w14:paraId="0F14F1B0" w14:textId="1818C249" w:rsidR="00F50692" w:rsidRDefault="00F50692" w:rsidP="00F50692">
      <w:pPr>
        <w:widowControl w:val="0"/>
        <w:autoSpaceDE w:val="0"/>
        <w:autoSpaceDN w:val="0"/>
        <w:adjustRightInd w:val="0"/>
        <w:spacing w:line="276" w:lineRule="auto"/>
        <w:rPr>
          <w:rFonts w:eastAsia="Courier New"/>
          <w:color w:val="000000"/>
        </w:rPr>
      </w:pPr>
      <w:r>
        <w:rPr>
          <w:rFonts w:eastAsia="Courier New"/>
          <w:color w:val="000000"/>
        </w:rPr>
        <w:t>С</w:t>
      </w:r>
      <w:r w:rsidRPr="00714E43">
        <w:rPr>
          <w:rFonts w:eastAsia="Courier New"/>
          <w:color w:val="000000"/>
        </w:rPr>
        <w:t xml:space="preserve">бор и вывоз твердых коммунальных отходов </w:t>
      </w:r>
      <w:r>
        <w:rPr>
          <w:rFonts w:eastAsia="Courier New"/>
          <w:color w:val="000000"/>
        </w:rPr>
        <w:t>с</w:t>
      </w:r>
      <w:r w:rsidRPr="00714E43">
        <w:rPr>
          <w:rFonts w:eastAsia="Courier New"/>
          <w:color w:val="000000"/>
        </w:rPr>
        <w:t xml:space="preserve"> территории </w:t>
      </w:r>
      <w:r>
        <w:rPr>
          <w:rFonts w:eastAsia="Courier New"/>
          <w:color w:val="000000"/>
        </w:rPr>
        <w:t>Березовского</w:t>
      </w:r>
      <w:r w:rsidRPr="00714E43">
        <w:rPr>
          <w:rFonts w:eastAsia="Courier New"/>
          <w:color w:val="000000"/>
        </w:rPr>
        <w:t xml:space="preserve"> сельсовета осуществляется региональным оператором по «Южной зоне» Пензенской области ООО «</w:t>
      </w:r>
      <w:proofErr w:type="spellStart"/>
      <w:r w:rsidRPr="00714E43">
        <w:rPr>
          <w:rFonts w:eastAsia="Courier New"/>
          <w:color w:val="000000"/>
        </w:rPr>
        <w:t>Экопром</w:t>
      </w:r>
      <w:proofErr w:type="spellEnd"/>
      <w:r w:rsidRPr="00714E43">
        <w:rPr>
          <w:rFonts w:eastAsia="Courier New"/>
          <w:color w:val="000000"/>
        </w:rPr>
        <w:t>».</w:t>
      </w:r>
    </w:p>
    <w:p w14:paraId="08E228DD" w14:textId="77777777" w:rsidR="00F50692" w:rsidRPr="00714E43" w:rsidRDefault="00F50692" w:rsidP="00F50692">
      <w:pPr>
        <w:widowControl w:val="0"/>
        <w:autoSpaceDE w:val="0"/>
        <w:autoSpaceDN w:val="0"/>
        <w:adjustRightInd w:val="0"/>
        <w:spacing w:line="276" w:lineRule="auto"/>
        <w:rPr>
          <w:rFonts w:eastAsia="Courier New"/>
          <w:color w:val="000000"/>
        </w:rPr>
      </w:pPr>
    </w:p>
    <w:p w14:paraId="11A6573D" w14:textId="48F6E383" w:rsidR="00F50692" w:rsidRPr="00C03B77" w:rsidRDefault="00F50692" w:rsidP="00C03B77">
      <w:pPr>
        <w:pStyle w:val="1"/>
      </w:pPr>
      <w:bookmarkStart w:id="95" w:name="_Toc72839738"/>
      <w:bookmarkStart w:id="96" w:name="_Toc105077687"/>
      <w:r w:rsidRPr="00C03B77">
        <w:t>2.10. Современная экологическая обстановка</w:t>
      </w:r>
      <w:bookmarkEnd w:id="95"/>
      <w:bookmarkEnd w:id="96"/>
    </w:p>
    <w:p w14:paraId="21C512FF" w14:textId="77777777" w:rsidR="00097057" w:rsidRPr="00714E43" w:rsidRDefault="00097057" w:rsidP="00097057">
      <w:pPr>
        <w:pStyle w:val="24"/>
        <w:tabs>
          <w:tab w:val="left" w:pos="540"/>
          <w:tab w:val="left" w:pos="900"/>
        </w:tabs>
        <w:spacing w:after="0" w:line="276" w:lineRule="auto"/>
        <w:rPr>
          <w:color w:val="000000"/>
        </w:rPr>
      </w:pPr>
      <w:r w:rsidRPr="00714E43">
        <w:rPr>
          <w:color w:val="000000"/>
        </w:rPr>
        <w:t>Важнейшим фактором, влияющим на качество жизни населения, является благоприятная экологическая обстановка. От нее во многом зависит состояние здоровья населения. Здоровая и чистая среда обитания, рациональное природопользование способствует также повышению инвестиционной привлекательности территории.</w:t>
      </w:r>
    </w:p>
    <w:p w14:paraId="1AFECA51" w14:textId="7DD75842" w:rsidR="00097057" w:rsidRPr="00BE484B" w:rsidRDefault="00097057" w:rsidP="00097057">
      <w:pPr>
        <w:spacing w:line="276" w:lineRule="auto"/>
        <w:rPr>
          <w:lang w:eastAsia="x-none"/>
        </w:rPr>
      </w:pPr>
      <w:r w:rsidRPr="00714E43">
        <w:rPr>
          <w:color w:val="000000"/>
        </w:rPr>
        <w:t xml:space="preserve">Экологическая ситуация на территории </w:t>
      </w:r>
      <w:r>
        <w:rPr>
          <w:color w:val="000000"/>
        </w:rPr>
        <w:t>Березовского</w:t>
      </w:r>
      <w:r w:rsidRPr="00714E43">
        <w:rPr>
          <w:color w:val="000000"/>
        </w:rPr>
        <w:t xml:space="preserve"> сельсовета в целом благоприятная.</w:t>
      </w:r>
      <w:r>
        <w:rPr>
          <w:color w:val="000000"/>
        </w:rPr>
        <w:t xml:space="preserve"> </w:t>
      </w:r>
      <w:r w:rsidRPr="00BE484B">
        <w:rPr>
          <w:lang w:eastAsia="x-none"/>
        </w:rPr>
        <w:t xml:space="preserve">Уровень загрязнения воздушной среды невысокий, ввиду отсутствия на территории </w:t>
      </w:r>
      <w:r>
        <w:rPr>
          <w:lang w:eastAsia="x-none"/>
        </w:rPr>
        <w:t>Березовского</w:t>
      </w:r>
      <w:r w:rsidRPr="00BE484B">
        <w:rPr>
          <w:lang w:eastAsia="x-none"/>
        </w:rPr>
        <w:t xml:space="preserve"> сельсовета крупных промышленных предприятий.</w:t>
      </w:r>
      <w:r>
        <w:rPr>
          <w:lang w:eastAsia="x-none"/>
        </w:rPr>
        <w:t xml:space="preserve"> </w:t>
      </w:r>
    </w:p>
    <w:p w14:paraId="20768413" w14:textId="3BA4578C" w:rsidR="00097057" w:rsidRDefault="00097057" w:rsidP="00097057">
      <w:pPr>
        <w:pStyle w:val="24"/>
        <w:tabs>
          <w:tab w:val="left" w:pos="540"/>
          <w:tab w:val="left" w:pos="900"/>
        </w:tabs>
        <w:spacing w:after="0" w:line="276" w:lineRule="auto"/>
        <w:rPr>
          <w:color w:val="000000"/>
        </w:rPr>
      </w:pPr>
    </w:p>
    <w:p w14:paraId="5D9B4FB6" w14:textId="1F89276A" w:rsidR="00097057" w:rsidRDefault="00FB160D" w:rsidP="00FB160D">
      <w:pPr>
        <w:pStyle w:val="24"/>
        <w:tabs>
          <w:tab w:val="left" w:pos="540"/>
          <w:tab w:val="left" w:pos="900"/>
        </w:tabs>
        <w:spacing w:line="276" w:lineRule="auto"/>
        <w:ind w:firstLine="567"/>
        <w:jc w:val="center"/>
        <w:rPr>
          <w:b/>
          <w:i/>
          <w:lang w:eastAsia="x-none"/>
        </w:rPr>
      </w:pPr>
      <w:r w:rsidRPr="00E548E1">
        <w:rPr>
          <w:b/>
          <w:i/>
          <w:lang w:eastAsia="x-none"/>
        </w:rPr>
        <w:t>Охрана воздушной среды</w:t>
      </w:r>
    </w:p>
    <w:p w14:paraId="01600B02" w14:textId="77777777" w:rsidR="00FB160D" w:rsidRPr="00714E43" w:rsidRDefault="00FB160D" w:rsidP="00FB160D">
      <w:pPr>
        <w:tabs>
          <w:tab w:val="left" w:pos="567"/>
        </w:tabs>
        <w:autoSpaceDE w:val="0"/>
        <w:autoSpaceDN w:val="0"/>
        <w:adjustRightInd w:val="0"/>
        <w:spacing w:line="276" w:lineRule="auto"/>
        <w:rPr>
          <w:color w:val="000000"/>
        </w:rPr>
      </w:pPr>
      <w:r w:rsidRPr="00714E43">
        <w:rPr>
          <w:color w:val="000000"/>
        </w:rPr>
        <w:t>Генеральным планом предлагается осуществление ряда мероприятий по охране окружающего воздуха:</w:t>
      </w:r>
    </w:p>
    <w:p w14:paraId="5C930F76" w14:textId="77777777" w:rsidR="00FB160D" w:rsidRPr="00714E43" w:rsidRDefault="00FB160D" w:rsidP="00A12AFA">
      <w:pPr>
        <w:numPr>
          <w:ilvl w:val="0"/>
          <w:numId w:val="11"/>
        </w:numPr>
        <w:tabs>
          <w:tab w:val="left" w:pos="-4395"/>
          <w:tab w:val="left" w:pos="-3544"/>
        </w:tabs>
        <w:spacing w:line="276" w:lineRule="auto"/>
        <w:ind w:left="0" w:firstLine="709"/>
        <w:rPr>
          <w:color w:val="000000"/>
        </w:rPr>
      </w:pPr>
      <w:r w:rsidRPr="00714E43">
        <w:rPr>
          <w:color w:val="000000"/>
        </w:rPr>
        <w:t>правильное размещение объектов нового жилищного и промышленного строительства с учетом господствующего направления ветра;</w:t>
      </w:r>
    </w:p>
    <w:p w14:paraId="10C50381" w14:textId="77777777" w:rsidR="00FB160D" w:rsidRPr="00714E43" w:rsidRDefault="00FB160D" w:rsidP="00A12AFA">
      <w:pPr>
        <w:numPr>
          <w:ilvl w:val="0"/>
          <w:numId w:val="11"/>
        </w:numPr>
        <w:tabs>
          <w:tab w:val="left" w:pos="-4395"/>
          <w:tab w:val="left" w:pos="-3544"/>
        </w:tabs>
        <w:spacing w:line="276" w:lineRule="auto"/>
        <w:ind w:left="0" w:firstLine="709"/>
        <w:rPr>
          <w:color w:val="000000"/>
        </w:rPr>
      </w:pPr>
      <w:r w:rsidRPr="00714E43">
        <w:rPr>
          <w:color w:val="000000"/>
        </w:rPr>
        <w:t>оптимизация производства с последующим обоснованием сокращения размеров санитарно-защитных зон на сельскохозяйственных предприятиях поселения, расположенных вблизи селитебных территорий;</w:t>
      </w:r>
    </w:p>
    <w:p w14:paraId="71241E70" w14:textId="77777777" w:rsidR="00FB160D" w:rsidRPr="00714E43" w:rsidRDefault="00FB160D" w:rsidP="00A12AFA">
      <w:pPr>
        <w:numPr>
          <w:ilvl w:val="0"/>
          <w:numId w:val="11"/>
        </w:numPr>
        <w:tabs>
          <w:tab w:val="left" w:pos="-4395"/>
          <w:tab w:val="left" w:pos="-3544"/>
        </w:tabs>
        <w:spacing w:line="276" w:lineRule="auto"/>
        <w:ind w:left="0" w:firstLine="709"/>
        <w:rPr>
          <w:color w:val="000000"/>
        </w:rPr>
      </w:pPr>
      <w:r w:rsidRPr="00714E43">
        <w:rPr>
          <w:color w:val="000000"/>
        </w:rPr>
        <w:t>оптимизацию транспортной системы, включающую реконструкцию, капитальный ремонт дорог регионального значения;</w:t>
      </w:r>
    </w:p>
    <w:p w14:paraId="11B09FD5" w14:textId="77777777" w:rsidR="00FB160D" w:rsidRPr="00714E43" w:rsidRDefault="00FB160D" w:rsidP="00A12AFA">
      <w:pPr>
        <w:numPr>
          <w:ilvl w:val="0"/>
          <w:numId w:val="11"/>
        </w:numPr>
        <w:tabs>
          <w:tab w:val="left" w:pos="-4395"/>
          <w:tab w:val="left" w:pos="-3544"/>
        </w:tabs>
        <w:spacing w:line="276" w:lineRule="auto"/>
        <w:ind w:left="0" w:firstLine="709"/>
        <w:rPr>
          <w:color w:val="000000"/>
        </w:rPr>
      </w:pPr>
      <w:r w:rsidRPr="00714E43">
        <w:rPr>
          <w:color w:val="000000"/>
        </w:rPr>
        <w:t xml:space="preserve">максимальное озеленение территорий санитарно-защитных зон </w:t>
      </w:r>
      <w:proofErr w:type="spellStart"/>
      <w:r w:rsidRPr="00714E43">
        <w:rPr>
          <w:color w:val="000000"/>
        </w:rPr>
        <w:t>пылегазоустойчивыми</w:t>
      </w:r>
      <w:proofErr w:type="spellEnd"/>
      <w:r w:rsidRPr="00714E43">
        <w:rPr>
          <w:color w:val="000000"/>
        </w:rPr>
        <w:t xml:space="preserve"> породами зеленых насаждений.</w:t>
      </w:r>
    </w:p>
    <w:p w14:paraId="3FF06CA5" w14:textId="77777777" w:rsidR="00FB160D" w:rsidRPr="00714E43" w:rsidRDefault="00FB160D" w:rsidP="00FB160D">
      <w:pPr>
        <w:tabs>
          <w:tab w:val="left" w:pos="567"/>
        </w:tabs>
        <w:autoSpaceDE w:val="0"/>
        <w:autoSpaceDN w:val="0"/>
        <w:adjustRightInd w:val="0"/>
        <w:spacing w:line="276" w:lineRule="auto"/>
        <w:rPr>
          <w:color w:val="000000"/>
        </w:rPr>
      </w:pPr>
      <w:r w:rsidRPr="00714E43">
        <w:rPr>
          <w:color w:val="000000"/>
        </w:rPr>
        <w:t>Важность мероприятий по оптимизации транспортной системы очевидна, поскольку в сельском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w:t>
      </w:r>
    </w:p>
    <w:p w14:paraId="0584CD9D" w14:textId="77777777" w:rsidR="00FB160D" w:rsidRPr="00714E43" w:rsidRDefault="00FB160D" w:rsidP="00FB160D">
      <w:pPr>
        <w:autoSpaceDE w:val="0"/>
        <w:autoSpaceDN w:val="0"/>
        <w:adjustRightInd w:val="0"/>
        <w:spacing w:line="276" w:lineRule="auto"/>
        <w:rPr>
          <w:color w:val="000000"/>
        </w:rPr>
      </w:pPr>
      <w:r w:rsidRPr="00714E43">
        <w:rPr>
          <w:color w:val="000000"/>
        </w:rPr>
        <w:t>Для снижения негативного воздействия передвижных источников на атмосферный воздух предлагается:</w:t>
      </w:r>
    </w:p>
    <w:p w14:paraId="52D0A114" w14:textId="77777777" w:rsidR="00FB160D" w:rsidRPr="00714E43" w:rsidRDefault="00FB160D" w:rsidP="00A12AFA">
      <w:pPr>
        <w:numPr>
          <w:ilvl w:val="0"/>
          <w:numId w:val="11"/>
        </w:numPr>
        <w:tabs>
          <w:tab w:val="left" w:pos="-4395"/>
          <w:tab w:val="left" w:pos="-3544"/>
        </w:tabs>
        <w:spacing w:line="276" w:lineRule="auto"/>
        <w:ind w:left="0" w:firstLine="709"/>
        <w:rPr>
          <w:color w:val="000000"/>
        </w:rPr>
      </w:pPr>
      <w:r w:rsidRPr="00714E43">
        <w:rPr>
          <w:color w:val="000000"/>
        </w:rPr>
        <w:t>привести автотранспортные средства в соответствие экологическому стандарту, регулирующему содержание загрязняющих веществ в выхлопных газах;</w:t>
      </w:r>
    </w:p>
    <w:p w14:paraId="28C05A14" w14:textId="77777777" w:rsidR="00FB160D" w:rsidRPr="00714E43" w:rsidRDefault="00FB160D" w:rsidP="00A12AFA">
      <w:pPr>
        <w:numPr>
          <w:ilvl w:val="0"/>
          <w:numId w:val="11"/>
        </w:numPr>
        <w:tabs>
          <w:tab w:val="left" w:pos="-4395"/>
          <w:tab w:val="left" w:pos="-3544"/>
        </w:tabs>
        <w:spacing w:line="276" w:lineRule="auto"/>
        <w:ind w:left="0" w:firstLine="709"/>
        <w:rPr>
          <w:color w:val="000000"/>
        </w:rPr>
      </w:pPr>
      <w:r w:rsidRPr="00714E43">
        <w:rPr>
          <w:color w:val="000000"/>
        </w:rPr>
        <w:t>осуществлять перевод автотранспорта на экологически чистые виды моторного топлива;</w:t>
      </w:r>
    </w:p>
    <w:p w14:paraId="764C74A0" w14:textId="77777777" w:rsidR="00FB160D" w:rsidRPr="00714E43" w:rsidRDefault="00FB160D" w:rsidP="00A12AFA">
      <w:pPr>
        <w:numPr>
          <w:ilvl w:val="0"/>
          <w:numId w:val="11"/>
        </w:numPr>
        <w:tabs>
          <w:tab w:val="left" w:pos="-4395"/>
          <w:tab w:val="left" w:pos="-3544"/>
        </w:tabs>
        <w:spacing w:line="276" w:lineRule="auto"/>
        <w:ind w:left="0" w:firstLine="709"/>
        <w:rPr>
          <w:color w:val="000000"/>
        </w:rPr>
      </w:pPr>
      <w:r w:rsidRPr="00714E43">
        <w:rPr>
          <w:color w:val="000000"/>
        </w:rPr>
        <w:t>улучшать качество дорожного покрытия автомагистралей.</w:t>
      </w:r>
    </w:p>
    <w:p w14:paraId="6E230347" w14:textId="5608845C" w:rsidR="00FB160D" w:rsidRDefault="00FB160D" w:rsidP="00FB160D">
      <w:pPr>
        <w:spacing w:line="276" w:lineRule="auto"/>
        <w:rPr>
          <w:color w:val="000000"/>
        </w:rPr>
      </w:pPr>
      <w:r w:rsidRPr="00714E43">
        <w:rPr>
          <w:color w:val="000000"/>
        </w:rPr>
        <w:t>Требования к охране воздушной среды от загрязнения должны соответствовать ГОСТ 17.2.02.06-99.</w:t>
      </w:r>
    </w:p>
    <w:p w14:paraId="28EA3784" w14:textId="77777777" w:rsidR="00D77C75" w:rsidRPr="00A657F0" w:rsidRDefault="00D77C75" w:rsidP="00D77C75">
      <w:pPr>
        <w:spacing w:line="276" w:lineRule="auto"/>
        <w:ind w:firstLine="567"/>
        <w:jc w:val="center"/>
        <w:rPr>
          <w:b/>
          <w:i/>
          <w:lang w:eastAsia="x-none"/>
        </w:rPr>
      </w:pPr>
      <w:r w:rsidRPr="00A657F0">
        <w:rPr>
          <w:b/>
          <w:i/>
          <w:lang w:eastAsia="x-none"/>
        </w:rPr>
        <w:t>Охрана поверхностных и подземных вод</w:t>
      </w:r>
    </w:p>
    <w:p w14:paraId="3C607DC6" w14:textId="77777777" w:rsidR="00D77C75" w:rsidRPr="00BE484B" w:rsidRDefault="00D77C75" w:rsidP="00D77C75">
      <w:pPr>
        <w:spacing w:line="276" w:lineRule="auto"/>
        <w:ind w:firstLine="567"/>
        <w:rPr>
          <w:u w:val="single"/>
          <w:lang w:eastAsia="x-none"/>
        </w:rPr>
      </w:pPr>
      <w:r w:rsidRPr="00BE484B">
        <w:rPr>
          <w:u w:val="single"/>
          <w:lang w:eastAsia="x-none"/>
        </w:rPr>
        <w:t>Поверхностные воды</w:t>
      </w:r>
    </w:p>
    <w:p w14:paraId="5CC5DEF5" w14:textId="1F1D7696" w:rsidR="00D77C75" w:rsidRPr="00BE484B" w:rsidRDefault="00D77C75" w:rsidP="00D77C75">
      <w:pPr>
        <w:spacing w:line="276" w:lineRule="auto"/>
        <w:ind w:firstLine="567"/>
        <w:rPr>
          <w:lang w:eastAsia="x-none"/>
        </w:rPr>
      </w:pPr>
      <w:r w:rsidRPr="00BE484B">
        <w:rPr>
          <w:lang w:eastAsia="x-none"/>
        </w:rPr>
        <w:t xml:space="preserve">По территории </w:t>
      </w:r>
      <w:r>
        <w:rPr>
          <w:lang w:eastAsia="x-none"/>
        </w:rPr>
        <w:t>Березовского</w:t>
      </w:r>
      <w:r w:rsidRPr="00BE484B">
        <w:rPr>
          <w:lang w:eastAsia="x-none"/>
        </w:rPr>
        <w:t xml:space="preserve"> сельсовета протекают рек</w:t>
      </w:r>
      <w:r>
        <w:rPr>
          <w:lang w:eastAsia="x-none"/>
        </w:rPr>
        <w:t>и:</w:t>
      </w:r>
      <w:r w:rsidRPr="00BE484B">
        <w:rPr>
          <w:lang w:eastAsia="x-none"/>
        </w:rPr>
        <w:t xml:space="preserve"> </w:t>
      </w:r>
      <w:proofErr w:type="spellStart"/>
      <w:r>
        <w:rPr>
          <w:lang w:eastAsia="x-none"/>
        </w:rPr>
        <w:t>р.</w:t>
      </w:r>
      <w:r w:rsidRPr="00BE484B">
        <w:rPr>
          <w:lang w:eastAsia="x-none"/>
        </w:rPr>
        <w:t>Хопер</w:t>
      </w:r>
      <w:proofErr w:type="spellEnd"/>
      <w:r w:rsidRPr="00BE484B">
        <w:rPr>
          <w:lang w:eastAsia="x-none"/>
        </w:rPr>
        <w:t>,</w:t>
      </w:r>
      <w:r>
        <w:rPr>
          <w:lang w:eastAsia="x-none"/>
        </w:rPr>
        <w:t xml:space="preserve"> р. </w:t>
      </w:r>
      <w:proofErr w:type="spellStart"/>
      <w:r>
        <w:rPr>
          <w:lang w:eastAsia="x-none"/>
        </w:rPr>
        <w:t>Тякучка</w:t>
      </w:r>
      <w:proofErr w:type="spellEnd"/>
      <w:r>
        <w:rPr>
          <w:lang w:eastAsia="x-none"/>
        </w:rPr>
        <w:t xml:space="preserve">, р. </w:t>
      </w:r>
      <w:proofErr w:type="spellStart"/>
      <w:r>
        <w:rPr>
          <w:lang w:eastAsia="x-none"/>
        </w:rPr>
        <w:t>Сабуровка</w:t>
      </w:r>
      <w:proofErr w:type="spellEnd"/>
      <w:r>
        <w:rPr>
          <w:lang w:eastAsia="x-none"/>
        </w:rPr>
        <w:t xml:space="preserve">, </w:t>
      </w:r>
      <w:proofErr w:type="spellStart"/>
      <w:r>
        <w:rPr>
          <w:lang w:eastAsia="x-none"/>
        </w:rPr>
        <w:t>р.Синеомутовка</w:t>
      </w:r>
      <w:proofErr w:type="spellEnd"/>
      <w:r>
        <w:rPr>
          <w:lang w:eastAsia="x-none"/>
        </w:rPr>
        <w:t xml:space="preserve">, есть ручьи и </w:t>
      </w:r>
      <w:r w:rsidRPr="00BE484B">
        <w:rPr>
          <w:lang w:eastAsia="x-none"/>
        </w:rPr>
        <w:t>пруды.</w:t>
      </w:r>
    </w:p>
    <w:p w14:paraId="2E074887" w14:textId="77777777" w:rsidR="00D77C75" w:rsidRPr="00BE484B" w:rsidRDefault="00D77C75" w:rsidP="00D77C75">
      <w:pPr>
        <w:spacing w:line="276" w:lineRule="auto"/>
        <w:ind w:firstLine="567"/>
        <w:rPr>
          <w:lang w:eastAsia="x-none"/>
        </w:rPr>
      </w:pPr>
      <w:r w:rsidRPr="00BE484B">
        <w:rPr>
          <w:lang w:eastAsia="x-none"/>
        </w:rPr>
        <w:t xml:space="preserve">В результате интенсивного использования водных объектов происходит не только ухудшение качества воды, но и изменяется соотношение составных частей водного </w:t>
      </w:r>
      <w:proofErr w:type="spellStart"/>
      <w:r w:rsidRPr="00BE484B">
        <w:rPr>
          <w:lang w:eastAsia="x-none"/>
        </w:rPr>
        <w:t>балан-са</w:t>
      </w:r>
      <w:proofErr w:type="spellEnd"/>
      <w:r w:rsidRPr="00BE484B">
        <w:rPr>
          <w:lang w:eastAsia="x-none"/>
        </w:rPr>
        <w:t>, гидрологический режим водоемов и водотоков.</w:t>
      </w:r>
    </w:p>
    <w:p w14:paraId="68762F9E" w14:textId="77777777" w:rsidR="00D77C75" w:rsidRPr="00BE484B" w:rsidRDefault="00D77C75" w:rsidP="00D77C75">
      <w:pPr>
        <w:spacing w:line="276" w:lineRule="auto"/>
        <w:ind w:firstLine="567"/>
        <w:rPr>
          <w:lang w:eastAsia="x-none"/>
        </w:rPr>
      </w:pPr>
      <w:r w:rsidRPr="00BE484B">
        <w:rPr>
          <w:lang w:eastAsia="x-none"/>
        </w:rPr>
        <w:t xml:space="preserve">В связи с этим генеральным планом предлагается проведение комплекса </w:t>
      </w:r>
      <w:proofErr w:type="spellStart"/>
      <w:r w:rsidRPr="00BE484B">
        <w:rPr>
          <w:lang w:eastAsia="x-none"/>
        </w:rPr>
        <w:t>мероприя-тий</w:t>
      </w:r>
      <w:proofErr w:type="spellEnd"/>
      <w:r w:rsidRPr="00BE484B">
        <w:rPr>
          <w:lang w:eastAsia="x-none"/>
        </w:rPr>
        <w:t xml:space="preserve"> по охране поверхностных и подземных вод:</w:t>
      </w:r>
    </w:p>
    <w:p w14:paraId="190DB2AB" w14:textId="77777777" w:rsidR="00D77C75" w:rsidRPr="00393671" w:rsidRDefault="00D77C75" w:rsidP="00A12AFA">
      <w:pPr>
        <w:numPr>
          <w:ilvl w:val="0"/>
          <w:numId w:val="23"/>
        </w:numPr>
        <w:spacing w:line="276" w:lineRule="auto"/>
        <w:ind w:left="0" w:firstLine="567"/>
        <w:rPr>
          <w:lang w:eastAsia="x-none"/>
        </w:rPr>
      </w:pPr>
      <w:r w:rsidRPr="00393671">
        <w:rPr>
          <w:lang w:eastAsia="x-none"/>
        </w:rPr>
        <w:t xml:space="preserve">обеспечение всех строящихся, размещаемых, реконструируемых объектов </w:t>
      </w:r>
      <w:proofErr w:type="spellStart"/>
      <w:r w:rsidRPr="00393671">
        <w:rPr>
          <w:lang w:eastAsia="x-none"/>
        </w:rPr>
        <w:t>соору-жениями</w:t>
      </w:r>
      <w:proofErr w:type="spellEnd"/>
      <w:r w:rsidRPr="00393671">
        <w:rPr>
          <w:lang w:eastAsia="x-none"/>
        </w:rPr>
        <w:t xml:space="preserve">, гарантирующими охрану водных объектов от загрязнения, засорения и </w:t>
      </w:r>
      <w:proofErr w:type="spellStart"/>
      <w:r w:rsidRPr="00393671">
        <w:rPr>
          <w:lang w:eastAsia="x-none"/>
        </w:rPr>
        <w:t>истоще-ния</w:t>
      </w:r>
      <w:proofErr w:type="spellEnd"/>
      <w:r w:rsidRPr="00393671">
        <w:rPr>
          <w:lang w:eastAsia="x-none"/>
        </w:rPr>
        <w:t xml:space="preserve"> вод в соответствие с требованиями Водного кодекса Российской Федерации;</w:t>
      </w:r>
    </w:p>
    <w:p w14:paraId="3D8BFDAC" w14:textId="77777777" w:rsidR="00D77C75" w:rsidRPr="00393671" w:rsidRDefault="00D77C75" w:rsidP="00A12AFA">
      <w:pPr>
        <w:numPr>
          <w:ilvl w:val="0"/>
          <w:numId w:val="23"/>
        </w:numPr>
        <w:spacing w:line="276" w:lineRule="auto"/>
        <w:ind w:left="0" w:firstLine="567"/>
        <w:rPr>
          <w:lang w:eastAsia="x-none"/>
        </w:rPr>
      </w:pPr>
      <w:r w:rsidRPr="00393671">
        <w:rPr>
          <w:lang w:eastAsia="x-none"/>
        </w:rPr>
        <w:t xml:space="preserve">установление границ водоохранных зон в соответствии с «Правилами </w:t>
      </w:r>
      <w:proofErr w:type="spellStart"/>
      <w:r w:rsidRPr="00393671">
        <w:rPr>
          <w:lang w:eastAsia="x-none"/>
        </w:rPr>
        <w:t>установле-ния</w:t>
      </w:r>
      <w:proofErr w:type="spellEnd"/>
      <w:r w:rsidRPr="00393671">
        <w:rPr>
          <w:lang w:eastAsia="x-none"/>
        </w:rPr>
        <w:t xml:space="preserve"> на местности границ водоохранных зон и границ прибрежных защитных полос вод-</w:t>
      </w:r>
      <w:proofErr w:type="spellStart"/>
      <w:r w:rsidRPr="00393671">
        <w:rPr>
          <w:lang w:eastAsia="x-none"/>
        </w:rPr>
        <w:t>ных</w:t>
      </w:r>
      <w:proofErr w:type="spellEnd"/>
      <w:r w:rsidRPr="00393671">
        <w:rPr>
          <w:lang w:eastAsia="x-none"/>
        </w:rPr>
        <w:t xml:space="preserve"> объектов», утвержденных Постановлением Правительства Российской Федерации от 10.01.2009 г. №17</w:t>
      </w:r>
      <w:r>
        <w:rPr>
          <w:lang w:eastAsia="x-none"/>
        </w:rPr>
        <w:t xml:space="preserve"> (с изменениями)</w:t>
      </w:r>
      <w:r w:rsidRPr="00393671">
        <w:rPr>
          <w:lang w:eastAsia="x-none"/>
        </w:rPr>
        <w:t>;</w:t>
      </w:r>
    </w:p>
    <w:p w14:paraId="3E8F8820" w14:textId="77777777" w:rsidR="00D77C75" w:rsidRPr="00393671" w:rsidRDefault="00D77C75" w:rsidP="00A12AFA">
      <w:pPr>
        <w:numPr>
          <w:ilvl w:val="0"/>
          <w:numId w:val="23"/>
        </w:numPr>
        <w:spacing w:line="276" w:lineRule="auto"/>
        <w:ind w:left="0" w:firstLine="567"/>
        <w:rPr>
          <w:lang w:eastAsia="x-none"/>
        </w:rPr>
      </w:pPr>
      <w:r w:rsidRPr="00393671">
        <w:rPr>
          <w:lang w:eastAsia="x-none"/>
        </w:rPr>
        <w:t>закрепление на местности границ водоохранных зон специальными информационными знаками осуществляется в порядке, установленном Правительством Российской Федерации;</w:t>
      </w:r>
    </w:p>
    <w:p w14:paraId="236608E5" w14:textId="77777777" w:rsidR="00D77C75" w:rsidRPr="00393671" w:rsidRDefault="00D77C75" w:rsidP="00A12AFA">
      <w:pPr>
        <w:numPr>
          <w:ilvl w:val="0"/>
          <w:numId w:val="23"/>
        </w:numPr>
        <w:spacing w:line="276" w:lineRule="auto"/>
        <w:ind w:left="0" w:firstLine="567"/>
        <w:rPr>
          <w:lang w:eastAsia="x-none"/>
        </w:rPr>
      </w:pPr>
      <w:r w:rsidRPr="00393671">
        <w:rPr>
          <w:lang w:eastAsia="x-none"/>
        </w:rPr>
        <w:t>соблюдение особого правового режима использования земельных участков и иных объектов недвижимости, расположенных в границах водоохранных зон, прибрежных защитных полос поверхностных водных объектов, в зонах санитарной охраны источников питьевого водоснабжения;</w:t>
      </w:r>
    </w:p>
    <w:p w14:paraId="1C7007CB" w14:textId="77777777" w:rsidR="00D77C75" w:rsidRPr="00393671" w:rsidRDefault="00D77C75" w:rsidP="00A12AFA">
      <w:pPr>
        <w:numPr>
          <w:ilvl w:val="0"/>
          <w:numId w:val="23"/>
        </w:numPr>
        <w:spacing w:line="276" w:lineRule="auto"/>
        <w:ind w:left="0" w:firstLine="567"/>
        <w:rPr>
          <w:lang w:eastAsia="x-none"/>
        </w:rPr>
      </w:pPr>
      <w:r w:rsidRPr="00393671">
        <w:rPr>
          <w:lang w:eastAsia="x-none"/>
        </w:rPr>
        <w:t>обеспечение безопасного состояния и эксплуатации водохозяйственных систем и гидротехнических сооружений, предотвращение вредного воздействия сточных вод на водные объекты.</w:t>
      </w:r>
    </w:p>
    <w:p w14:paraId="10E7BEFB" w14:textId="77777777" w:rsidR="00D77C75" w:rsidRPr="00C33612" w:rsidRDefault="00D77C75" w:rsidP="00D77C75">
      <w:pPr>
        <w:spacing w:line="276" w:lineRule="auto"/>
        <w:ind w:firstLine="567"/>
        <w:rPr>
          <w:lang w:eastAsia="x-none"/>
        </w:rPr>
      </w:pPr>
      <w:r w:rsidRPr="00C33612">
        <w:rPr>
          <w:lang w:eastAsia="x-none"/>
        </w:rPr>
        <w:t xml:space="preserve">В границах водоохранных зон допускаются проектирование, строительство, </w:t>
      </w:r>
      <w:proofErr w:type="spellStart"/>
      <w:r w:rsidRPr="00C33612">
        <w:rPr>
          <w:lang w:eastAsia="x-none"/>
        </w:rPr>
        <w:t>рекон-струкция</w:t>
      </w:r>
      <w:proofErr w:type="spellEnd"/>
      <w:r w:rsidRPr="00C33612">
        <w:rPr>
          <w:lang w:eastAsia="x-none"/>
        </w:rPr>
        <w:t>,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w:t>
      </w:r>
      <w:r>
        <w:rPr>
          <w:lang w:eastAsia="x-none"/>
        </w:rPr>
        <w:t xml:space="preserve">, заиления </w:t>
      </w:r>
      <w:r w:rsidRPr="00C33612">
        <w:rPr>
          <w:lang w:eastAsia="x-none"/>
        </w:rPr>
        <w:t>и истощения вод в соответствии с водным законодательством и законодательством в области охраны окружающей среды (Водный кодекс РФ).</w:t>
      </w:r>
    </w:p>
    <w:p w14:paraId="25965A8F" w14:textId="77777777" w:rsidR="00D77C75" w:rsidRPr="00C33612" w:rsidRDefault="00D77C75" w:rsidP="00D77C75">
      <w:pPr>
        <w:spacing w:line="276" w:lineRule="auto"/>
        <w:ind w:firstLine="567"/>
        <w:rPr>
          <w:lang w:eastAsia="x-none"/>
        </w:rPr>
      </w:pPr>
      <w:r w:rsidRPr="00C33612">
        <w:rPr>
          <w:lang w:eastAsia="x-none"/>
        </w:rPr>
        <w:t>В границах прибрежных защитных полос запрещается:</w:t>
      </w:r>
    </w:p>
    <w:p w14:paraId="141CDC58" w14:textId="77777777" w:rsidR="00D77C75" w:rsidRPr="00C33612" w:rsidRDefault="00D77C75" w:rsidP="00D77C75">
      <w:pPr>
        <w:spacing w:line="276" w:lineRule="auto"/>
        <w:ind w:firstLine="567"/>
        <w:rPr>
          <w:lang w:eastAsia="x-none"/>
        </w:rPr>
      </w:pPr>
      <w:r w:rsidRPr="00C33612">
        <w:rPr>
          <w:lang w:eastAsia="x-none"/>
        </w:rPr>
        <w:t>1) распашка земель;</w:t>
      </w:r>
    </w:p>
    <w:p w14:paraId="323DDEE2" w14:textId="77777777" w:rsidR="00D77C75" w:rsidRPr="00C33612" w:rsidRDefault="00D77C75" w:rsidP="00D77C75">
      <w:pPr>
        <w:spacing w:line="276" w:lineRule="auto"/>
        <w:ind w:firstLine="567"/>
        <w:rPr>
          <w:lang w:eastAsia="x-none"/>
        </w:rPr>
      </w:pPr>
      <w:r w:rsidRPr="00C33612">
        <w:rPr>
          <w:lang w:eastAsia="x-none"/>
        </w:rPr>
        <w:t>2) размещение отвалов размываемых грунтов;</w:t>
      </w:r>
    </w:p>
    <w:p w14:paraId="0A9C3F73" w14:textId="77777777" w:rsidR="00D77C75" w:rsidRPr="00C33612" w:rsidRDefault="00D77C75" w:rsidP="00D77C75">
      <w:pPr>
        <w:spacing w:line="276" w:lineRule="auto"/>
        <w:ind w:firstLine="567"/>
        <w:rPr>
          <w:lang w:eastAsia="x-none"/>
        </w:rPr>
      </w:pPr>
      <w:r w:rsidRPr="00C33612">
        <w:rPr>
          <w:lang w:eastAsia="x-none"/>
        </w:rPr>
        <w:t>3) выпас сельскохозяйственных животных и организация для них летних лагерей, ванн.</w:t>
      </w:r>
    </w:p>
    <w:p w14:paraId="273ACCDC" w14:textId="77777777" w:rsidR="00D77C75" w:rsidRPr="00C33612" w:rsidRDefault="00D77C75" w:rsidP="00D77C75">
      <w:pPr>
        <w:spacing w:line="276" w:lineRule="auto"/>
        <w:ind w:firstLine="567"/>
        <w:rPr>
          <w:lang w:eastAsia="x-none"/>
        </w:rPr>
      </w:pPr>
      <w:r w:rsidRPr="00C33612">
        <w:rPr>
          <w:lang w:eastAsia="x-none"/>
        </w:rPr>
        <w:t xml:space="preserve">Требования к охране поверхностных вод от загрязнения должны соответствовать ГОСТ 17.1.3.13-86. Не допускается ввод в эксплуатацию новых и реконструируемых </w:t>
      </w:r>
      <w:proofErr w:type="spellStart"/>
      <w:r w:rsidRPr="00C33612">
        <w:rPr>
          <w:lang w:eastAsia="x-none"/>
        </w:rPr>
        <w:t>зда-ний</w:t>
      </w:r>
      <w:proofErr w:type="spellEnd"/>
      <w:r w:rsidRPr="00C33612">
        <w:rPr>
          <w:lang w:eastAsia="x-none"/>
        </w:rPr>
        <w:t xml:space="preserve">, которые не обеспечены сооружениями для предотвращения загрязнения водных </w:t>
      </w:r>
      <w:proofErr w:type="spellStart"/>
      <w:r w:rsidRPr="00C33612">
        <w:rPr>
          <w:lang w:eastAsia="x-none"/>
        </w:rPr>
        <w:t>объ-ектов</w:t>
      </w:r>
      <w:proofErr w:type="spellEnd"/>
      <w:r w:rsidRPr="00C33612">
        <w:rPr>
          <w:lang w:eastAsia="x-none"/>
        </w:rPr>
        <w:t>.</w:t>
      </w:r>
    </w:p>
    <w:p w14:paraId="15D1E299" w14:textId="77777777" w:rsidR="00D77C75" w:rsidRPr="00C33612" w:rsidRDefault="00D77C75" w:rsidP="00D77C75">
      <w:pPr>
        <w:spacing w:line="276" w:lineRule="auto"/>
        <w:ind w:firstLine="567"/>
        <w:rPr>
          <w:u w:val="single"/>
          <w:lang w:eastAsia="x-none"/>
        </w:rPr>
      </w:pPr>
      <w:r w:rsidRPr="00C33612">
        <w:rPr>
          <w:u w:val="single"/>
          <w:lang w:eastAsia="x-none"/>
        </w:rPr>
        <w:t>Подземные воды</w:t>
      </w:r>
    </w:p>
    <w:p w14:paraId="2FEED6C8" w14:textId="77777777" w:rsidR="00D77C75" w:rsidRPr="00C33612" w:rsidRDefault="00D77C75" w:rsidP="00D77C75">
      <w:pPr>
        <w:spacing w:line="276" w:lineRule="auto"/>
        <w:ind w:firstLine="567"/>
        <w:rPr>
          <w:lang w:eastAsia="x-none"/>
        </w:rPr>
      </w:pPr>
      <w:r w:rsidRPr="00C33612">
        <w:rPr>
          <w:lang w:eastAsia="x-none"/>
        </w:rPr>
        <w:t>В качестве источников водоснабжения на территории поселения используются подземные воды, эксплуатация которых осуществляется через артезианские скважины, каптажи, шахтные колодцы.</w:t>
      </w:r>
    </w:p>
    <w:p w14:paraId="78B29044" w14:textId="77777777" w:rsidR="00D77C75" w:rsidRPr="00C33612" w:rsidRDefault="00D77C75" w:rsidP="00D77C75">
      <w:pPr>
        <w:spacing w:line="276" w:lineRule="auto"/>
        <w:ind w:firstLine="567"/>
        <w:rPr>
          <w:lang w:eastAsia="x-none"/>
        </w:rPr>
      </w:pPr>
      <w:r w:rsidRPr="00C33612">
        <w:rPr>
          <w:lang w:eastAsia="x-none"/>
        </w:rPr>
        <w:t>Одним из основных мероприятий по обеспечению качественной водой населения является охрана источника водоснабжения. В соответствии с требованиями санитарных правил и норм СанПиН 2.1.4.027-95 «Зоны санитарной охраны источников водоснабжения и водоводов хозяйственно-питьевого назначения» предусматривается особый режим землепользования и хозяйственной деятельности на территории трех поясов.</w:t>
      </w:r>
    </w:p>
    <w:p w14:paraId="75558A32" w14:textId="77777777" w:rsidR="00D77C75" w:rsidRPr="00C33612" w:rsidRDefault="00D77C75" w:rsidP="00D77C75">
      <w:pPr>
        <w:spacing w:line="276" w:lineRule="auto"/>
        <w:ind w:firstLine="567"/>
        <w:rPr>
          <w:lang w:eastAsia="x-none"/>
        </w:rPr>
      </w:pPr>
      <w:r w:rsidRPr="00C33612">
        <w:rPr>
          <w:lang w:eastAsia="x-none"/>
        </w:rPr>
        <w:t>Другим важным мероприятием по обеспечению населения качественной водой является производственный контроль качества воды, улучшение санитарно-технического состояния систем водоснабжения.</w:t>
      </w:r>
    </w:p>
    <w:p w14:paraId="3468E167" w14:textId="77777777" w:rsidR="00D77C75" w:rsidRPr="00E548E1" w:rsidRDefault="00D77C75" w:rsidP="00D77C75">
      <w:pPr>
        <w:spacing w:line="276" w:lineRule="auto"/>
        <w:ind w:firstLine="567"/>
        <w:jc w:val="center"/>
        <w:rPr>
          <w:b/>
          <w:i/>
          <w:lang w:eastAsia="x-none"/>
        </w:rPr>
      </w:pPr>
      <w:r w:rsidRPr="00E548E1">
        <w:rPr>
          <w:b/>
          <w:i/>
          <w:lang w:eastAsia="x-none"/>
        </w:rPr>
        <w:t>Охрана почвенного покрова</w:t>
      </w:r>
    </w:p>
    <w:p w14:paraId="369BFEB1" w14:textId="77777777" w:rsidR="00D77C75" w:rsidRPr="00C33612" w:rsidRDefault="00D77C75" w:rsidP="00D77C75">
      <w:pPr>
        <w:spacing w:line="276" w:lineRule="auto"/>
        <w:ind w:firstLine="567"/>
        <w:rPr>
          <w:lang w:eastAsia="x-none"/>
        </w:rPr>
      </w:pPr>
      <w:r w:rsidRPr="00C33612">
        <w:rPr>
          <w:lang w:eastAsia="x-none"/>
        </w:rPr>
        <w:t xml:space="preserve">Мероприятия по охране земельного фонда и инженерной защите территорий, </w:t>
      </w:r>
      <w:proofErr w:type="gramStart"/>
      <w:r w:rsidRPr="00C33612">
        <w:rPr>
          <w:lang w:eastAsia="x-none"/>
        </w:rPr>
        <w:t>под-</w:t>
      </w:r>
      <w:proofErr w:type="spellStart"/>
      <w:r w:rsidRPr="00C33612">
        <w:rPr>
          <w:lang w:eastAsia="x-none"/>
        </w:rPr>
        <w:t>верженных</w:t>
      </w:r>
      <w:proofErr w:type="spellEnd"/>
      <w:proofErr w:type="gramEnd"/>
      <w:r w:rsidRPr="00C33612">
        <w:rPr>
          <w:lang w:eastAsia="x-none"/>
        </w:rPr>
        <w:t xml:space="preserve"> неблагоприятным природно-техногенным факторам, определяются, прежде всего, функциональным использованием земель.</w:t>
      </w:r>
    </w:p>
    <w:p w14:paraId="198690B7" w14:textId="77777777" w:rsidR="00D77C75" w:rsidRPr="00C33612" w:rsidRDefault="00D77C75" w:rsidP="00D77C75">
      <w:pPr>
        <w:spacing w:line="276" w:lineRule="auto"/>
        <w:ind w:firstLine="567"/>
        <w:rPr>
          <w:lang w:eastAsia="x-none"/>
        </w:rPr>
      </w:pPr>
      <w:r w:rsidRPr="00C33612">
        <w:rPr>
          <w:lang w:eastAsia="x-none"/>
        </w:rPr>
        <w:t xml:space="preserve">Мероприятия по противоэрозионной обработке почв включают: контурную обработку почв, глубокую или комбинированную вспашку, плоскорезную обработку почв с сохранением на поверхности стерни и др. </w:t>
      </w:r>
    </w:p>
    <w:p w14:paraId="5A6A69BC" w14:textId="77777777" w:rsidR="00D77C75" w:rsidRPr="00C33612" w:rsidRDefault="00D77C75" w:rsidP="00D77C75">
      <w:pPr>
        <w:spacing w:line="276" w:lineRule="auto"/>
        <w:ind w:firstLine="567"/>
        <w:rPr>
          <w:lang w:eastAsia="x-none"/>
        </w:rPr>
      </w:pPr>
      <w:r w:rsidRPr="00C33612">
        <w:rPr>
          <w:lang w:eastAsia="x-none"/>
        </w:rPr>
        <w:t xml:space="preserve">Для устранения эрозии почвы на склонах оврагов предлагается террасирование склонов и укрепление откосов путем </w:t>
      </w:r>
      <w:proofErr w:type="spellStart"/>
      <w:r w:rsidRPr="00C33612">
        <w:rPr>
          <w:lang w:eastAsia="x-none"/>
        </w:rPr>
        <w:t>дернования</w:t>
      </w:r>
      <w:proofErr w:type="spellEnd"/>
      <w:r w:rsidRPr="00C33612">
        <w:rPr>
          <w:lang w:eastAsia="x-none"/>
        </w:rPr>
        <w:t xml:space="preserve"> их газонами и посадки древесных насаждений, имеющих развитую корневую систему.</w:t>
      </w:r>
    </w:p>
    <w:p w14:paraId="3F674669" w14:textId="77777777" w:rsidR="00D77C75" w:rsidRPr="00C33612" w:rsidRDefault="00D77C75" w:rsidP="00D77C75">
      <w:pPr>
        <w:spacing w:line="276" w:lineRule="auto"/>
        <w:ind w:firstLine="567"/>
        <w:rPr>
          <w:lang w:eastAsia="x-none"/>
        </w:rPr>
      </w:pPr>
      <w:r w:rsidRPr="00C33612">
        <w:rPr>
          <w:lang w:eastAsia="x-none"/>
        </w:rPr>
        <w:t xml:space="preserve">К агрохимическим приемам относится применение органических и минеральных удобрений, способствующих развитию мощной корневой системы и лучшему росту </w:t>
      </w:r>
      <w:proofErr w:type="gramStart"/>
      <w:r w:rsidRPr="00C33612">
        <w:rPr>
          <w:lang w:eastAsia="x-none"/>
        </w:rPr>
        <w:t>рас-тений</w:t>
      </w:r>
      <w:proofErr w:type="gramEnd"/>
      <w:r w:rsidRPr="00C33612">
        <w:rPr>
          <w:lang w:eastAsia="x-none"/>
        </w:rPr>
        <w:t>, улучшению структуры почвы, ее водопроницаемости. Дозы и виды удобрений, сроки и способы их внесения дифференцированы в зависимости от степени эродирован-</w:t>
      </w:r>
      <w:proofErr w:type="spellStart"/>
      <w:r w:rsidRPr="00C33612">
        <w:rPr>
          <w:lang w:eastAsia="x-none"/>
        </w:rPr>
        <w:t>ности</w:t>
      </w:r>
      <w:proofErr w:type="spellEnd"/>
      <w:r w:rsidRPr="00C33612">
        <w:rPr>
          <w:lang w:eastAsia="x-none"/>
        </w:rPr>
        <w:t xml:space="preserve"> почв и времени проявления эрозии.</w:t>
      </w:r>
    </w:p>
    <w:p w14:paraId="7805004F" w14:textId="77777777" w:rsidR="00D77C75" w:rsidRPr="00C835DC" w:rsidRDefault="00D77C75" w:rsidP="00D77C75">
      <w:pPr>
        <w:spacing w:line="276" w:lineRule="auto"/>
        <w:ind w:firstLine="567"/>
        <w:rPr>
          <w:color w:val="FF0000"/>
          <w:lang w:eastAsia="x-none"/>
        </w:rPr>
      </w:pPr>
      <w:r w:rsidRPr="00C33612">
        <w:rPr>
          <w:lang w:eastAsia="x-none"/>
        </w:rPr>
        <w:t xml:space="preserve">При проектировании малоэтажной застройки, предусматривающей использование земельных участков для выращивания сельскохозяйственной продукции в том числе, </w:t>
      </w:r>
      <w:proofErr w:type="spellStart"/>
      <w:proofErr w:type="gramStart"/>
      <w:r w:rsidRPr="00C33612">
        <w:rPr>
          <w:lang w:eastAsia="x-none"/>
        </w:rPr>
        <w:t>сле</w:t>
      </w:r>
      <w:proofErr w:type="spellEnd"/>
      <w:r w:rsidRPr="00C33612">
        <w:rPr>
          <w:lang w:eastAsia="x-none"/>
        </w:rPr>
        <w:t>-дует</w:t>
      </w:r>
      <w:proofErr w:type="gramEnd"/>
      <w:r w:rsidRPr="00C33612">
        <w:rPr>
          <w:lang w:eastAsia="x-none"/>
        </w:rPr>
        <w:t xml:space="preserve"> предусмотреть мероприятия по обследованию почвенного покрова на наличие в нем токсичных веществ и соединений, а также радиоактивности, с последующей </w:t>
      </w:r>
      <w:proofErr w:type="spellStart"/>
      <w:r w:rsidRPr="00C33612">
        <w:rPr>
          <w:lang w:eastAsia="x-none"/>
        </w:rPr>
        <w:t>дезактиваци</w:t>
      </w:r>
      <w:proofErr w:type="spellEnd"/>
      <w:r w:rsidRPr="00C33612">
        <w:rPr>
          <w:lang w:eastAsia="x-none"/>
        </w:rPr>
        <w:t>-ей, реабилитацией и т.д. Особо загрязненные участки необходимо выводить на консерва-</w:t>
      </w:r>
      <w:proofErr w:type="spellStart"/>
      <w:r w:rsidRPr="00C33612">
        <w:rPr>
          <w:lang w:eastAsia="x-none"/>
        </w:rPr>
        <w:t>цию</w:t>
      </w:r>
      <w:proofErr w:type="spellEnd"/>
      <w:r w:rsidRPr="00C33612">
        <w:rPr>
          <w:lang w:eastAsia="x-none"/>
        </w:rPr>
        <w:t xml:space="preserve"> с созданием объектов зеленого фонда (скверы, парки, аллеи и т.п.).</w:t>
      </w:r>
    </w:p>
    <w:p w14:paraId="53862549" w14:textId="77777777" w:rsidR="000E2320" w:rsidRDefault="000E2320" w:rsidP="00D77C75">
      <w:pPr>
        <w:spacing w:line="276" w:lineRule="auto"/>
        <w:ind w:firstLine="567"/>
        <w:jc w:val="center"/>
        <w:rPr>
          <w:b/>
          <w:i/>
          <w:lang w:eastAsia="x-none"/>
        </w:rPr>
      </w:pPr>
    </w:p>
    <w:p w14:paraId="72E9D28E" w14:textId="66C5F648" w:rsidR="00D77C75" w:rsidRPr="00E548E1" w:rsidRDefault="00D77C75" w:rsidP="00D77C75">
      <w:pPr>
        <w:spacing w:line="276" w:lineRule="auto"/>
        <w:ind w:firstLine="567"/>
        <w:jc w:val="center"/>
        <w:rPr>
          <w:b/>
          <w:i/>
          <w:lang w:eastAsia="x-none"/>
        </w:rPr>
      </w:pPr>
      <w:r w:rsidRPr="00E548E1">
        <w:rPr>
          <w:b/>
          <w:i/>
          <w:lang w:eastAsia="x-none"/>
        </w:rPr>
        <w:t>Охрана окружающей среды от воздействия шума.</w:t>
      </w:r>
    </w:p>
    <w:p w14:paraId="0F3F752B" w14:textId="77777777" w:rsidR="00D77C75" w:rsidRPr="00E35EE3" w:rsidRDefault="00D77C75" w:rsidP="00D77C75">
      <w:pPr>
        <w:spacing w:line="276" w:lineRule="auto"/>
        <w:ind w:firstLine="567"/>
        <w:rPr>
          <w:lang w:eastAsia="x-none"/>
        </w:rPr>
      </w:pPr>
      <w:r w:rsidRPr="00E35EE3">
        <w:rPr>
          <w:lang w:eastAsia="x-none"/>
        </w:rPr>
        <w:t>Для уменьшения уровня шума до допустимых норм 25-35 децибел генеральным планом предлагается следующие мероприятия:</w:t>
      </w:r>
    </w:p>
    <w:p w14:paraId="107EB589" w14:textId="77777777" w:rsidR="00D77C75" w:rsidRPr="00E35EE3" w:rsidRDefault="00D77C75" w:rsidP="00A12AFA">
      <w:pPr>
        <w:numPr>
          <w:ilvl w:val="0"/>
          <w:numId w:val="24"/>
        </w:numPr>
        <w:spacing w:line="276" w:lineRule="auto"/>
        <w:ind w:left="0" w:firstLine="567"/>
        <w:rPr>
          <w:lang w:eastAsia="x-none"/>
        </w:rPr>
      </w:pPr>
      <w:r w:rsidRPr="00E35EE3">
        <w:rPr>
          <w:lang w:eastAsia="x-none"/>
        </w:rPr>
        <w:t>дифференциация уличной сети на улицы магистрального значения, главные улицы и дороги, улицы в жилой застройке, проезды;</w:t>
      </w:r>
    </w:p>
    <w:p w14:paraId="6807041C" w14:textId="77777777" w:rsidR="00D77C75" w:rsidRPr="00E35EE3" w:rsidRDefault="00D77C75" w:rsidP="00A12AFA">
      <w:pPr>
        <w:numPr>
          <w:ilvl w:val="0"/>
          <w:numId w:val="24"/>
        </w:numPr>
        <w:spacing w:line="276" w:lineRule="auto"/>
        <w:ind w:left="0" w:firstLine="567"/>
        <w:rPr>
          <w:lang w:eastAsia="x-none"/>
        </w:rPr>
      </w:pPr>
      <w:r w:rsidRPr="00E35EE3">
        <w:rPr>
          <w:lang w:eastAsia="x-none"/>
        </w:rPr>
        <w:t>вдоль улиц поселкового значения и главных улиц предлагается посадка газоустойчивых деревьев с густой кроной.</w:t>
      </w:r>
    </w:p>
    <w:p w14:paraId="7035A0FA" w14:textId="77777777" w:rsidR="00D77C75" w:rsidRPr="00E35EE3" w:rsidRDefault="00D77C75" w:rsidP="00D77C75">
      <w:pPr>
        <w:spacing w:line="276" w:lineRule="auto"/>
        <w:ind w:firstLine="567"/>
        <w:rPr>
          <w:lang w:eastAsia="x-none"/>
        </w:rPr>
      </w:pPr>
      <w:r w:rsidRPr="00E35EE3">
        <w:rPr>
          <w:lang w:eastAsia="x-none"/>
        </w:rPr>
        <w:t>Предприятия следует располагать на достаточном расстоянии от жилой застройки в соответствие с расчетными санитарно-защитными зонами указанных предприятий.</w:t>
      </w:r>
    </w:p>
    <w:p w14:paraId="27EEEB45" w14:textId="55FD5DB6" w:rsidR="0043243D" w:rsidRDefault="0043243D" w:rsidP="0043243D">
      <w:pPr>
        <w:tabs>
          <w:tab w:val="left" w:pos="7920"/>
        </w:tabs>
        <w:suppressAutoHyphens/>
        <w:spacing w:line="276" w:lineRule="auto"/>
        <w:ind w:firstLine="0"/>
        <w:jc w:val="center"/>
        <w:rPr>
          <w:b/>
          <w:i/>
          <w:iCs/>
          <w:color w:val="000000"/>
        </w:rPr>
      </w:pPr>
      <w:bookmarkStart w:id="97" w:name="bookmark104"/>
      <w:r w:rsidRPr="0043243D">
        <w:rPr>
          <w:b/>
          <w:i/>
          <w:iCs/>
          <w:color w:val="000000"/>
        </w:rPr>
        <w:t>Организация сбора и вывоза твердых коммунальных отходов</w:t>
      </w:r>
      <w:bookmarkEnd w:id="97"/>
    </w:p>
    <w:p w14:paraId="7CD1B4B3" w14:textId="367A9311" w:rsidR="0043243D" w:rsidRDefault="0043243D" w:rsidP="0043243D">
      <w:pPr>
        <w:spacing w:line="276" w:lineRule="auto"/>
        <w:ind w:firstLine="567"/>
        <w:rPr>
          <w:lang w:eastAsia="x-none"/>
        </w:rPr>
      </w:pPr>
      <w:r w:rsidRPr="00750AB2">
        <w:rPr>
          <w:lang w:eastAsia="x-none"/>
        </w:rPr>
        <w:t xml:space="preserve">В населенных пунктах </w:t>
      </w:r>
      <w:r>
        <w:rPr>
          <w:lang w:eastAsia="x-none"/>
        </w:rPr>
        <w:t>Березовского</w:t>
      </w:r>
      <w:r w:rsidRPr="00750AB2">
        <w:rPr>
          <w:lang w:eastAsia="x-none"/>
        </w:rPr>
        <w:t xml:space="preserve"> сельсовета сбор твердых коммунальных отходов осуществляется специализированным транспортом по графику, утвержденному региональным оператором по согласованию с потребителем.</w:t>
      </w:r>
    </w:p>
    <w:p w14:paraId="27E1C2E8" w14:textId="77777777" w:rsidR="006A2084" w:rsidRDefault="006A2084" w:rsidP="006A2084">
      <w:pPr>
        <w:spacing w:line="276" w:lineRule="auto"/>
        <w:ind w:right="20" w:firstLine="567"/>
        <w:rPr>
          <w:color w:val="000000"/>
          <w:lang w:eastAsia="x-none"/>
        </w:rPr>
      </w:pPr>
      <w:r w:rsidRPr="00714E43">
        <w:rPr>
          <w:color w:val="000000"/>
          <w:lang w:eastAsia="x-none"/>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w:t>
      </w:r>
      <w:r>
        <w:rPr>
          <w:color w:val="000000"/>
          <w:lang w:eastAsia="x-none"/>
        </w:rPr>
        <w:t>:</w:t>
      </w:r>
    </w:p>
    <w:p w14:paraId="1AFF070A" w14:textId="77777777" w:rsidR="006A2084" w:rsidRDefault="006A2084" w:rsidP="00A12AFA">
      <w:pPr>
        <w:pStyle w:val="ad"/>
        <w:widowControl w:val="0"/>
        <w:numPr>
          <w:ilvl w:val="0"/>
          <w:numId w:val="25"/>
        </w:numPr>
        <w:tabs>
          <w:tab w:val="left" w:pos="851"/>
        </w:tabs>
        <w:spacing w:line="276" w:lineRule="auto"/>
        <w:ind w:left="0" w:right="20" w:firstLine="567"/>
        <w:rPr>
          <w:color w:val="000000"/>
          <w:lang w:eastAsia="x-none"/>
        </w:rPr>
      </w:pPr>
      <w:r w:rsidRPr="000541E8">
        <w:rPr>
          <w:color w:val="000000"/>
          <w:lang w:eastAsia="x-none"/>
        </w:rPr>
        <w:t>Федеральным законом от 24.06.1998 №89</w:t>
      </w:r>
      <w:r>
        <w:rPr>
          <w:color w:val="000000"/>
          <w:lang w:eastAsia="x-none"/>
        </w:rPr>
        <w:t xml:space="preserve"> </w:t>
      </w:r>
      <w:r w:rsidRPr="000541E8">
        <w:rPr>
          <w:color w:val="000000"/>
          <w:lang w:eastAsia="x-none"/>
        </w:rPr>
        <w:t>«Об отходах производства и потребления» (с последующими изменениями)</w:t>
      </w:r>
      <w:r>
        <w:rPr>
          <w:color w:val="000000"/>
          <w:lang w:eastAsia="x-none"/>
        </w:rPr>
        <w:t>;</w:t>
      </w:r>
    </w:p>
    <w:p w14:paraId="44BDCC6B" w14:textId="77777777" w:rsidR="006A2084" w:rsidRDefault="006A2084" w:rsidP="00A12AFA">
      <w:pPr>
        <w:pStyle w:val="ad"/>
        <w:widowControl w:val="0"/>
        <w:numPr>
          <w:ilvl w:val="0"/>
          <w:numId w:val="25"/>
        </w:numPr>
        <w:tabs>
          <w:tab w:val="left" w:pos="851"/>
        </w:tabs>
        <w:spacing w:line="276" w:lineRule="auto"/>
        <w:ind w:left="0" w:right="20" w:firstLine="567"/>
        <w:rPr>
          <w:color w:val="000000"/>
          <w:lang w:eastAsia="x-none"/>
        </w:rPr>
      </w:pPr>
      <w:r w:rsidRPr="000541E8">
        <w:rPr>
          <w:color w:val="000000"/>
          <w:lang w:eastAsia="x-none"/>
        </w:rPr>
        <w:t>постановлением Правительства Пензенской области от 10.04.2020 №226-пП «Об утверждении Территориальной схемы обращения с отходами на территории Пензенской области»</w:t>
      </w:r>
      <w:r>
        <w:rPr>
          <w:color w:val="000000"/>
          <w:lang w:eastAsia="x-none"/>
        </w:rPr>
        <w:t>;</w:t>
      </w:r>
    </w:p>
    <w:p w14:paraId="40581125" w14:textId="77777777" w:rsidR="006A2084" w:rsidRPr="000541E8" w:rsidRDefault="006A2084" w:rsidP="00A12AFA">
      <w:pPr>
        <w:pStyle w:val="ad"/>
        <w:widowControl w:val="0"/>
        <w:numPr>
          <w:ilvl w:val="0"/>
          <w:numId w:val="25"/>
        </w:numPr>
        <w:tabs>
          <w:tab w:val="left" w:pos="851"/>
        </w:tabs>
        <w:spacing w:line="276" w:lineRule="auto"/>
        <w:ind w:left="0" w:right="20" w:firstLine="567"/>
        <w:rPr>
          <w:color w:val="000000"/>
          <w:lang w:eastAsia="x-none"/>
        </w:rPr>
      </w:pPr>
      <w:r>
        <w:rPr>
          <w:color w:val="000000"/>
          <w:lang w:eastAsia="x-none"/>
        </w:rPr>
        <w:t xml:space="preserve">региональной программой «Обращение с отходами, в том числе с коммунальными отходами, на территории Пензенской области на 2018–2027 годы», утвержденной </w:t>
      </w:r>
      <w:r w:rsidRPr="000541E8">
        <w:rPr>
          <w:color w:val="000000"/>
          <w:lang w:eastAsia="x-none"/>
        </w:rPr>
        <w:t>постановлением Правительства Пензенской области от 06.07.2018 №359-пП</w:t>
      </w:r>
      <w:r>
        <w:rPr>
          <w:color w:val="000000"/>
          <w:lang w:eastAsia="x-none"/>
        </w:rPr>
        <w:t>.</w:t>
      </w:r>
    </w:p>
    <w:p w14:paraId="1768BB2F" w14:textId="77777777" w:rsidR="006A2084" w:rsidRPr="00750AB2" w:rsidRDefault="006A2084" w:rsidP="0043243D">
      <w:pPr>
        <w:spacing w:line="276" w:lineRule="auto"/>
        <w:ind w:firstLine="567"/>
        <w:rPr>
          <w:lang w:eastAsia="x-none"/>
        </w:rPr>
      </w:pPr>
    </w:p>
    <w:p w14:paraId="6ECFA391" w14:textId="0E5C734A" w:rsidR="00D3364A" w:rsidRDefault="00D3364A" w:rsidP="00C03B77">
      <w:pPr>
        <w:pStyle w:val="1"/>
      </w:pPr>
      <w:bookmarkStart w:id="98" w:name="_Toc72839739"/>
      <w:bookmarkStart w:id="99" w:name="_Toc105077688"/>
      <w:r w:rsidRPr="0048320E">
        <w:t>2.11. Особо охраняемые территории</w:t>
      </w:r>
      <w:bookmarkEnd w:id="98"/>
      <w:bookmarkEnd w:id="99"/>
    </w:p>
    <w:p w14:paraId="153DD8AD" w14:textId="7EB88054" w:rsidR="00AB6C3C" w:rsidRPr="00253CE9" w:rsidRDefault="00AB6C3C" w:rsidP="00AB6C3C">
      <w:pPr>
        <w:tabs>
          <w:tab w:val="left" w:pos="7920"/>
        </w:tabs>
        <w:suppressAutoHyphens/>
        <w:spacing w:line="276" w:lineRule="auto"/>
        <w:jc w:val="center"/>
        <w:rPr>
          <w:b/>
          <w:color w:val="000000"/>
        </w:rPr>
      </w:pPr>
      <w:r>
        <w:rPr>
          <w:b/>
          <w:color w:val="000000"/>
        </w:rPr>
        <w:t>Особо охраняемые природные территории</w:t>
      </w:r>
    </w:p>
    <w:p w14:paraId="00AE2F8E" w14:textId="77777777" w:rsidR="00AB6C3C" w:rsidRPr="00714E43" w:rsidRDefault="00AB6C3C" w:rsidP="00AB6C3C">
      <w:pPr>
        <w:tabs>
          <w:tab w:val="left" w:pos="540"/>
        </w:tabs>
        <w:spacing w:line="276" w:lineRule="auto"/>
        <w:rPr>
          <w:color w:val="000000"/>
          <w:szCs w:val="20"/>
        </w:rPr>
      </w:pPr>
      <w:r w:rsidRPr="00714E43">
        <w:rPr>
          <w:color w:val="000000"/>
          <w:szCs w:val="20"/>
        </w:rPr>
        <w:t>К землям особо охраняемых территорий (ООТ) относятся земли, имеющие особое природоохранное, научное, историко-культурное, эстетическое, рекреационное, оздоровительное и иное ценное значение. В целях их сохранения они изымаются полностью или частично из хозяйственного использования в зависимости от статуса постановлениями федеральных органов государственной власти, органов власти субъектов Российской Федерации или решениями органов местного самоуправления.</w:t>
      </w:r>
    </w:p>
    <w:p w14:paraId="3333D668" w14:textId="77777777" w:rsidR="00D3364A" w:rsidRPr="00AE7710" w:rsidRDefault="00D3364A" w:rsidP="00AB6C3C">
      <w:pPr>
        <w:spacing w:line="276" w:lineRule="auto"/>
      </w:pPr>
      <w:r>
        <w:t xml:space="preserve">На территории Березовского сельсовета расположен </w:t>
      </w:r>
      <w:r w:rsidRPr="00AE7710">
        <w:t>Государственный заповедник</w:t>
      </w:r>
      <w:r>
        <w:t xml:space="preserve"> «Приволжская лесостепь», </w:t>
      </w:r>
      <w:r w:rsidRPr="00AE7710">
        <w:t xml:space="preserve">сведения о котором представлены в таблице. </w:t>
      </w:r>
    </w:p>
    <w:p w14:paraId="66B51438" w14:textId="77777777" w:rsidR="00D3364A" w:rsidRPr="007F64E9" w:rsidRDefault="00D3364A" w:rsidP="00D3364A">
      <w:pPr>
        <w:pStyle w:val="a6"/>
        <w:spacing w:line="360" w:lineRule="auto"/>
        <w:ind w:left="-284" w:right="-284" w:firstLine="568"/>
        <w:rPr>
          <w:rFonts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8"/>
        <w:gridCol w:w="2477"/>
        <w:gridCol w:w="1602"/>
        <w:gridCol w:w="2908"/>
        <w:gridCol w:w="1210"/>
      </w:tblGrid>
      <w:tr w:rsidR="00D3364A" w14:paraId="53B63869" w14:textId="77777777" w:rsidTr="00AB6C3C">
        <w:tc>
          <w:tcPr>
            <w:tcW w:w="833" w:type="dxa"/>
          </w:tcPr>
          <w:p w14:paraId="4BD58A46" w14:textId="77777777" w:rsidR="00D3364A" w:rsidRPr="00635CF5" w:rsidRDefault="00D3364A" w:rsidP="00AB6C3C">
            <w:pPr>
              <w:rPr>
                <w:b/>
                <w:bCs/>
                <w:iCs/>
                <w:color w:val="000000"/>
                <w:sz w:val="22"/>
              </w:rPr>
            </w:pPr>
            <w:r w:rsidRPr="00635CF5">
              <w:rPr>
                <w:b/>
                <w:bCs/>
                <w:iCs/>
                <w:color w:val="000000"/>
                <w:sz w:val="22"/>
              </w:rPr>
              <w:t>№ п/п</w:t>
            </w:r>
          </w:p>
        </w:tc>
        <w:tc>
          <w:tcPr>
            <w:tcW w:w="2695" w:type="dxa"/>
          </w:tcPr>
          <w:p w14:paraId="5A2688C7" w14:textId="77777777" w:rsidR="00D3364A" w:rsidRPr="00635CF5" w:rsidRDefault="00D3364A" w:rsidP="00AB6C3C">
            <w:pPr>
              <w:ind w:firstLine="0"/>
              <w:rPr>
                <w:b/>
                <w:bCs/>
                <w:iCs/>
                <w:color w:val="000000"/>
                <w:sz w:val="22"/>
              </w:rPr>
            </w:pPr>
            <w:r w:rsidRPr="00635CF5">
              <w:rPr>
                <w:b/>
                <w:bCs/>
                <w:iCs/>
                <w:color w:val="000000"/>
                <w:sz w:val="22"/>
              </w:rPr>
              <w:t>Наименование памятника</w:t>
            </w:r>
          </w:p>
        </w:tc>
        <w:tc>
          <w:tcPr>
            <w:tcW w:w="1620" w:type="dxa"/>
          </w:tcPr>
          <w:p w14:paraId="135A22F9" w14:textId="77777777" w:rsidR="00D3364A" w:rsidRPr="00635CF5" w:rsidRDefault="00D3364A" w:rsidP="00AB6C3C">
            <w:pPr>
              <w:ind w:firstLine="0"/>
              <w:rPr>
                <w:b/>
                <w:bCs/>
                <w:iCs/>
                <w:color w:val="000000"/>
                <w:sz w:val="22"/>
              </w:rPr>
            </w:pPr>
            <w:r w:rsidRPr="00635CF5">
              <w:rPr>
                <w:b/>
                <w:bCs/>
                <w:iCs/>
                <w:color w:val="000000"/>
                <w:sz w:val="22"/>
              </w:rPr>
              <w:t>Профиль</w:t>
            </w:r>
          </w:p>
        </w:tc>
        <w:tc>
          <w:tcPr>
            <w:tcW w:w="3193" w:type="dxa"/>
          </w:tcPr>
          <w:p w14:paraId="03FC546C" w14:textId="77777777" w:rsidR="00D3364A" w:rsidRPr="00635CF5" w:rsidRDefault="00D3364A" w:rsidP="00AB6C3C">
            <w:pPr>
              <w:rPr>
                <w:b/>
                <w:bCs/>
                <w:iCs/>
                <w:color w:val="000000"/>
                <w:sz w:val="22"/>
              </w:rPr>
            </w:pPr>
            <w:r w:rsidRPr="00635CF5">
              <w:rPr>
                <w:b/>
                <w:bCs/>
                <w:iCs/>
                <w:color w:val="000000"/>
                <w:sz w:val="22"/>
              </w:rPr>
              <w:t>Решения на законодательном уровне</w:t>
            </w:r>
          </w:p>
        </w:tc>
        <w:tc>
          <w:tcPr>
            <w:tcW w:w="1229" w:type="dxa"/>
          </w:tcPr>
          <w:p w14:paraId="023F5BED" w14:textId="77777777" w:rsidR="00D3364A" w:rsidRPr="00635CF5" w:rsidRDefault="00D3364A" w:rsidP="00AB6C3C">
            <w:pPr>
              <w:ind w:firstLine="0"/>
              <w:rPr>
                <w:b/>
                <w:bCs/>
                <w:iCs/>
                <w:color w:val="000000"/>
                <w:sz w:val="22"/>
              </w:rPr>
            </w:pPr>
            <w:r w:rsidRPr="00635CF5">
              <w:rPr>
                <w:b/>
                <w:bCs/>
                <w:iCs/>
                <w:color w:val="000000"/>
                <w:sz w:val="22"/>
              </w:rPr>
              <w:t>Площадь</w:t>
            </w:r>
          </w:p>
        </w:tc>
      </w:tr>
      <w:tr w:rsidR="00D3364A" w14:paraId="3EBD66F6" w14:textId="77777777" w:rsidTr="00AB6C3C">
        <w:trPr>
          <w:cantSplit/>
        </w:trPr>
        <w:tc>
          <w:tcPr>
            <w:tcW w:w="9570" w:type="dxa"/>
            <w:gridSpan w:val="5"/>
          </w:tcPr>
          <w:p w14:paraId="109EFF86" w14:textId="77777777" w:rsidR="00D3364A" w:rsidRDefault="00D3364A" w:rsidP="00AB6C3C">
            <w:pPr>
              <w:spacing w:line="360" w:lineRule="auto"/>
              <w:rPr>
                <w:color w:val="000000"/>
                <w:sz w:val="22"/>
              </w:rPr>
            </w:pPr>
            <w:r>
              <w:rPr>
                <w:color w:val="000000"/>
                <w:sz w:val="22"/>
              </w:rPr>
              <w:t xml:space="preserve">                          Государственный заповедник «Приволжская лесостепь»</w:t>
            </w:r>
          </w:p>
        </w:tc>
      </w:tr>
      <w:tr w:rsidR="00D3364A" w14:paraId="034925B6" w14:textId="77777777" w:rsidTr="00AB6C3C">
        <w:tc>
          <w:tcPr>
            <w:tcW w:w="833" w:type="dxa"/>
          </w:tcPr>
          <w:p w14:paraId="0323B673" w14:textId="77777777" w:rsidR="00D3364A" w:rsidRDefault="00D3364A" w:rsidP="00AB6C3C">
            <w:pPr>
              <w:spacing w:line="360" w:lineRule="auto"/>
              <w:rPr>
                <w:color w:val="000000"/>
                <w:sz w:val="22"/>
              </w:rPr>
            </w:pPr>
            <w:r>
              <w:rPr>
                <w:color w:val="000000"/>
                <w:sz w:val="22"/>
              </w:rPr>
              <w:t>1</w:t>
            </w:r>
          </w:p>
        </w:tc>
        <w:tc>
          <w:tcPr>
            <w:tcW w:w="2695" w:type="dxa"/>
          </w:tcPr>
          <w:p w14:paraId="0C1B0D68" w14:textId="77777777" w:rsidR="00D3364A" w:rsidRDefault="00D3364A" w:rsidP="00AB6C3C">
            <w:pPr>
              <w:ind w:firstLine="0"/>
              <w:rPr>
                <w:color w:val="000000"/>
                <w:sz w:val="22"/>
              </w:rPr>
            </w:pPr>
            <w:r>
              <w:rPr>
                <w:color w:val="000000"/>
                <w:sz w:val="22"/>
              </w:rPr>
              <w:t>«</w:t>
            </w:r>
            <w:proofErr w:type="spellStart"/>
            <w:r>
              <w:rPr>
                <w:color w:val="000000"/>
                <w:sz w:val="22"/>
              </w:rPr>
              <w:t>Островцовская</w:t>
            </w:r>
            <w:proofErr w:type="spellEnd"/>
            <w:r>
              <w:rPr>
                <w:color w:val="000000"/>
                <w:sz w:val="22"/>
              </w:rPr>
              <w:t xml:space="preserve"> лесостепь»</w:t>
            </w:r>
          </w:p>
        </w:tc>
        <w:tc>
          <w:tcPr>
            <w:tcW w:w="1620" w:type="dxa"/>
          </w:tcPr>
          <w:p w14:paraId="04DE0808" w14:textId="77777777" w:rsidR="00D3364A" w:rsidRDefault="00D3364A" w:rsidP="00AB6C3C">
            <w:pPr>
              <w:spacing w:line="360" w:lineRule="auto"/>
              <w:ind w:firstLine="0"/>
              <w:rPr>
                <w:color w:val="000000"/>
                <w:sz w:val="22"/>
              </w:rPr>
            </w:pPr>
            <w:r>
              <w:rPr>
                <w:color w:val="000000"/>
                <w:sz w:val="22"/>
              </w:rPr>
              <w:t>ландшафтный</w:t>
            </w:r>
          </w:p>
        </w:tc>
        <w:tc>
          <w:tcPr>
            <w:tcW w:w="3193" w:type="dxa"/>
          </w:tcPr>
          <w:p w14:paraId="54E6DCAF" w14:textId="77777777" w:rsidR="00D3364A" w:rsidRDefault="00D3364A" w:rsidP="00AB6C3C">
            <w:pPr>
              <w:ind w:firstLine="0"/>
              <w:rPr>
                <w:color w:val="000000"/>
                <w:sz w:val="22"/>
              </w:rPr>
            </w:pPr>
            <w:r>
              <w:rPr>
                <w:color w:val="000000"/>
                <w:sz w:val="22"/>
              </w:rPr>
              <w:t>Постановление Совета Министров РСФСР 26.07.89 №232</w:t>
            </w:r>
          </w:p>
        </w:tc>
        <w:tc>
          <w:tcPr>
            <w:tcW w:w="1229" w:type="dxa"/>
          </w:tcPr>
          <w:p w14:paraId="37AD0297" w14:textId="77777777" w:rsidR="00D3364A" w:rsidRDefault="00D3364A" w:rsidP="00AB6C3C">
            <w:pPr>
              <w:spacing w:line="360" w:lineRule="auto"/>
              <w:ind w:firstLine="0"/>
              <w:rPr>
                <w:color w:val="000000"/>
                <w:sz w:val="22"/>
              </w:rPr>
            </w:pPr>
            <w:r>
              <w:rPr>
                <w:color w:val="000000"/>
                <w:sz w:val="22"/>
              </w:rPr>
              <w:t xml:space="preserve">    311</w:t>
            </w:r>
          </w:p>
        </w:tc>
      </w:tr>
    </w:tbl>
    <w:p w14:paraId="7400E6B5" w14:textId="77777777" w:rsidR="0043243D" w:rsidRPr="0043243D" w:rsidRDefault="0043243D" w:rsidP="0043243D">
      <w:pPr>
        <w:tabs>
          <w:tab w:val="left" w:pos="7920"/>
        </w:tabs>
        <w:suppressAutoHyphens/>
        <w:spacing w:line="276" w:lineRule="auto"/>
        <w:ind w:firstLine="0"/>
        <w:jc w:val="center"/>
        <w:rPr>
          <w:b/>
          <w:i/>
          <w:iCs/>
          <w:color w:val="000000"/>
        </w:rPr>
      </w:pPr>
    </w:p>
    <w:p w14:paraId="6A5F6711" w14:textId="6A4723F1" w:rsidR="004C0C5E" w:rsidRPr="004A52C9" w:rsidRDefault="004C0C5E" w:rsidP="00D60F00">
      <w:pPr>
        <w:spacing w:line="276" w:lineRule="auto"/>
      </w:pPr>
      <w:proofErr w:type="spellStart"/>
      <w:r w:rsidRPr="004A52C9">
        <w:t>Островцовская</w:t>
      </w:r>
      <w:proofErr w:type="spellEnd"/>
      <w:r w:rsidRPr="004A52C9">
        <w:t xml:space="preserve"> </w:t>
      </w:r>
      <w:r w:rsidR="000D53A7">
        <w:t>лесо</w:t>
      </w:r>
      <w:r w:rsidRPr="004A52C9">
        <w:t xml:space="preserve">степь – </w:t>
      </w:r>
      <w:r w:rsidR="00AB2067">
        <w:t>с</w:t>
      </w:r>
      <w:r w:rsidRPr="004A52C9">
        <w:t>тепной участок заповедник</w:t>
      </w:r>
      <w:r w:rsidR="00AB2067">
        <w:t xml:space="preserve">а площадью 311 га, </w:t>
      </w:r>
      <w:r w:rsidRPr="004A52C9">
        <w:t>занимающий часть водораздела между до</w:t>
      </w:r>
      <w:r w:rsidRPr="004A52C9">
        <w:softHyphen/>
        <w:t xml:space="preserve">линами рек </w:t>
      </w:r>
      <w:proofErr w:type="spellStart"/>
      <w:r w:rsidRPr="004A52C9">
        <w:t>Арчада</w:t>
      </w:r>
      <w:proofErr w:type="spellEnd"/>
      <w:r w:rsidRPr="004A52C9">
        <w:t xml:space="preserve"> и Хопер и склон разветвленного «</w:t>
      </w:r>
      <w:proofErr w:type="spellStart"/>
      <w:r w:rsidRPr="004A52C9">
        <w:t>Скрипицинского</w:t>
      </w:r>
      <w:proofErr w:type="spellEnd"/>
      <w:r w:rsidRPr="004A52C9">
        <w:t xml:space="preserve"> оврага». Это самый живописный участок заповедника, где представлены степной, луговой, кустарниковый и лесной типы растительности</w:t>
      </w:r>
      <w:r w:rsidR="00AE7710">
        <w:t>.</w:t>
      </w:r>
    </w:p>
    <w:p w14:paraId="6901E146" w14:textId="77777777" w:rsidR="004C0C5E" w:rsidRDefault="004C0C5E" w:rsidP="00D60F00">
      <w:pPr>
        <w:spacing w:line="276" w:lineRule="auto"/>
      </w:pPr>
      <w:r w:rsidRPr="004A52C9">
        <w:t>Преобладают луговые степи травяные. Дерновинно-злаковые степи приурочены к крутым склонам южной и западной экспозиций, разнотравные луговые – к водоразделу и пологим склонам.</w:t>
      </w:r>
    </w:p>
    <w:p w14:paraId="082C1C11" w14:textId="77777777" w:rsidR="004C0C5E" w:rsidRPr="004A52C9" w:rsidRDefault="004C0C5E" w:rsidP="00D60F00">
      <w:pPr>
        <w:spacing w:line="276" w:lineRule="auto"/>
      </w:pPr>
      <w:r w:rsidRPr="004A52C9">
        <w:t>Встречаются остепененные луга с преобладанием луговых элементов. В степях доминируют злаки: пырей ползучий, кострец безос</w:t>
      </w:r>
      <w:r w:rsidRPr="004A52C9">
        <w:softHyphen/>
        <w:t xml:space="preserve">тый. В разнотравье лабазник обыкновенный, шалфей степной, чабрец </w:t>
      </w:r>
      <w:proofErr w:type="spellStart"/>
      <w:r w:rsidRPr="004A52C9">
        <w:t>Мараяя</w:t>
      </w:r>
      <w:proofErr w:type="spellEnd"/>
      <w:r w:rsidRPr="004A52C9">
        <w:t>, герань кроваво-красная, раковые шейки, нивяник, душица, кровохлебка лекарственная, серпуха разнолистная, вероника широколистная и др.</w:t>
      </w:r>
    </w:p>
    <w:p w14:paraId="1F3D5F4A" w14:textId="77777777" w:rsidR="004C0C5E" w:rsidRPr="004A52C9" w:rsidRDefault="004C0C5E" w:rsidP="00D60F00">
      <w:pPr>
        <w:spacing w:line="276" w:lineRule="auto"/>
      </w:pPr>
      <w:proofErr w:type="spellStart"/>
      <w:r w:rsidRPr="004A52C9">
        <w:t>Островцовская</w:t>
      </w:r>
      <w:proofErr w:type="spellEnd"/>
      <w:r w:rsidRPr="004A52C9">
        <w:t xml:space="preserve"> </w:t>
      </w:r>
      <w:r w:rsidR="000D53A7">
        <w:t>лесостепь</w:t>
      </w:r>
      <w:r w:rsidRPr="004A52C9">
        <w:t xml:space="preserve"> – единственный сохранившийся в Европейской части России участок водораздельной лесостепи с хорошо выраженным кустарниковым компонентом. Кустарниковые луговые степи здесь - связующее звено между травяной степью и лесом.</w:t>
      </w:r>
    </w:p>
    <w:p w14:paraId="107D6CAF" w14:textId="77777777" w:rsidR="004C0C5E" w:rsidRPr="004A52C9" w:rsidRDefault="004C0C5E" w:rsidP="00D60F00">
      <w:pPr>
        <w:spacing w:line="276" w:lineRule="auto"/>
      </w:pPr>
      <w:r w:rsidRPr="004A52C9">
        <w:t xml:space="preserve">Травостой кустарниковых луговых степей такой же, как в луговых травяных степях с увеличением влаголюбивых растений – душицы, </w:t>
      </w:r>
      <w:proofErr w:type="spellStart"/>
      <w:r w:rsidRPr="004A52C9">
        <w:t>репешка</w:t>
      </w:r>
      <w:proofErr w:type="spellEnd"/>
      <w:r w:rsidRPr="004A52C9">
        <w:t xml:space="preserve"> обыкновенного, серпухи Вольфа, буквицы лекарственной, герани кроваво-красной.</w:t>
      </w:r>
    </w:p>
    <w:p w14:paraId="36BF1E09" w14:textId="77777777" w:rsidR="004C0C5E" w:rsidRPr="004A52C9" w:rsidRDefault="004C0C5E" w:rsidP="00D60F00">
      <w:pPr>
        <w:spacing w:line="276" w:lineRule="auto"/>
      </w:pPr>
      <w:r w:rsidRPr="004A52C9">
        <w:t>Из кустарников преобладают вишня кустарниковая и миндаль низкий реже – ракитник русский, спирея городчатая, терн колючий, шиповник коричный. Высота кустарников не превышает 1м.</w:t>
      </w:r>
    </w:p>
    <w:p w14:paraId="5CF01C67" w14:textId="77777777" w:rsidR="004C0C5E" w:rsidRPr="004A52C9" w:rsidRDefault="004C0C5E" w:rsidP="00D60F00">
      <w:pPr>
        <w:spacing w:line="276" w:lineRule="auto"/>
      </w:pPr>
      <w:r w:rsidRPr="004A52C9">
        <w:t xml:space="preserve">Лесные колки участка занимают небольшую площадь, но довольно разнообразны. По всей </w:t>
      </w:r>
      <w:proofErr w:type="spellStart"/>
      <w:r w:rsidRPr="004A52C9">
        <w:t>внебалочной</w:t>
      </w:r>
      <w:proofErr w:type="spellEnd"/>
      <w:r w:rsidRPr="004A52C9">
        <w:t xml:space="preserve"> территории участка распространены низкоствольные леса из клена татарского и черемухи, на склонах балки-осина с примесью березы. На возвышенных местах формируются осиновые леса и </w:t>
      </w:r>
      <w:proofErr w:type="spellStart"/>
      <w:r w:rsidRPr="004A52C9">
        <w:t>кленовники</w:t>
      </w:r>
      <w:proofErr w:type="spellEnd"/>
      <w:r w:rsidRPr="004A52C9">
        <w:t xml:space="preserve"> из клена остролистного с участием вяза гладкого.</w:t>
      </w:r>
    </w:p>
    <w:p w14:paraId="027E9328" w14:textId="77777777" w:rsidR="004C0C5E" w:rsidRPr="004A52C9" w:rsidRDefault="004C0C5E" w:rsidP="00D60F00">
      <w:pPr>
        <w:spacing w:line="276" w:lineRule="auto"/>
      </w:pPr>
      <w:r w:rsidRPr="004A52C9">
        <w:t xml:space="preserve">В целом флора высших растений участка насчитывает 516 видов, из них 3- редких для России (ковыль </w:t>
      </w:r>
      <w:proofErr w:type="spellStart"/>
      <w:r w:rsidRPr="004A52C9">
        <w:t>опушеннолистный</w:t>
      </w:r>
      <w:proofErr w:type="spellEnd"/>
      <w:r w:rsidRPr="004A52C9">
        <w:t>, перистый и Залесского) и 34 вида – редкие для области. Три из них – люцерна румынская, зорька обык</w:t>
      </w:r>
      <w:r w:rsidRPr="004A52C9">
        <w:softHyphen/>
        <w:t xml:space="preserve">новенная и </w:t>
      </w:r>
      <w:proofErr w:type="spellStart"/>
      <w:r w:rsidRPr="004A52C9">
        <w:t>ластовень</w:t>
      </w:r>
      <w:proofErr w:type="spellEnd"/>
      <w:r w:rsidRPr="004A52C9">
        <w:t xml:space="preserve"> русский – произрастают только на этом участке.</w:t>
      </w:r>
    </w:p>
    <w:p w14:paraId="4CE0230C" w14:textId="77777777" w:rsidR="004C0C5E" w:rsidRPr="004A52C9" w:rsidRDefault="004C0C5E" w:rsidP="00D60F00">
      <w:pPr>
        <w:spacing w:line="276" w:lineRule="auto"/>
      </w:pPr>
      <w:r w:rsidRPr="004A52C9">
        <w:t>Флора лишайников – 23 вида, мхов – 20 видов, из которых три отмечены только здесь.</w:t>
      </w:r>
    </w:p>
    <w:p w14:paraId="4DAD6212" w14:textId="77777777" w:rsidR="004C0C5E" w:rsidRPr="004A52C9" w:rsidRDefault="004C0C5E" w:rsidP="00D60F00">
      <w:pPr>
        <w:spacing w:line="276" w:lineRule="auto"/>
      </w:pPr>
      <w:r w:rsidRPr="004A52C9">
        <w:t xml:space="preserve">Грибов – </w:t>
      </w:r>
      <w:proofErr w:type="spellStart"/>
      <w:r w:rsidRPr="004A52C9">
        <w:t>макроминетов</w:t>
      </w:r>
      <w:proofErr w:type="spellEnd"/>
      <w:r w:rsidRPr="004A52C9">
        <w:t xml:space="preserve"> на участке – 85 видов, один из которых (мухомор шишковидный), занесен в Красную книгу Р.Ф., а один вид впервые отмечен для территории России. Нигде более в Среднем Поволжье не встречается 5 видов грибов.</w:t>
      </w:r>
    </w:p>
    <w:p w14:paraId="0F982DCD" w14:textId="77777777" w:rsidR="004C0C5E" w:rsidRPr="004A52C9" w:rsidRDefault="004C0C5E" w:rsidP="00D60F00">
      <w:pPr>
        <w:spacing w:line="276" w:lineRule="auto"/>
      </w:pPr>
      <w:r w:rsidRPr="004A52C9">
        <w:t>Животный мир участка составляют виды как лесной фауны (остромордая лягушка, веретеница, живородящая ящерица, уж, рыжая полевка, полевая мышь, черный хорь и др.</w:t>
      </w:r>
      <w:proofErr w:type="gramStart"/>
      <w:r w:rsidRPr="004A52C9">
        <w:t>),  так</w:t>
      </w:r>
      <w:proofErr w:type="gramEnd"/>
      <w:r w:rsidRPr="004A52C9">
        <w:t xml:space="preserve"> и степной (чесночница обыкновенная, прудовая лягушка, прыткая ящерица, обыкновенная полевка, серый хомячок, слепыш, хомяк).</w:t>
      </w:r>
    </w:p>
    <w:p w14:paraId="5C21BC1B" w14:textId="77777777" w:rsidR="004C0C5E" w:rsidRPr="004A52C9" w:rsidRDefault="004C0C5E" w:rsidP="00D60F00">
      <w:pPr>
        <w:spacing w:line="276" w:lineRule="auto"/>
      </w:pPr>
      <w:r w:rsidRPr="004A52C9">
        <w:t xml:space="preserve">Из хищных млекопитающих – ласка, лисица, барсук. Из </w:t>
      </w:r>
      <w:proofErr w:type="spellStart"/>
      <w:r w:rsidRPr="004A52C9">
        <w:t>Хопра</w:t>
      </w:r>
      <w:proofErr w:type="spellEnd"/>
      <w:r w:rsidRPr="004A52C9">
        <w:t xml:space="preserve"> заходит выдра, из копытных встречается лось и кабан.</w:t>
      </w:r>
    </w:p>
    <w:p w14:paraId="153A3F36" w14:textId="77777777" w:rsidR="004C0C5E" w:rsidRPr="004A52C9" w:rsidRDefault="004C0C5E" w:rsidP="00D60F00">
      <w:pPr>
        <w:spacing w:line="276" w:lineRule="auto"/>
      </w:pPr>
      <w:r w:rsidRPr="004A52C9">
        <w:t>Фауна птиц – 76 видов, зимует – 20 видов. Основу составляют кустарни</w:t>
      </w:r>
      <w:r w:rsidRPr="004A52C9">
        <w:softHyphen/>
        <w:t>ковые виды – славки, камышовки, соловьи. Из лесных видов – дятлы, пеночки-теньковки, зяблики, синицы.</w:t>
      </w:r>
    </w:p>
    <w:p w14:paraId="7697C791" w14:textId="77777777" w:rsidR="004C0C5E" w:rsidRPr="004A52C9" w:rsidRDefault="004C0C5E" w:rsidP="00D60F00">
      <w:pPr>
        <w:spacing w:line="276" w:lineRule="auto"/>
      </w:pPr>
      <w:r w:rsidRPr="004A52C9">
        <w:t>В степях – серая куропатка и перепел, черный коршун. Встречается пустельга, из сов – болотная сова, в степи гнездятся луговые луни, иногда редкий степной лунь, утки-кряквы. Осенью лесостепь оккупируют дрозды из-за обилия здесь ягод и плодов.</w:t>
      </w:r>
    </w:p>
    <w:p w14:paraId="37CFF46C" w14:textId="77777777" w:rsidR="004C0C5E" w:rsidRPr="009205D9" w:rsidRDefault="004C0C5E" w:rsidP="00D60F00">
      <w:pPr>
        <w:spacing w:line="276" w:lineRule="auto"/>
        <w:rPr>
          <w:b/>
        </w:rPr>
      </w:pPr>
      <w:r w:rsidRPr="009205D9">
        <w:rPr>
          <w:b/>
        </w:rPr>
        <w:t xml:space="preserve">   Мероприятия</w:t>
      </w:r>
    </w:p>
    <w:p w14:paraId="3FE098B1" w14:textId="782F94AA" w:rsidR="004C0C5E" w:rsidRPr="00AE7710" w:rsidRDefault="004C0C5E" w:rsidP="00D60F00">
      <w:pPr>
        <w:spacing w:line="276" w:lineRule="auto"/>
      </w:pPr>
      <w:r w:rsidRPr="00AE7710">
        <w:t>Запретить на территории памятника природы:</w:t>
      </w:r>
    </w:p>
    <w:p w14:paraId="264EA6C1" w14:textId="77777777" w:rsidR="004A52C9" w:rsidRPr="004A52C9" w:rsidRDefault="004C0C5E" w:rsidP="00D60F00">
      <w:pPr>
        <w:spacing w:line="276" w:lineRule="auto"/>
      </w:pPr>
      <w:r w:rsidRPr="004A52C9">
        <w:t xml:space="preserve">- проведение всех видов работ, кроме работ по </w:t>
      </w:r>
      <w:proofErr w:type="gramStart"/>
      <w:r w:rsidRPr="004A52C9">
        <w:t>уходу  без</w:t>
      </w:r>
      <w:proofErr w:type="gramEnd"/>
      <w:r w:rsidRPr="004A52C9">
        <w:t xml:space="preserve"> нарушения целостности              растительного покрова;</w:t>
      </w:r>
    </w:p>
    <w:p w14:paraId="325FF588" w14:textId="77777777" w:rsidR="004C0C5E" w:rsidRPr="004A52C9" w:rsidRDefault="004C0C5E" w:rsidP="00D60F00">
      <w:pPr>
        <w:spacing w:line="276" w:lineRule="auto"/>
      </w:pPr>
      <w:r w:rsidRPr="004A52C9">
        <w:t>- выпас скота, распашку, рубку и раскорчевку деревьев;</w:t>
      </w:r>
    </w:p>
    <w:p w14:paraId="265B3DD2" w14:textId="77777777" w:rsidR="004C0C5E" w:rsidRPr="004A52C9" w:rsidRDefault="004C0C5E" w:rsidP="00D60F00">
      <w:pPr>
        <w:spacing w:line="276" w:lineRule="auto"/>
      </w:pPr>
      <w:r w:rsidRPr="004A52C9">
        <w:t>- прокладку дорог, проезда на всех видах транспорта;</w:t>
      </w:r>
    </w:p>
    <w:p w14:paraId="155F6BD8" w14:textId="77777777" w:rsidR="004C0C5E" w:rsidRPr="004A52C9" w:rsidRDefault="004C0C5E" w:rsidP="00D60F00">
      <w:pPr>
        <w:spacing w:line="276" w:lineRule="auto"/>
      </w:pPr>
      <w:r w:rsidRPr="004A52C9">
        <w:t>- все виды изыскательских, строительных, земляных и других работ.</w:t>
      </w:r>
    </w:p>
    <w:p w14:paraId="2384178F" w14:textId="788CB060" w:rsidR="00AB6C3C" w:rsidRPr="006F2DEF" w:rsidRDefault="00AB6C3C" w:rsidP="00AB6C3C">
      <w:pPr>
        <w:tabs>
          <w:tab w:val="left" w:pos="7920"/>
        </w:tabs>
        <w:suppressAutoHyphens/>
        <w:spacing w:line="276" w:lineRule="auto"/>
        <w:jc w:val="center"/>
        <w:rPr>
          <w:b/>
          <w:color w:val="000000"/>
        </w:rPr>
      </w:pPr>
      <w:bookmarkStart w:id="100" w:name="_Toc501372330"/>
      <w:r w:rsidRPr="006F2DEF">
        <w:rPr>
          <w:b/>
          <w:color w:val="000000"/>
        </w:rPr>
        <w:t>Объекты культурного наследия</w:t>
      </w:r>
    </w:p>
    <w:p w14:paraId="1D8899F3" w14:textId="77777777" w:rsidR="00AB6C3C" w:rsidRPr="00714E43" w:rsidRDefault="00AB6C3C" w:rsidP="00AB6C3C">
      <w:pPr>
        <w:spacing w:line="276" w:lineRule="auto"/>
        <w:rPr>
          <w:bCs/>
          <w:color w:val="000000"/>
        </w:rPr>
      </w:pPr>
      <w:r w:rsidRPr="00714E43">
        <w:rPr>
          <w:bCs/>
          <w:color w:val="000000"/>
        </w:rPr>
        <w:t>К объектам культурного наследия (памятникам истории и культуры) народов Российской Федерации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14:paraId="1C86C051" w14:textId="77777777" w:rsidR="00AB6C3C" w:rsidRPr="00714E43" w:rsidRDefault="00AB6C3C" w:rsidP="00AB6C3C">
      <w:pPr>
        <w:pStyle w:val="a9"/>
        <w:tabs>
          <w:tab w:val="clear" w:pos="4677"/>
          <w:tab w:val="clear" w:pos="9355"/>
          <w:tab w:val="left" w:pos="540"/>
          <w:tab w:val="left" w:pos="720"/>
        </w:tabs>
        <w:spacing w:line="276" w:lineRule="auto"/>
        <w:rPr>
          <w:color w:val="000000"/>
        </w:rPr>
      </w:pPr>
      <w:r w:rsidRPr="00714E43">
        <w:rPr>
          <w:color w:val="000000"/>
        </w:rPr>
        <w:t xml:space="preserve">На территории </w:t>
      </w:r>
      <w:r>
        <w:rPr>
          <w:color w:val="000000"/>
        </w:rPr>
        <w:t>Березовского</w:t>
      </w:r>
      <w:r w:rsidRPr="00714E43">
        <w:rPr>
          <w:color w:val="000000"/>
        </w:rPr>
        <w:t xml:space="preserve"> сельсовета </w:t>
      </w:r>
      <w:r>
        <w:rPr>
          <w:color w:val="000000"/>
        </w:rPr>
        <w:t>объекты</w:t>
      </w:r>
      <w:r w:rsidRPr="00714E43">
        <w:rPr>
          <w:color w:val="000000"/>
        </w:rPr>
        <w:t xml:space="preserve"> культурного наследия </w:t>
      </w:r>
      <w:r>
        <w:rPr>
          <w:color w:val="000000"/>
        </w:rPr>
        <w:t>отсутствуют</w:t>
      </w:r>
      <w:r w:rsidRPr="00714E43">
        <w:rPr>
          <w:color w:val="000000"/>
        </w:rPr>
        <w:t>.</w:t>
      </w:r>
    </w:p>
    <w:p w14:paraId="34EEB439" w14:textId="77777777" w:rsidR="0048320E" w:rsidRDefault="0048320E" w:rsidP="0048320E">
      <w:pPr>
        <w:tabs>
          <w:tab w:val="left" w:pos="540"/>
        </w:tabs>
        <w:spacing w:line="276" w:lineRule="auto"/>
        <w:ind w:firstLine="567"/>
        <w:jc w:val="center"/>
        <w:rPr>
          <w:rFonts w:eastAsia="Times New Roman"/>
          <w:b/>
          <w:i/>
          <w:szCs w:val="24"/>
          <w:lang w:eastAsia="ru-RU"/>
        </w:rPr>
      </w:pPr>
      <w:bookmarkStart w:id="101" w:name="_Toc478302026"/>
      <w:bookmarkStart w:id="102" w:name="_Toc501372331"/>
      <w:bookmarkEnd w:id="100"/>
    </w:p>
    <w:p w14:paraId="2888A32E" w14:textId="36BA0BC9" w:rsidR="0048320E" w:rsidRPr="0042333F" w:rsidRDefault="0048320E" w:rsidP="00C03B77">
      <w:pPr>
        <w:pStyle w:val="1"/>
      </w:pPr>
      <w:bookmarkStart w:id="103" w:name="_Toc105077689"/>
      <w:r w:rsidRPr="0042333F">
        <w:t>2.1</w:t>
      </w:r>
      <w:r w:rsidR="0042333F">
        <w:t>2</w:t>
      </w:r>
      <w:r w:rsidRPr="0042333F">
        <w:t>. Зоны с особыми условиями использования территории</w:t>
      </w:r>
      <w:bookmarkEnd w:id="103"/>
    </w:p>
    <w:p w14:paraId="546729F4" w14:textId="77777777" w:rsidR="0048320E" w:rsidRPr="0048320E" w:rsidRDefault="0048320E" w:rsidP="0048320E">
      <w:pPr>
        <w:spacing w:line="276" w:lineRule="auto"/>
        <w:rPr>
          <w:rFonts w:eastAsia="Times New Roman"/>
          <w:szCs w:val="24"/>
          <w:lang w:eastAsia="ru-RU"/>
        </w:rPr>
      </w:pPr>
      <w:r w:rsidRPr="0048320E">
        <w:rPr>
          <w:rFonts w:eastAsia="Times New Roman"/>
          <w:szCs w:val="24"/>
          <w:lang w:eastAsia="ru-RU"/>
        </w:rPr>
        <w:t xml:space="preserve">В соответствии с Градостроительным кодексом РФ (ГК РФ, ст.1, п.4), к зонам с особыми условиями использования (в которых хозяйственная деятельность ограничена или запрещена) отнесены: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48320E">
        <w:rPr>
          <w:rFonts w:eastAsia="Times New Roman"/>
          <w:szCs w:val="24"/>
          <w:lang w:eastAsia="ru-RU"/>
        </w:rPr>
        <w:t>приаэродромная</w:t>
      </w:r>
      <w:proofErr w:type="spellEnd"/>
      <w:r w:rsidRPr="0048320E">
        <w:rPr>
          <w:rFonts w:eastAsia="Times New Roman"/>
          <w:szCs w:val="24"/>
          <w:lang w:eastAsia="ru-RU"/>
        </w:rPr>
        <w:t xml:space="preserve"> территория, иные зоны, устанавливаемые в соответствии с законодательством Российской Федерации.</w:t>
      </w:r>
    </w:p>
    <w:p w14:paraId="14C15A92" w14:textId="3EEC0440" w:rsidR="0048320E" w:rsidRPr="0048320E" w:rsidRDefault="0048320E" w:rsidP="0048320E">
      <w:pPr>
        <w:spacing w:line="276" w:lineRule="auto"/>
        <w:rPr>
          <w:rFonts w:eastAsia="Times New Roman"/>
          <w:szCs w:val="24"/>
          <w:lang w:eastAsia="ru-RU"/>
        </w:rPr>
      </w:pPr>
      <w:r w:rsidRPr="0048320E">
        <w:rPr>
          <w:rFonts w:eastAsia="Times New Roman"/>
          <w:szCs w:val="24"/>
          <w:lang w:eastAsia="ru-RU"/>
        </w:rPr>
        <w:t xml:space="preserve">На территории </w:t>
      </w:r>
      <w:r>
        <w:rPr>
          <w:rFonts w:eastAsia="Times New Roman"/>
          <w:szCs w:val="24"/>
          <w:lang w:eastAsia="ru-RU"/>
        </w:rPr>
        <w:t>Березовского</w:t>
      </w:r>
      <w:r w:rsidRPr="0048320E">
        <w:rPr>
          <w:rFonts w:eastAsia="Times New Roman"/>
          <w:szCs w:val="24"/>
          <w:lang w:eastAsia="ru-RU"/>
        </w:rPr>
        <w:t xml:space="preserve"> сельсовета выделены следующие зоны с особыми условиями использования:</w:t>
      </w:r>
    </w:p>
    <w:p w14:paraId="58BC6037" w14:textId="77777777" w:rsidR="0048320E" w:rsidRPr="0048320E" w:rsidRDefault="0048320E" w:rsidP="00A12AFA">
      <w:pPr>
        <w:numPr>
          <w:ilvl w:val="0"/>
          <w:numId w:val="26"/>
        </w:numPr>
        <w:spacing w:line="276" w:lineRule="auto"/>
        <w:ind w:left="0" w:firstLine="709"/>
        <w:jc w:val="left"/>
        <w:rPr>
          <w:rFonts w:eastAsia="Times New Roman"/>
          <w:szCs w:val="24"/>
          <w:lang w:eastAsia="ru-RU"/>
        </w:rPr>
      </w:pPr>
      <w:r w:rsidRPr="0048320E">
        <w:rPr>
          <w:rFonts w:eastAsia="Times New Roman"/>
          <w:szCs w:val="24"/>
          <w:lang w:eastAsia="ru-RU"/>
        </w:rPr>
        <w:t>охранные зоны транспорта;</w:t>
      </w:r>
    </w:p>
    <w:p w14:paraId="4DC3FB44" w14:textId="77777777" w:rsidR="0048320E" w:rsidRPr="0048320E" w:rsidRDefault="0048320E" w:rsidP="00A12AFA">
      <w:pPr>
        <w:numPr>
          <w:ilvl w:val="0"/>
          <w:numId w:val="26"/>
        </w:numPr>
        <w:spacing w:line="276" w:lineRule="auto"/>
        <w:ind w:left="0" w:firstLine="709"/>
        <w:jc w:val="left"/>
        <w:rPr>
          <w:rFonts w:eastAsia="Times New Roman"/>
          <w:szCs w:val="24"/>
          <w:lang w:eastAsia="ru-RU"/>
        </w:rPr>
      </w:pPr>
      <w:r w:rsidRPr="0048320E">
        <w:rPr>
          <w:rFonts w:eastAsia="Times New Roman"/>
          <w:szCs w:val="24"/>
          <w:lang w:eastAsia="ru-RU"/>
        </w:rPr>
        <w:t>охранные зоны объектов электросетевого хозяйства;</w:t>
      </w:r>
    </w:p>
    <w:p w14:paraId="728B3F02" w14:textId="373AB561" w:rsidR="0048320E" w:rsidRDefault="0048320E" w:rsidP="00A12AFA">
      <w:pPr>
        <w:numPr>
          <w:ilvl w:val="0"/>
          <w:numId w:val="26"/>
        </w:numPr>
        <w:spacing w:line="276" w:lineRule="auto"/>
        <w:ind w:left="0" w:firstLine="709"/>
        <w:jc w:val="left"/>
        <w:rPr>
          <w:rFonts w:eastAsia="Times New Roman"/>
          <w:szCs w:val="24"/>
          <w:lang w:eastAsia="ru-RU"/>
        </w:rPr>
      </w:pPr>
      <w:r w:rsidRPr="0048320E">
        <w:rPr>
          <w:rFonts w:eastAsia="Times New Roman"/>
          <w:szCs w:val="24"/>
          <w:lang w:eastAsia="ru-RU"/>
        </w:rPr>
        <w:t>охранные зоны объектов газораспределительной сети;</w:t>
      </w:r>
    </w:p>
    <w:p w14:paraId="62FD31BA" w14:textId="77777777" w:rsidR="0048320E" w:rsidRPr="0048320E" w:rsidRDefault="0048320E" w:rsidP="00A12AFA">
      <w:pPr>
        <w:numPr>
          <w:ilvl w:val="0"/>
          <w:numId w:val="26"/>
        </w:numPr>
        <w:spacing w:line="276" w:lineRule="auto"/>
        <w:ind w:left="0" w:firstLine="709"/>
        <w:jc w:val="left"/>
        <w:rPr>
          <w:rFonts w:eastAsia="Times New Roman"/>
          <w:szCs w:val="24"/>
          <w:lang w:eastAsia="ru-RU"/>
        </w:rPr>
      </w:pPr>
      <w:r w:rsidRPr="0048320E">
        <w:rPr>
          <w:rFonts w:eastAsia="Times New Roman"/>
          <w:szCs w:val="24"/>
          <w:lang w:eastAsia="ru-RU"/>
        </w:rPr>
        <w:t>охранные зоны линий связи и сооружений;</w:t>
      </w:r>
    </w:p>
    <w:p w14:paraId="26698C1B" w14:textId="77777777" w:rsidR="0048320E" w:rsidRPr="0048320E" w:rsidRDefault="0048320E" w:rsidP="00A12AFA">
      <w:pPr>
        <w:numPr>
          <w:ilvl w:val="0"/>
          <w:numId w:val="26"/>
        </w:numPr>
        <w:spacing w:line="276" w:lineRule="auto"/>
        <w:ind w:left="0" w:firstLine="709"/>
        <w:jc w:val="left"/>
        <w:rPr>
          <w:rFonts w:eastAsia="Times New Roman"/>
          <w:szCs w:val="24"/>
          <w:lang w:eastAsia="ru-RU"/>
        </w:rPr>
      </w:pPr>
      <w:r w:rsidRPr="0048320E">
        <w:rPr>
          <w:rFonts w:eastAsia="Times New Roman"/>
          <w:szCs w:val="24"/>
          <w:lang w:eastAsia="ru-RU"/>
        </w:rPr>
        <w:t>санитарно-защитные зоны;</w:t>
      </w:r>
    </w:p>
    <w:p w14:paraId="3A30B1FD" w14:textId="77777777" w:rsidR="0048320E" w:rsidRPr="0048320E" w:rsidRDefault="0048320E" w:rsidP="00A12AFA">
      <w:pPr>
        <w:numPr>
          <w:ilvl w:val="0"/>
          <w:numId w:val="26"/>
        </w:numPr>
        <w:spacing w:line="276" w:lineRule="auto"/>
        <w:ind w:left="0" w:firstLine="709"/>
        <w:jc w:val="left"/>
        <w:rPr>
          <w:rFonts w:eastAsia="Times New Roman"/>
          <w:szCs w:val="24"/>
          <w:lang w:eastAsia="ru-RU"/>
        </w:rPr>
      </w:pPr>
      <w:r w:rsidRPr="0048320E">
        <w:rPr>
          <w:rFonts w:eastAsia="Times New Roman"/>
          <w:szCs w:val="24"/>
          <w:lang w:eastAsia="ru-RU"/>
        </w:rPr>
        <w:t>водоохранные зоны;</w:t>
      </w:r>
    </w:p>
    <w:p w14:paraId="79290A01" w14:textId="16251A05" w:rsidR="0048320E" w:rsidRPr="004E2A04" w:rsidRDefault="0048320E" w:rsidP="00A12AFA">
      <w:pPr>
        <w:numPr>
          <w:ilvl w:val="0"/>
          <w:numId w:val="26"/>
        </w:numPr>
        <w:spacing w:line="276" w:lineRule="auto"/>
        <w:ind w:left="0" w:firstLine="709"/>
        <w:jc w:val="left"/>
        <w:rPr>
          <w:rFonts w:eastAsia="Times New Roman"/>
          <w:szCs w:val="24"/>
          <w:lang w:eastAsia="ru-RU"/>
        </w:rPr>
      </w:pPr>
      <w:r w:rsidRPr="0048320E">
        <w:rPr>
          <w:rFonts w:eastAsia="Times New Roman"/>
          <w:szCs w:val="24"/>
          <w:lang w:eastAsia="ru-RU"/>
        </w:rPr>
        <w:t>зоны санитарной охраны источников питьевого и хозяйственно-бытового</w:t>
      </w:r>
      <w:r w:rsidRPr="004E2A04">
        <w:rPr>
          <w:rFonts w:eastAsia="Times New Roman"/>
          <w:szCs w:val="24"/>
          <w:lang w:eastAsia="ru-RU"/>
        </w:rPr>
        <w:t xml:space="preserve"> </w:t>
      </w:r>
      <w:r w:rsidRPr="0048320E">
        <w:rPr>
          <w:rFonts w:eastAsia="Times New Roman"/>
          <w:szCs w:val="24"/>
          <w:lang w:eastAsia="ru-RU"/>
        </w:rPr>
        <w:t>водоснабжения</w:t>
      </w:r>
      <w:r w:rsidR="008B05D1" w:rsidRPr="004E2A04">
        <w:rPr>
          <w:rFonts w:eastAsia="Times New Roman"/>
          <w:szCs w:val="24"/>
          <w:lang w:eastAsia="ru-RU"/>
        </w:rPr>
        <w:t>;</w:t>
      </w:r>
    </w:p>
    <w:p w14:paraId="69466C8C" w14:textId="196806A4" w:rsidR="008B05D1" w:rsidRPr="0048320E" w:rsidRDefault="008B05D1" w:rsidP="00A12AFA">
      <w:pPr>
        <w:numPr>
          <w:ilvl w:val="0"/>
          <w:numId w:val="26"/>
        </w:numPr>
        <w:spacing w:line="276" w:lineRule="auto"/>
        <w:ind w:left="0" w:firstLine="709"/>
        <w:jc w:val="left"/>
        <w:rPr>
          <w:rFonts w:eastAsia="Times New Roman"/>
          <w:szCs w:val="24"/>
          <w:lang w:eastAsia="ru-RU"/>
        </w:rPr>
      </w:pPr>
      <w:r w:rsidRPr="004E2A04">
        <w:rPr>
          <w:rFonts w:eastAsia="Times New Roman"/>
          <w:szCs w:val="24"/>
          <w:lang w:eastAsia="ru-RU"/>
        </w:rPr>
        <w:t>охранная зона особо охраняемых природных территорий</w:t>
      </w:r>
      <w:r w:rsidR="004E2A04" w:rsidRPr="004E2A04">
        <w:rPr>
          <w:rFonts w:eastAsia="Times New Roman"/>
          <w:szCs w:val="24"/>
          <w:lang w:eastAsia="ru-RU"/>
        </w:rPr>
        <w:t>.</w:t>
      </w:r>
    </w:p>
    <w:p w14:paraId="52A9CFDC" w14:textId="77777777" w:rsidR="00FF73F9" w:rsidRDefault="00FF73F9" w:rsidP="004E2A04">
      <w:pPr>
        <w:spacing w:line="276" w:lineRule="auto"/>
        <w:jc w:val="center"/>
        <w:rPr>
          <w:rFonts w:eastAsia="Times New Roman"/>
          <w:b/>
          <w:i/>
          <w:szCs w:val="24"/>
          <w:lang w:eastAsia="ru-RU"/>
        </w:rPr>
      </w:pPr>
    </w:p>
    <w:p w14:paraId="7EDE944B" w14:textId="77777777" w:rsidR="00FF73F9" w:rsidRDefault="00FF73F9" w:rsidP="004E2A04">
      <w:pPr>
        <w:spacing w:line="276" w:lineRule="auto"/>
        <w:jc w:val="center"/>
        <w:rPr>
          <w:rFonts w:eastAsia="Times New Roman"/>
          <w:b/>
          <w:i/>
          <w:szCs w:val="24"/>
          <w:lang w:eastAsia="ru-RU"/>
        </w:rPr>
      </w:pPr>
    </w:p>
    <w:p w14:paraId="3671B310" w14:textId="57980AAE" w:rsidR="0048320E" w:rsidRPr="0048320E" w:rsidRDefault="0048320E" w:rsidP="004E2A04">
      <w:pPr>
        <w:spacing w:line="276" w:lineRule="auto"/>
        <w:jc w:val="center"/>
        <w:rPr>
          <w:rFonts w:eastAsia="Times New Roman"/>
          <w:b/>
          <w:i/>
          <w:szCs w:val="24"/>
          <w:lang w:eastAsia="ru-RU"/>
        </w:rPr>
      </w:pPr>
      <w:r w:rsidRPr="0048320E">
        <w:rPr>
          <w:rFonts w:eastAsia="Times New Roman"/>
          <w:b/>
          <w:i/>
          <w:szCs w:val="24"/>
          <w:lang w:eastAsia="ru-RU"/>
        </w:rPr>
        <w:t>Охранные зоны объектов транспортной и инженерной инфраструктуры</w:t>
      </w:r>
    </w:p>
    <w:p w14:paraId="42EF3977" w14:textId="2D10DB5C" w:rsidR="0048320E" w:rsidRDefault="0048320E" w:rsidP="004E2A04">
      <w:pPr>
        <w:spacing w:line="276" w:lineRule="auto"/>
        <w:rPr>
          <w:rFonts w:eastAsia="Times New Roman"/>
          <w:szCs w:val="24"/>
          <w:lang w:eastAsia="ru-RU"/>
        </w:rPr>
      </w:pPr>
      <w:r w:rsidRPr="0048320E">
        <w:rPr>
          <w:rFonts w:eastAsia="Times New Roman"/>
          <w:szCs w:val="24"/>
          <w:lang w:eastAsia="ru-RU"/>
        </w:rPr>
        <w:t>Охранные зоны – территории с особыми условиями использования вокруг объектов инженерной, транспортной и иных инфраструктур в целях обеспечения их безопасного функционирования и эксплуатации. Порядок установления охранных зон объектов определяется Правительством Российской Федерации.</w:t>
      </w:r>
    </w:p>
    <w:p w14:paraId="23BD4822" w14:textId="77777777" w:rsidR="0048320E" w:rsidRPr="0048320E" w:rsidRDefault="0048320E" w:rsidP="004E2A04">
      <w:pPr>
        <w:spacing w:line="276" w:lineRule="auto"/>
        <w:jc w:val="center"/>
        <w:rPr>
          <w:rFonts w:eastAsia="Times New Roman"/>
          <w:b/>
          <w:i/>
          <w:szCs w:val="24"/>
          <w:lang w:eastAsia="ru-RU"/>
        </w:rPr>
      </w:pPr>
      <w:r w:rsidRPr="0048320E">
        <w:rPr>
          <w:rFonts w:eastAsia="Times New Roman"/>
          <w:b/>
          <w:i/>
          <w:szCs w:val="24"/>
          <w:lang w:eastAsia="ru-RU"/>
        </w:rPr>
        <w:t>Охранные зоны транспорта</w:t>
      </w:r>
    </w:p>
    <w:p w14:paraId="2F850EA7" w14:textId="77777777" w:rsidR="0048320E" w:rsidRPr="0048320E" w:rsidRDefault="0048320E" w:rsidP="004E2A04">
      <w:pPr>
        <w:spacing w:line="276" w:lineRule="auto"/>
        <w:rPr>
          <w:rFonts w:eastAsia="Times New Roman"/>
          <w:szCs w:val="24"/>
          <w:lang w:eastAsia="ru-RU"/>
        </w:rPr>
      </w:pPr>
      <w:r w:rsidRPr="0048320E">
        <w:rPr>
          <w:rFonts w:eastAsia="Times New Roman"/>
          <w:szCs w:val="24"/>
          <w:lang w:eastAsia="ru-RU"/>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её сохранности с учётом перспектив развития автомобильной дороги. В соответствии с федеральным законом № 257-ФЗ от 8 ноября 2007 года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14:paraId="1E8FEF64" w14:textId="77777777" w:rsidR="0048320E" w:rsidRPr="0048320E" w:rsidRDefault="0048320E" w:rsidP="00A12AFA">
      <w:pPr>
        <w:numPr>
          <w:ilvl w:val="0"/>
          <w:numId w:val="27"/>
        </w:numPr>
        <w:spacing w:line="276" w:lineRule="auto"/>
        <w:ind w:left="0" w:firstLine="709"/>
        <w:jc w:val="left"/>
        <w:rPr>
          <w:rFonts w:eastAsia="Times New Roman"/>
          <w:szCs w:val="24"/>
          <w:lang w:eastAsia="ru-RU"/>
        </w:rPr>
      </w:pPr>
      <w:r w:rsidRPr="0048320E">
        <w:rPr>
          <w:rFonts w:eastAsia="Times New Roman"/>
          <w:szCs w:val="24"/>
          <w:lang w:eastAsia="ru-RU"/>
        </w:rPr>
        <w:t>75 метров для автомобильных дорог первой и второй категорий;</w:t>
      </w:r>
    </w:p>
    <w:p w14:paraId="12DF9730" w14:textId="77777777" w:rsidR="0048320E" w:rsidRPr="0048320E" w:rsidRDefault="0048320E" w:rsidP="00A12AFA">
      <w:pPr>
        <w:numPr>
          <w:ilvl w:val="0"/>
          <w:numId w:val="27"/>
        </w:numPr>
        <w:spacing w:line="276" w:lineRule="auto"/>
        <w:ind w:left="0" w:firstLine="709"/>
        <w:jc w:val="left"/>
        <w:rPr>
          <w:rFonts w:eastAsia="Times New Roman"/>
          <w:szCs w:val="24"/>
          <w:lang w:eastAsia="ru-RU"/>
        </w:rPr>
      </w:pPr>
      <w:r w:rsidRPr="0048320E">
        <w:rPr>
          <w:rFonts w:eastAsia="Times New Roman"/>
          <w:szCs w:val="24"/>
          <w:lang w:eastAsia="ru-RU"/>
        </w:rPr>
        <w:t>50 метров для автомобильных дорог третьей и четвёртой категории;</w:t>
      </w:r>
    </w:p>
    <w:p w14:paraId="26B7C755" w14:textId="77777777" w:rsidR="0048320E" w:rsidRPr="0048320E" w:rsidRDefault="0048320E" w:rsidP="00A12AFA">
      <w:pPr>
        <w:numPr>
          <w:ilvl w:val="0"/>
          <w:numId w:val="27"/>
        </w:numPr>
        <w:spacing w:line="276" w:lineRule="auto"/>
        <w:ind w:left="0" w:firstLine="709"/>
        <w:jc w:val="left"/>
        <w:rPr>
          <w:rFonts w:eastAsia="Times New Roman"/>
          <w:szCs w:val="24"/>
          <w:lang w:eastAsia="ru-RU"/>
        </w:rPr>
      </w:pPr>
      <w:r w:rsidRPr="0048320E">
        <w:rPr>
          <w:rFonts w:eastAsia="Times New Roman"/>
          <w:szCs w:val="24"/>
          <w:lang w:eastAsia="ru-RU"/>
        </w:rPr>
        <w:t>25 метров для автомобильных дорог пятой категории;</w:t>
      </w:r>
    </w:p>
    <w:p w14:paraId="7366D8E0" w14:textId="77777777" w:rsidR="0048320E" w:rsidRPr="0048320E" w:rsidRDefault="0048320E" w:rsidP="00A12AFA">
      <w:pPr>
        <w:numPr>
          <w:ilvl w:val="0"/>
          <w:numId w:val="27"/>
        </w:numPr>
        <w:spacing w:line="276" w:lineRule="auto"/>
        <w:ind w:left="0" w:firstLine="709"/>
        <w:jc w:val="left"/>
        <w:rPr>
          <w:rFonts w:eastAsia="Times New Roman"/>
          <w:szCs w:val="24"/>
          <w:lang w:eastAsia="ru-RU"/>
        </w:rPr>
      </w:pPr>
      <w:r w:rsidRPr="0048320E">
        <w:rPr>
          <w:rFonts w:eastAsia="Times New Roman"/>
          <w:szCs w:val="24"/>
          <w:lang w:eastAsia="ru-RU"/>
        </w:rP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14:paraId="4B9AF0C7" w14:textId="77777777" w:rsidR="0048320E" w:rsidRPr="0048320E" w:rsidRDefault="0048320E" w:rsidP="00A12AFA">
      <w:pPr>
        <w:numPr>
          <w:ilvl w:val="0"/>
          <w:numId w:val="27"/>
        </w:numPr>
        <w:spacing w:line="276" w:lineRule="auto"/>
        <w:ind w:left="0" w:firstLine="709"/>
        <w:jc w:val="left"/>
        <w:rPr>
          <w:rFonts w:eastAsia="Times New Roman"/>
          <w:szCs w:val="24"/>
          <w:lang w:eastAsia="ru-RU"/>
        </w:rPr>
      </w:pPr>
      <w:r w:rsidRPr="0048320E">
        <w:rPr>
          <w:rFonts w:eastAsia="Times New Roman"/>
          <w:szCs w:val="24"/>
          <w:lang w:eastAsia="ru-RU"/>
        </w:rPr>
        <w:t>150 метров для участков автомобильных дорог, построенных для объездов городов с численностью населения свыше 250 тысяч человек.</w:t>
      </w:r>
    </w:p>
    <w:p w14:paraId="7FDB6DD7" w14:textId="2336F1C6" w:rsidR="00A12AFA" w:rsidRPr="00491DA2" w:rsidRDefault="0048320E" w:rsidP="00DB79C1">
      <w:pPr>
        <w:spacing w:line="276" w:lineRule="auto"/>
        <w:rPr>
          <w:szCs w:val="24"/>
        </w:rPr>
      </w:pPr>
      <w:r w:rsidRPr="0048320E">
        <w:rPr>
          <w:rFonts w:eastAsia="Times New Roman"/>
          <w:szCs w:val="24"/>
          <w:lang w:eastAsia="ru-RU"/>
        </w:rPr>
        <w:t xml:space="preserve">Придорожная полоса автодорог общего пользования регионального </w:t>
      </w:r>
      <w:r w:rsidR="004D01B7" w:rsidRPr="00491DA2">
        <w:rPr>
          <w:rFonts w:eastAsia="Times New Roman"/>
          <w:szCs w:val="24"/>
          <w:lang w:eastAsia="ru-RU"/>
        </w:rPr>
        <w:t>значения</w:t>
      </w:r>
      <w:r w:rsidR="00DB79C1">
        <w:rPr>
          <w:rFonts w:eastAsia="Times New Roman"/>
          <w:szCs w:val="24"/>
          <w:lang w:eastAsia="ru-RU"/>
        </w:rPr>
        <w:t xml:space="preserve"> или межмуниципального значения</w:t>
      </w:r>
      <w:r w:rsidR="004D01B7" w:rsidRPr="00491DA2">
        <w:rPr>
          <w:rFonts w:eastAsia="Times New Roman"/>
          <w:szCs w:val="24"/>
          <w:lang w:eastAsia="ru-RU"/>
        </w:rPr>
        <w:t xml:space="preserve"> </w:t>
      </w:r>
      <w:r w:rsidR="004D01B7" w:rsidRPr="00491DA2">
        <w:rPr>
          <w:szCs w:val="24"/>
        </w:rPr>
        <w:t xml:space="preserve">автодорога «г. Тамбов − г. Пенза» − </w:t>
      </w:r>
      <w:proofErr w:type="spellStart"/>
      <w:r w:rsidR="004D01B7" w:rsidRPr="00491DA2">
        <w:rPr>
          <w:szCs w:val="24"/>
        </w:rPr>
        <w:t>р.п</w:t>
      </w:r>
      <w:proofErr w:type="spellEnd"/>
      <w:r w:rsidR="004D01B7" w:rsidRPr="00491DA2">
        <w:rPr>
          <w:szCs w:val="24"/>
        </w:rPr>
        <w:t>. </w:t>
      </w:r>
      <w:proofErr w:type="spellStart"/>
      <w:r w:rsidR="004D01B7" w:rsidRPr="00491DA2">
        <w:rPr>
          <w:szCs w:val="24"/>
        </w:rPr>
        <w:t>Колышлей</w:t>
      </w:r>
      <w:proofErr w:type="spellEnd"/>
      <w:r w:rsidR="004D01B7" w:rsidRPr="00491DA2">
        <w:rPr>
          <w:szCs w:val="24"/>
        </w:rPr>
        <w:t xml:space="preserve"> − г. Сердобск – р. п. Беково», </w:t>
      </w:r>
      <w:proofErr w:type="spellStart"/>
      <w:r w:rsidR="00491DA2" w:rsidRPr="00491DA2">
        <w:rPr>
          <w:color w:val="000000" w:themeColor="text1"/>
          <w:szCs w:val="24"/>
        </w:rPr>
        <w:t>Колышлей</w:t>
      </w:r>
      <w:proofErr w:type="spellEnd"/>
      <w:r w:rsidR="00491DA2" w:rsidRPr="00491DA2">
        <w:rPr>
          <w:color w:val="000000" w:themeColor="text1"/>
          <w:szCs w:val="24"/>
        </w:rPr>
        <w:t xml:space="preserve"> –</w:t>
      </w:r>
      <w:proofErr w:type="spellStart"/>
      <w:r w:rsidR="00491DA2" w:rsidRPr="00491DA2">
        <w:rPr>
          <w:color w:val="000000" w:themeColor="text1"/>
          <w:szCs w:val="24"/>
        </w:rPr>
        <w:t>Колтовское</w:t>
      </w:r>
      <w:proofErr w:type="spellEnd"/>
      <w:r w:rsidR="00491DA2" w:rsidRPr="00491DA2">
        <w:rPr>
          <w:color w:val="000000" w:themeColor="text1"/>
          <w:szCs w:val="24"/>
        </w:rPr>
        <w:t xml:space="preserve"> –Липяги</w:t>
      </w:r>
      <w:r w:rsidRPr="0048320E">
        <w:rPr>
          <w:rFonts w:eastAsia="Times New Roman"/>
          <w:szCs w:val="24"/>
          <w:lang w:eastAsia="ru-RU"/>
        </w:rPr>
        <w:t xml:space="preserve">– 50 м, </w:t>
      </w:r>
      <w:r w:rsidRPr="002374EF">
        <w:rPr>
          <w:rFonts w:eastAsia="Times New Roman"/>
          <w:szCs w:val="24"/>
          <w:lang w:eastAsia="ru-RU"/>
        </w:rPr>
        <w:t>местного значения</w:t>
      </w:r>
      <w:r w:rsidR="00A12AFA" w:rsidRPr="002374EF">
        <w:rPr>
          <w:rFonts w:eastAsia="Times New Roman"/>
          <w:szCs w:val="24"/>
          <w:lang w:eastAsia="ru-RU"/>
        </w:rPr>
        <w:t xml:space="preserve"> </w:t>
      </w:r>
      <w:r w:rsidR="00491DA2" w:rsidRPr="002374EF">
        <w:rPr>
          <w:rFonts w:eastAsia="Times New Roman"/>
          <w:szCs w:val="24"/>
          <w:lang w:eastAsia="ru-RU"/>
        </w:rPr>
        <w:t>-</w:t>
      </w:r>
      <w:r w:rsidRPr="002374EF">
        <w:rPr>
          <w:rFonts w:eastAsia="Times New Roman"/>
          <w:szCs w:val="24"/>
          <w:lang w:eastAsia="ru-RU"/>
        </w:rPr>
        <w:t xml:space="preserve"> </w:t>
      </w:r>
      <w:r w:rsidR="00A12AFA" w:rsidRPr="002374EF">
        <w:rPr>
          <w:spacing w:val="-2"/>
        </w:rPr>
        <w:t>а/д «Пенза-Колышлей-Сердобск-Беково»-</w:t>
      </w:r>
      <w:r w:rsidR="00A12AFA" w:rsidRPr="002374EF">
        <w:t>с.Березовка-Скрипицино</w:t>
      </w:r>
      <w:r w:rsidR="00DB79C1" w:rsidRPr="002374EF">
        <w:t> </w:t>
      </w:r>
      <w:r w:rsidR="00A12AFA" w:rsidRPr="002374EF">
        <w:t>–</w:t>
      </w:r>
      <w:r w:rsidR="00DB79C1" w:rsidRPr="002374EF">
        <w:t> </w:t>
      </w:r>
      <w:r w:rsidR="00A12AFA" w:rsidRPr="002374EF">
        <w:t>50</w:t>
      </w:r>
      <w:r w:rsidR="00DB79C1" w:rsidRPr="002374EF">
        <w:t> </w:t>
      </w:r>
      <w:r w:rsidR="00A12AFA" w:rsidRPr="002374EF">
        <w:t>м</w:t>
      </w:r>
      <w:r w:rsidR="00A12AFA" w:rsidRPr="002374EF">
        <w:rPr>
          <w:rFonts w:eastAsia="Times New Roman"/>
          <w:szCs w:val="24"/>
          <w:lang w:eastAsia="ru-RU"/>
        </w:rPr>
        <w:t>,</w:t>
      </w:r>
      <w:r w:rsidR="00DB79C1" w:rsidRPr="002374EF">
        <w:rPr>
          <w:rFonts w:eastAsia="Times New Roman"/>
          <w:szCs w:val="24"/>
          <w:lang w:eastAsia="ru-RU"/>
        </w:rPr>
        <w:t> </w:t>
      </w:r>
      <w:r w:rsidR="00DB79C1" w:rsidRPr="002374EF">
        <w:rPr>
          <w:spacing w:val="-2"/>
        </w:rPr>
        <w:t>а/д</w:t>
      </w:r>
      <w:r w:rsidR="00DB79C1">
        <w:rPr>
          <w:szCs w:val="24"/>
        </w:rPr>
        <w:t xml:space="preserve"> </w:t>
      </w:r>
      <w:r w:rsidR="00A12AFA" w:rsidRPr="00491DA2">
        <w:rPr>
          <w:szCs w:val="24"/>
        </w:rPr>
        <w:t xml:space="preserve">«Подъезд к с. Березовка», автодорога «Подъезд к п. Лесной», автодорога «Подъезд к с. Новая </w:t>
      </w:r>
      <w:proofErr w:type="spellStart"/>
      <w:r w:rsidR="00A12AFA" w:rsidRPr="00491DA2">
        <w:rPr>
          <w:szCs w:val="24"/>
        </w:rPr>
        <w:t>Потловка</w:t>
      </w:r>
      <w:proofErr w:type="spellEnd"/>
      <w:r w:rsidR="00A12AFA" w:rsidRPr="00491DA2">
        <w:rPr>
          <w:szCs w:val="24"/>
        </w:rPr>
        <w:t>»</w:t>
      </w:r>
      <w:r w:rsidR="00A12AFA">
        <w:rPr>
          <w:szCs w:val="24"/>
        </w:rPr>
        <w:t xml:space="preserve"> </w:t>
      </w:r>
      <w:r w:rsidR="00A12AFA" w:rsidRPr="0048320E">
        <w:rPr>
          <w:rFonts w:eastAsia="Times New Roman"/>
          <w:szCs w:val="24"/>
          <w:lang w:eastAsia="ru-RU"/>
        </w:rPr>
        <w:t>– 25 м</w:t>
      </w:r>
      <w:r w:rsidR="00A12AFA">
        <w:rPr>
          <w:rFonts w:eastAsia="Times New Roman"/>
          <w:szCs w:val="24"/>
          <w:lang w:eastAsia="ru-RU"/>
        </w:rPr>
        <w:t>.</w:t>
      </w:r>
    </w:p>
    <w:p w14:paraId="1D026C45" w14:textId="77777777" w:rsidR="0048320E" w:rsidRPr="0048320E" w:rsidRDefault="0048320E" w:rsidP="0048320E">
      <w:pPr>
        <w:spacing w:line="276" w:lineRule="auto"/>
        <w:ind w:firstLine="567"/>
        <w:jc w:val="center"/>
        <w:rPr>
          <w:rFonts w:eastAsia="Times New Roman"/>
          <w:b/>
          <w:i/>
          <w:szCs w:val="24"/>
          <w:lang w:eastAsia="ru-RU"/>
        </w:rPr>
      </w:pPr>
      <w:r w:rsidRPr="0048320E">
        <w:rPr>
          <w:rFonts w:eastAsia="Times New Roman"/>
          <w:b/>
          <w:i/>
          <w:szCs w:val="24"/>
          <w:lang w:eastAsia="ru-RU"/>
        </w:rPr>
        <w:t>Охранные зоны объектов электросетевого хозяйства</w:t>
      </w:r>
    </w:p>
    <w:p w14:paraId="01005861" w14:textId="77777777" w:rsidR="0048320E" w:rsidRPr="0048320E" w:rsidRDefault="0048320E" w:rsidP="0048320E">
      <w:pPr>
        <w:spacing w:line="276" w:lineRule="auto"/>
        <w:ind w:firstLine="567"/>
        <w:rPr>
          <w:rFonts w:eastAsia="Times New Roman"/>
          <w:szCs w:val="24"/>
          <w:lang w:eastAsia="ru-RU"/>
        </w:rPr>
      </w:pPr>
      <w:r w:rsidRPr="0048320E">
        <w:rPr>
          <w:rFonts w:eastAsia="Times New Roman"/>
          <w:szCs w:val="24"/>
          <w:lang w:eastAsia="ru-RU"/>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054B3564" w14:textId="77777777" w:rsidR="0048320E" w:rsidRPr="0048320E" w:rsidRDefault="0048320E" w:rsidP="0048320E">
      <w:pPr>
        <w:spacing w:line="276" w:lineRule="auto"/>
        <w:ind w:firstLine="567"/>
        <w:rPr>
          <w:rFonts w:eastAsia="Times New Roman"/>
          <w:szCs w:val="24"/>
          <w:lang w:eastAsia="ru-RU"/>
        </w:rPr>
      </w:pPr>
      <w:r w:rsidRPr="0048320E">
        <w:rPr>
          <w:rFonts w:eastAsia="Times New Roman"/>
          <w:szCs w:val="24"/>
          <w:lang w:eastAsia="ru-RU"/>
        </w:rPr>
        <w:t>Охранные зоны устанавливаются:</w:t>
      </w:r>
    </w:p>
    <w:p w14:paraId="314C00FE" w14:textId="77777777" w:rsidR="0048320E" w:rsidRPr="0048320E" w:rsidRDefault="0048320E" w:rsidP="0048320E">
      <w:pPr>
        <w:spacing w:line="276" w:lineRule="auto"/>
        <w:ind w:firstLine="567"/>
        <w:rPr>
          <w:rFonts w:eastAsia="Times New Roman"/>
          <w:szCs w:val="24"/>
          <w:lang w:eastAsia="ru-RU"/>
        </w:rPr>
      </w:pPr>
      <w:r w:rsidRPr="0048320E">
        <w:rPr>
          <w:rFonts w:eastAsia="Times New Roman"/>
          <w:szCs w:val="24"/>
          <w:lang w:eastAsia="ru-RU"/>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48320E">
        <w:rPr>
          <w:rFonts w:eastAsia="Times New Roman"/>
          <w:szCs w:val="24"/>
          <w:lang w:eastAsia="ru-RU"/>
        </w:rPr>
        <w:t>неотклоненном</w:t>
      </w:r>
      <w:proofErr w:type="spellEnd"/>
      <w:r w:rsidRPr="0048320E">
        <w:rPr>
          <w:rFonts w:eastAsia="Times New Roman"/>
          <w:szCs w:val="24"/>
          <w:lang w:eastAsia="ru-RU"/>
        </w:rPr>
        <w:t xml:space="preserve"> их положении на следующем расстоянии:</w:t>
      </w:r>
    </w:p>
    <w:p w14:paraId="4BCED012" w14:textId="77777777" w:rsidR="0048320E" w:rsidRPr="0048320E" w:rsidRDefault="0048320E" w:rsidP="0048320E">
      <w:pPr>
        <w:spacing w:line="276" w:lineRule="auto"/>
        <w:ind w:firstLine="567"/>
        <w:jc w:val="right"/>
        <w:rPr>
          <w:rFonts w:eastAsia="Times New Roman"/>
          <w:szCs w:val="24"/>
          <w:lang w:eastAsia="ru-RU"/>
        </w:rPr>
      </w:pPr>
      <w:r w:rsidRPr="0048320E">
        <w:rPr>
          <w:rFonts w:eastAsia="Times New Roman"/>
          <w:szCs w:val="24"/>
          <w:lang w:eastAsia="ru-RU"/>
        </w:rPr>
        <w:t>Таблица 24</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22"/>
        <w:gridCol w:w="4723"/>
      </w:tblGrid>
      <w:tr w:rsidR="0048320E" w:rsidRPr="0048320E" w14:paraId="130E0EC7" w14:textId="77777777" w:rsidTr="007803B5">
        <w:trPr>
          <w:tblCellSpacing w:w="0" w:type="dxa"/>
        </w:trPr>
        <w:tc>
          <w:tcPr>
            <w:tcW w:w="2473" w:type="pct"/>
            <w:shd w:val="clear" w:color="auto" w:fill="E0E0E0"/>
          </w:tcPr>
          <w:p w14:paraId="58111B24" w14:textId="77777777" w:rsidR="0048320E" w:rsidRPr="0048320E" w:rsidRDefault="0048320E" w:rsidP="0048320E">
            <w:pPr>
              <w:ind w:firstLine="0"/>
              <w:jc w:val="center"/>
              <w:rPr>
                <w:rFonts w:eastAsia="Times New Roman"/>
                <w:color w:val="333333"/>
                <w:szCs w:val="24"/>
                <w:lang w:eastAsia="ru-RU"/>
              </w:rPr>
            </w:pPr>
            <w:r w:rsidRPr="0048320E">
              <w:rPr>
                <w:rFonts w:eastAsia="Times New Roman"/>
                <w:color w:val="333333"/>
                <w:szCs w:val="24"/>
                <w:lang w:eastAsia="ru-RU"/>
              </w:rPr>
              <w:t xml:space="preserve">Проектный номинальный класс напряжения, </w:t>
            </w:r>
            <w:proofErr w:type="spellStart"/>
            <w:r w:rsidRPr="0048320E">
              <w:rPr>
                <w:rFonts w:eastAsia="Times New Roman"/>
                <w:color w:val="333333"/>
                <w:szCs w:val="24"/>
                <w:lang w:eastAsia="ru-RU"/>
              </w:rPr>
              <w:t>кВ</w:t>
            </w:r>
            <w:proofErr w:type="spellEnd"/>
          </w:p>
        </w:tc>
        <w:tc>
          <w:tcPr>
            <w:tcW w:w="2527" w:type="pct"/>
            <w:shd w:val="clear" w:color="auto" w:fill="E0E0E0"/>
          </w:tcPr>
          <w:p w14:paraId="234B1915" w14:textId="77777777" w:rsidR="0048320E" w:rsidRPr="0048320E" w:rsidRDefault="0048320E" w:rsidP="0048320E">
            <w:pPr>
              <w:ind w:firstLine="0"/>
              <w:jc w:val="center"/>
              <w:rPr>
                <w:rFonts w:eastAsia="Times New Roman"/>
                <w:color w:val="333333"/>
                <w:szCs w:val="24"/>
                <w:lang w:eastAsia="ru-RU"/>
              </w:rPr>
            </w:pPr>
            <w:r w:rsidRPr="0048320E">
              <w:rPr>
                <w:rFonts w:eastAsia="Times New Roman"/>
                <w:color w:val="333333"/>
                <w:szCs w:val="24"/>
                <w:lang w:eastAsia="ru-RU"/>
              </w:rPr>
              <w:t>Расстояние, м</w:t>
            </w:r>
          </w:p>
        </w:tc>
      </w:tr>
      <w:tr w:rsidR="0048320E" w:rsidRPr="0048320E" w14:paraId="39B19289" w14:textId="77777777" w:rsidTr="007803B5">
        <w:trPr>
          <w:tblCellSpacing w:w="0" w:type="dxa"/>
        </w:trPr>
        <w:tc>
          <w:tcPr>
            <w:tcW w:w="2473" w:type="pct"/>
          </w:tcPr>
          <w:p w14:paraId="1D599B19" w14:textId="77777777" w:rsidR="0048320E" w:rsidRPr="0048320E" w:rsidRDefault="0048320E" w:rsidP="0048320E">
            <w:pPr>
              <w:ind w:firstLine="0"/>
              <w:jc w:val="center"/>
              <w:rPr>
                <w:rFonts w:eastAsia="Times New Roman"/>
                <w:color w:val="333333"/>
                <w:szCs w:val="24"/>
                <w:lang w:eastAsia="ru-RU"/>
              </w:rPr>
            </w:pPr>
            <w:r w:rsidRPr="0048320E">
              <w:rPr>
                <w:rFonts w:eastAsia="Times New Roman"/>
                <w:color w:val="333333"/>
                <w:szCs w:val="24"/>
                <w:lang w:eastAsia="ru-RU"/>
              </w:rPr>
              <w:t>до 1</w:t>
            </w:r>
          </w:p>
        </w:tc>
        <w:tc>
          <w:tcPr>
            <w:tcW w:w="2527" w:type="pct"/>
          </w:tcPr>
          <w:p w14:paraId="119FC768" w14:textId="77777777" w:rsidR="0048320E" w:rsidRPr="0048320E" w:rsidRDefault="0048320E" w:rsidP="0048320E">
            <w:pPr>
              <w:ind w:firstLine="0"/>
              <w:jc w:val="left"/>
              <w:rPr>
                <w:rFonts w:eastAsia="Times New Roman"/>
                <w:color w:val="333333"/>
                <w:szCs w:val="24"/>
                <w:lang w:eastAsia="ru-RU"/>
              </w:rPr>
            </w:pPr>
            <w:r w:rsidRPr="0048320E">
              <w:rPr>
                <w:rFonts w:eastAsia="Times New Roman"/>
                <w:color w:val="333333"/>
                <w:szCs w:val="24"/>
                <w:lang w:eastAsia="ru-RU"/>
              </w:rPr>
              <w:t>2 (для линей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нормативами правовыми актами минимальными допустимыми расстояниями от таких линий)</w:t>
            </w:r>
          </w:p>
        </w:tc>
      </w:tr>
      <w:tr w:rsidR="0048320E" w:rsidRPr="0048320E" w14:paraId="31037C60" w14:textId="77777777" w:rsidTr="007803B5">
        <w:trPr>
          <w:tblCellSpacing w:w="0" w:type="dxa"/>
        </w:trPr>
        <w:tc>
          <w:tcPr>
            <w:tcW w:w="2473" w:type="pct"/>
          </w:tcPr>
          <w:p w14:paraId="6C4F5C9F" w14:textId="77777777" w:rsidR="0048320E" w:rsidRPr="0048320E" w:rsidRDefault="0048320E" w:rsidP="0048320E">
            <w:pPr>
              <w:ind w:firstLine="0"/>
              <w:jc w:val="center"/>
              <w:rPr>
                <w:rFonts w:eastAsia="Times New Roman"/>
                <w:color w:val="333333"/>
                <w:szCs w:val="24"/>
                <w:lang w:eastAsia="ru-RU"/>
              </w:rPr>
            </w:pPr>
            <w:r w:rsidRPr="0048320E">
              <w:rPr>
                <w:rFonts w:eastAsia="Times New Roman"/>
                <w:color w:val="333333"/>
                <w:szCs w:val="24"/>
                <w:lang w:eastAsia="ru-RU"/>
              </w:rPr>
              <w:t>1 – 20</w:t>
            </w:r>
          </w:p>
        </w:tc>
        <w:tc>
          <w:tcPr>
            <w:tcW w:w="2527" w:type="pct"/>
          </w:tcPr>
          <w:p w14:paraId="3BA12B36" w14:textId="77777777" w:rsidR="0048320E" w:rsidRPr="0048320E" w:rsidRDefault="0048320E" w:rsidP="0048320E">
            <w:pPr>
              <w:ind w:firstLine="0"/>
              <w:jc w:val="left"/>
              <w:rPr>
                <w:rFonts w:eastAsia="Times New Roman"/>
                <w:color w:val="333333"/>
                <w:szCs w:val="24"/>
                <w:lang w:eastAsia="ru-RU"/>
              </w:rPr>
            </w:pPr>
            <w:r w:rsidRPr="0048320E">
              <w:rPr>
                <w:rFonts w:eastAsia="Times New Roman"/>
                <w:color w:val="333333"/>
                <w:szCs w:val="24"/>
                <w:lang w:eastAsia="ru-RU"/>
              </w:rPr>
              <w:t>10 (5 – для линий с самонесущими или изолированными проводами, размещенных в границах населенных пунктов)</w:t>
            </w:r>
          </w:p>
        </w:tc>
      </w:tr>
    </w:tbl>
    <w:p w14:paraId="6DC74CD5" w14:textId="77777777" w:rsidR="0048320E" w:rsidRPr="0048320E" w:rsidRDefault="0048320E" w:rsidP="0048320E">
      <w:pPr>
        <w:spacing w:line="360" w:lineRule="auto"/>
        <w:ind w:firstLine="567"/>
        <w:rPr>
          <w:rFonts w:eastAsia="Times New Roman"/>
          <w:szCs w:val="24"/>
          <w:lang w:eastAsia="ru-RU"/>
        </w:rPr>
      </w:pPr>
    </w:p>
    <w:p w14:paraId="11DB7F0B" w14:textId="77777777" w:rsidR="0048320E" w:rsidRPr="0048320E" w:rsidRDefault="0048320E" w:rsidP="0048320E">
      <w:pPr>
        <w:adjustRightInd w:val="0"/>
        <w:spacing w:line="276" w:lineRule="auto"/>
        <w:ind w:firstLine="567"/>
        <w:rPr>
          <w:rFonts w:eastAsia="Times New Roman"/>
          <w:color w:val="000000"/>
          <w:szCs w:val="24"/>
          <w:lang w:eastAsia="ru-RU"/>
        </w:rPr>
      </w:pPr>
      <w:r w:rsidRPr="0048320E">
        <w:rPr>
          <w:rFonts w:eastAsia="Times New Roman"/>
          <w:color w:val="000000"/>
          <w:szCs w:val="24"/>
          <w:lang w:eastAsia="ru-RU"/>
        </w:rPr>
        <w:t>-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2CA57F9F" w14:textId="77777777" w:rsidR="0048320E" w:rsidRPr="0048320E" w:rsidRDefault="0048320E" w:rsidP="0048320E">
      <w:pPr>
        <w:adjustRightInd w:val="0"/>
        <w:spacing w:line="276" w:lineRule="auto"/>
        <w:ind w:firstLine="567"/>
        <w:rPr>
          <w:rFonts w:eastAsia="Times New Roman"/>
          <w:color w:val="000000"/>
          <w:szCs w:val="24"/>
          <w:lang w:eastAsia="ru-RU"/>
        </w:rPr>
      </w:pPr>
      <w:r w:rsidRPr="0048320E">
        <w:rPr>
          <w:rFonts w:eastAsia="Times New Roman"/>
          <w:color w:val="000000"/>
          <w:szCs w:val="24"/>
          <w:lang w:eastAsia="ru-RU"/>
        </w:rPr>
        <w:t xml:space="preserve">-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48320E">
        <w:rPr>
          <w:rFonts w:eastAsia="Times New Roman"/>
          <w:color w:val="000000"/>
          <w:szCs w:val="24"/>
          <w:lang w:eastAsia="ru-RU"/>
        </w:rPr>
        <w:t>неотклоненном</w:t>
      </w:r>
      <w:proofErr w:type="spellEnd"/>
      <w:r w:rsidRPr="0048320E">
        <w:rPr>
          <w:rFonts w:eastAsia="Times New Roman"/>
          <w:color w:val="000000"/>
          <w:szCs w:val="24"/>
          <w:lang w:eastAsia="ru-RU"/>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641DBA32" w14:textId="77777777" w:rsidR="0048320E" w:rsidRPr="0048320E" w:rsidRDefault="0048320E" w:rsidP="0048320E">
      <w:pPr>
        <w:tabs>
          <w:tab w:val="left" w:pos="600"/>
        </w:tabs>
        <w:suppressAutoHyphens/>
        <w:spacing w:line="276" w:lineRule="auto"/>
        <w:ind w:firstLine="567"/>
        <w:rPr>
          <w:rFonts w:eastAsia="Times New Roman"/>
          <w:szCs w:val="24"/>
          <w:lang w:eastAsia="ru-RU"/>
        </w:rPr>
      </w:pPr>
      <w:r w:rsidRPr="0048320E">
        <w:rPr>
          <w:rFonts w:eastAsia="Times New Roman"/>
          <w:szCs w:val="24"/>
          <w:lang w:eastAsia="ru-RU"/>
        </w:rPr>
        <w:t>1. 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37CFC49" w14:textId="77777777" w:rsidR="0048320E" w:rsidRPr="0048320E" w:rsidRDefault="0048320E" w:rsidP="0048320E">
      <w:pPr>
        <w:shd w:val="clear" w:color="auto" w:fill="FFFFFF"/>
        <w:spacing w:line="276" w:lineRule="auto"/>
        <w:ind w:firstLine="567"/>
        <w:rPr>
          <w:rFonts w:eastAsia="Times New Roman"/>
          <w:szCs w:val="24"/>
          <w:lang w:eastAsia="ru-RU"/>
        </w:rPr>
      </w:pPr>
      <w:r w:rsidRPr="0048320E">
        <w:rPr>
          <w:rFonts w:eastAsia="Times New Roman"/>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4CE75A7B" w14:textId="77777777" w:rsidR="0048320E" w:rsidRPr="0048320E" w:rsidRDefault="0048320E" w:rsidP="0048320E">
      <w:pPr>
        <w:shd w:val="clear" w:color="auto" w:fill="FFFFFF"/>
        <w:spacing w:line="276" w:lineRule="auto"/>
        <w:ind w:firstLine="567"/>
        <w:rPr>
          <w:rFonts w:eastAsia="Times New Roman"/>
          <w:szCs w:val="24"/>
          <w:lang w:eastAsia="ru-RU"/>
        </w:rPr>
      </w:pPr>
      <w:r w:rsidRPr="0048320E">
        <w:rPr>
          <w:rFonts w:eastAsia="Times New Roman"/>
          <w:szCs w:val="24"/>
          <w:lang w:eastAsia="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6286F1FB" w14:textId="77777777" w:rsidR="0048320E" w:rsidRPr="0048320E" w:rsidRDefault="0048320E" w:rsidP="0048320E">
      <w:pPr>
        <w:shd w:val="clear" w:color="auto" w:fill="FFFFFF"/>
        <w:spacing w:line="276" w:lineRule="auto"/>
        <w:ind w:firstLine="567"/>
        <w:rPr>
          <w:rFonts w:eastAsia="Times New Roman"/>
          <w:szCs w:val="24"/>
          <w:lang w:eastAsia="ru-RU"/>
        </w:rPr>
      </w:pPr>
      <w:r w:rsidRPr="0048320E">
        <w:rPr>
          <w:rFonts w:eastAsia="Times New Roman"/>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6DFE0718" w14:textId="77777777" w:rsidR="0048320E" w:rsidRPr="0048320E" w:rsidRDefault="0048320E" w:rsidP="0048320E">
      <w:pPr>
        <w:shd w:val="clear" w:color="auto" w:fill="FFFFFF"/>
        <w:spacing w:line="276" w:lineRule="auto"/>
        <w:ind w:firstLine="567"/>
        <w:rPr>
          <w:rFonts w:eastAsia="Times New Roman"/>
          <w:szCs w:val="24"/>
          <w:lang w:eastAsia="ru-RU"/>
        </w:rPr>
      </w:pPr>
      <w:r w:rsidRPr="0048320E">
        <w:rPr>
          <w:rFonts w:eastAsia="Times New Roman"/>
          <w:szCs w:val="24"/>
          <w:lang w:eastAsia="ru-RU"/>
        </w:rPr>
        <w:t>г) размещать свалки;</w:t>
      </w:r>
    </w:p>
    <w:p w14:paraId="4563068D" w14:textId="77777777" w:rsidR="0048320E" w:rsidRPr="0048320E" w:rsidRDefault="0048320E" w:rsidP="0048320E">
      <w:pPr>
        <w:shd w:val="clear" w:color="auto" w:fill="FFFFFF"/>
        <w:spacing w:line="276" w:lineRule="auto"/>
        <w:ind w:firstLine="567"/>
        <w:rPr>
          <w:rFonts w:eastAsia="Times New Roman"/>
          <w:szCs w:val="24"/>
          <w:lang w:eastAsia="ru-RU"/>
        </w:rPr>
      </w:pPr>
      <w:r w:rsidRPr="0048320E">
        <w:rPr>
          <w:rFonts w:eastAsia="Times New Roman"/>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02FF192E"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2. В охранных зонах, установленных для объектов электросетевого хозяйства напряжением свыше 1000 вольт, помимо действий, предусмотренных пунктом 1 запрещается:</w:t>
      </w:r>
    </w:p>
    <w:p w14:paraId="0F75B7E8"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а) складировать или размещать хранилища любых, в том числе горюче-смазочных, материалов;</w:t>
      </w:r>
    </w:p>
    <w:p w14:paraId="321CE99F"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1A3B34EF"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6C6A62D4"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3. В пределах охранных зон без письменного решения о согласовании сетевых организаций юридическим и физическим лицам запрещаются:</w:t>
      </w:r>
    </w:p>
    <w:p w14:paraId="485E4D16"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а) строительство, капитальный ремонт, реконструкция или снос зданий и сооружений;</w:t>
      </w:r>
    </w:p>
    <w:p w14:paraId="64C01863"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б) горные, взрывные, мелиоративные работы, в том числе связанные с временным затоплением земель;</w:t>
      </w:r>
    </w:p>
    <w:p w14:paraId="38746E2C"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в) посадка и вырубка деревьев и кустарников;</w:t>
      </w:r>
    </w:p>
    <w:p w14:paraId="65B37083"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2FF04C53"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30ACD3DC"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148723D"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538DC4"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37725891"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4. В охранных зонах, установленных для объектов электросетевого хозяйства напряжением до 1000 вольт, помимо действий, предусмотренных пунктом 3, без письменного решения о согласовании сетевых организаций запрещается:</w:t>
      </w:r>
    </w:p>
    <w:p w14:paraId="38BC8DA4"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w:t>
      </w:r>
    </w:p>
    <w:p w14:paraId="3492AAB0"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lang w:eastAsia="ru-RU"/>
        </w:rPr>
        <w:t>б) складировать или размещать хранилища любых, в том числе горюче-смазочных, материалов.</w:t>
      </w:r>
    </w:p>
    <w:p w14:paraId="79AB012B" w14:textId="77777777" w:rsidR="0048320E" w:rsidRPr="0048320E" w:rsidRDefault="0048320E" w:rsidP="0048320E">
      <w:pPr>
        <w:shd w:val="clear" w:color="auto" w:fill="FFFFFF"/>
        <w:spacing w:line="276" w:lineRule="auto"/>
        <w:ind w:firstLine="720"/>
        <w:rPr>
          <w:rFonts w:eastAsia="Times New Roman"/>
          <w:color w:val="000000"/>
          <w:szCs w:val="24"/>
          <w:lang w:eastAsia="ru-RU"/>
        </w:rPr>
      </w:pPr>
      <w:r w:rsidRPr="0048320E">
        <w:rPr>
          <w:rFonts w:eastAsia="Times New Roman"/>
          <w:color w:val="000000"/>
          <w:szCs w:val="24"/>
          <w:shd w:val="clear" w:color="auto" w:fill="FFFFFF"/>
          <w:lang w:eastAsia="ru-RU"/>
        </w:rPr>
        <w:t xml:space="preserve">Для получения письменного решения о согласовании осуществления действий, предусмотренных </w:t>
      </w:r>
      <w:r w:rsidRPr="0048320E">
        <w:rPr>
          <w:rFonts w:eastAsia="Times New Roman"/>
          <w:szCs w:val="24"/>
          <w:lang w:eastAsia="ru-RU"/>
        </w:rPr>
        <w:t xml:space="preserve">пунктами 3 </w:t>
      </w:r>
      <w:r w:rsidRPr="0048320E">
        <w:rPr>
          <w:rFonts w:eastAsia="Times New Roman"/>
          <w:color w:val="000000"/>
          <w:szCs w:val="24"/>
          <w:shd w:val="clear" w:color="auto" w:fill="FFFFFF"/>
          <w:lang w:eastAsia="ru-RU"/>
        </w:rPr>
        <w:t>и 4,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не позднее чем за 15 рабочих дней до осуществления необходимых действий.</w:t>
      </w:r>
    </w:p>
    <w:p w14:paraId="3058C9A8" w14:textId="77777777" w:rsidR="0048320E" w:rsidRPr="0048320E" w:rsidRDefault="0048320E" w:rsidP="0048320E">
      <w:pPr>
        <w:suppressAutoHyphens/>
        <w:spacing w:line="276" w:lineRule="auto"/>
        <w:ind w:firstLine="567"/>
        <w:rPr>
          <w:rFonts w:eastAsia="Times New Roman"/>
          <w:color w:val="000000"/>
          <w:szCs w:val="24"/>
          <w:shd w:val="clear" w:color="auto" w:fill="FFFFFF"/>
          <w:lang w:eastAsia="ru-RU"/>
        </w:rPr>
      </w:pPr>
      <w:r w:rsidRPr="0048320E">
        <w:rPr>
          <w:rFonts w:eastAsia="Times New Roman"/>
          <w:color w:val="000000"/>
          <w:szCs w:val="24"/>
          <w:shd w:val="clear" w:color="auto" w:fill="FFFFFF"/>
          <w:lang w:eastAsia="ru-RU"/>
        </w:rP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14:paraId="70A59C5A" w14:textId="77777777" w:rsidR="00DB79C1" w:rsidRPr="004E6299" w:rsidRDefault="00DB79C1" w:rsidP="00DB79C1">
      <w:pPr>
        <w:pStyle w:val="24"/>
        <w:spacing w:after="0" w:line="276" w:lineRule="auto"/>
        <w:jc w:val="center"/>
        <w:rPr>
          <w:b/>
          <w:i/>
        </w:rPr>
      </w:pPr>
      <w:r w:rsidRPr="004E6299">
        <w:rPr>
          <w:b/>
          <w:i/>
        </w:rPr>
        <w:t>Охранные зоны объектов газораспределительной сети</w:t>
      </w:r>
    </w:p>
    <w:p w14:paraId="1C6C2082" w14:textId="77777777" w:rsidR="00DB79C1" w:rsidRPr="00164A89" w:rsidRDefault="00DB79C1" w:rsidP="00DB79C1">
      <w:pPr>
        <w:pStyle w:val="24"/>
        <w:spacing w:after="0" w:line="276" w:lineRule="auto"/>
      </w:pPr>
      <w:r w:rsidRPr="008E7E7C">
        <w:t>Согласно Постановлению Правительства РФ от 20 ноября 2000 г. № 878 «Об утверждении</w:t>
      </w:r>
      <w:r w:rsidRPr="00164A89">
        <w:t xml:space="preserve">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14:paraId="7B27DFC8" w14:textId="77777777" w:rsidR="00DB79C1" w:rsidRPr="00164A89" w:rsidRDefault="00DB79C1" w:rsidP="00DB79C1">
      <w:pPr>
        <w:pStyle w:val="24"/>
        <w:spacing w:after="0" w:line="276" w:lineRule="auto"/>
      </w:pPr>
      <w:r w:rsidRPr="00164A89">
        <w:t xml:space="preserve">Вдоль трасс наружных газопроводов – </w:t>
      </w:r>
      <w:proofErr w:type="gramStart"/>
      <w:r w:rsidRPr="00164A89">
        <w:t>в виде территории</w:t>
      </w:r>
      <w:proofErr w:type="gramEnd"/>
      <w:r w:rsidRPr="00164A89">
        <w:t xml:space="preserve"> ограниченной условными линиями, проходящими на расстоянии 2 метров с каждой стороны.</w:t>
      </w:r>
    </w:p>
    <w:p w14:paraId="43C10394" w14:textId="77777777" w:rsidR="00DB79C1" w:rsidRPr="00164A89" w:rsidRDefault="00DB79C1" w:rsidP="00DB79C1">
      <w:pPr>
        <w:pStyle w:val="24"/>
        <w:spacing w:after="0" w:line="276" w:lineRule="auto"/>
      </w:pPr>
      <w:r w:rsidRPr="00164A89">
        <w:t xml:space="preserve">Вдоль трасс подземных газопроводов из полиэтиленовых труб при использовании медного провода </w:t>
      </w:r>
      <w:proofErr w:type="gramStart"/>
      <w:r w:rsidRPr="00164A89">
        <w:t>для обозначении</w:t>
      </w:r>
      <w:proofErr w:type="gramEnd"/>
      <w:r w:rsidRPr="00164A89">
        <w:t xml:space="preserve">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5EB30B6C" w14:textId="77777777" w:rsidR="00DB79C1" w:rsidRPr="00164A89" w:rsidRDefault="00DB79C1" w:rsidP="00DB79C1">
      <w:pPr>
        <w:pStyle w:val="24"/>
        <w:spacing w:after="0" w:line="276" w:lineRule="auto"/>
      </w:pPr>
      <w:r w:rsidRPr="00164A89">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14:paraId="15CA1317" w14:textId="77777777" w:rsidR="00DB79C1" w:rsidRPr="009433BC" w:rsidRDefault="00DB79C1" w:rsidP="00DB79C1">
      <w:pPr>
        <w:pStyle w:val="24"/>
        <w:spacing w:after="0" w:line="276" w:lineRule="auto"/>
        <w:rPr>
          <w:i/>
        </w:rPr>
      </w:pPr>
      <w:r w:rsidRPr="009433BC">
        <w:rPr>
          <w:i/>
        </w:rPr>
        <w:t>В охранных зонах трубопроводов запрещается:</w:t>
      </w:r>
    </w:p>
    <w:p w14:paraId="044B1F91" w14:textId="77777777" w:rsidR="00DB79C1" w:rsidRPr="00164A89" w:rsidRDefault="00DB79C1" w:rsidP="00DB79C1">
      <w:pPr>
        <w:pStyle w:val="24"/>
        <w:numPr>
          <w:ilvl w:val="0"/>
          <w:numId w:val="30"/>
        </w:numPr>
        <w:spacing w:after="0" w:line="276" w:lineRule="auto"/>
        <w:ind w:left="0" w:firstLine="709"/>
      </w:pPr>
      <w:r w:rsidRPr="00164A89">
        <w:t>перемещать, ломать опознавательные знаки, контрольно-измерительные пункты;</w:t>
      </w:r>
    </w:p>
    <w:p w14:paraId="5106B8B8" w14:textId="77777777" w:rsidR="00DB79C1" w:rsidRPr="00164A89" w:rsidRDefault="00DB79C1" w:rsidP="00DB79C1">
      <w:pPr>
        <w:pStyle w:val="24"/>
        <w:numPr>
          <w:ilvl w:val="0"/>
          <w:numId w:val="30"/>
        </w:numPr>
        <w:spacing w:after="0" w:line="276" w:lineRule="auto"/>
        <w:ind w:left="0" w:firstLine="709"/>
      </w:pPr>
      <w:r w:rsidRPr="00164A89">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09E949C8" w14:textId="77777777" w:rsidR="00DB79C1" w:rsidRPr="00164A89" w:rsidRDefault="00DB79C1" w:rsidP="00DB79C1">
      <w:pPr>
        <w:pStyle w:val="24"/>
        <w:numPr>
          <w:ilvl w:val="0"/>
          <w:numId w:val="30"/>
        </w:numPr>
        <w:spacing w:after="0" w:line="276" w:lineRule="auto"/>
        <w:ind w:left="0" w:firstLine="709"/>
      </w:pPr>
      <w:r w:rsidRPr="00164A89">
        <w:t>устраивать всякого рода свалки и склады;</w:t>
      </w:r>
    </w:p>
    <w:p w14:paraId="55C03673" w14:textId="77777777" w:rsidR="00DB79C1" w:rsidRPr="00164A89" w:rsidRDefault="00DB79C1" w:rsidP="00DB79C1">
      <w:pPr>
        <w:pStyle w:val="24"/>
        <w:numPr>
          <w:ilvl w:val="0"/>
          <w:numId w:val="30"/>
        </w:numPr>
        <w:spacing w:after="0" w:line="276" w:lineRule="auto"/>
        <w:ind w:left="0" w:firstLine="709"/>
      </w:pPr>
      <w:r w:rsidRPr="00164A89">
        <w:t>разводить огонь и размещать источники огня;</w:t>
      </w:r>
    </w:p>
    <w:p w14:paraId="49F5CDD7" w14:textId="77777777" w:rsidR="00DB79C1" w:rsidRPr="00164A89" w:rsidRDefault="00DB79C1" w:rsidP="00DB79C1">
      <w:pPr>
        <w:pStyle w:val="24"/>
        <w:numPr>
          <w:ilvl w:val="0"/>
          <w:numId w:val="30"/>
        </w:numPr>
        <w:spacing w:after="0" w:line="276" w:lineRule="auto"/>
        <w:ind w:left="0" w:firstLine="709"/>
      </w:pPr>
      <w:r w:rsidRPr="00164A89">
        <w:t>рыть погреба, копать и обрабатывать почву сельскохозяйственными и мелиоративными орудиями и механизмами на глубину более 0,3 метра;</w:t>
      </w:r>
    </w:p>
    <w:p w14:paraId="75E698CE" w14:textId="4019588C" w:rsidR="00DB79C1" w:rsidRDefault="00DB79C1" w:rsidP="00DB79C1">
      <w:pPr>
        <w:pStyle w:val="24"/>
        <w:numPr>
          <w:ilvl w:val="0"/>
          <w:numId w:val="30"/>
        </w:numPr>
        <w:spacing w:after="0" w:line="276" w:lineRule="auto"/>
        <w:ind w:left="0" w:firstLine="709"/>
      </w:pPr>
      <w:r w:rsidRPr="00164A89">
        <w:t>самовольно подключатся к газораспределительным сетям.</w:t>
      </w:r>
    </w:p>
    <w:p w14:paraId="65236B6D" w14:textId="77777777" w:rsidR="00FF73F9" w:rsidRDefault="00FF73F9" w:rsidP="00667147">
      <w:pPr>
        <w:tabs>
          <w:tab w:val="left" w:pos="540"/>
        </w:tabs>
        <w:spacing w:line="276" w:lineRule="auto"/>
        <w:jc w:val="center"/>
        <w:rPr>
          <w:rFonts w:eastAsia="Times New Roman"/>
          <w:b/>
          <w:i/>
          <w:szCs w:val="24"/>
          <w:lang w:eastAsia="ru-RU"/>
        </w:rPr>
      </w:pPr>
    </w:p>
    <w:p w14:paraId="0CBF3E81" w14:textId="1ADD1D0D" w:rsidR="00667147" w:rsidRPr="00667147" w:rsidRDefault="00667147" w:rsidP="00667147">
      <w:pPr>
        <w:tabs>
          <w:tab w:val="left" w:pos="540"/>
        </w:tabs>
        <w:spacing w:line="276" w:lineRule="auto"/>
        <w:jc w:val="center"/>
        <w:rPr>
          <w:rFonts w:eastAsia="Times New Roman"/>
          <w:b/>
          <w:i/>
          <w:szCs w:val="24"/>
          <w:lang w:eastAsia="ru-RU"/>
        </w:rPr>
      </w:pPr>
      <w:r w:rsidRPr="00667147">
        <w:rPr>
          <w:rFonts w:eastAsia="Times New Roman"/>
          <w:b/>
          <w:i/>
          <w:szCs w:val="24"/>
          <w:lang w:eastAsia="ru-RU"/>
        </w:rPr>
        <w:t>Охранные зоны магистральных трубопроводов</w:t>
      </w:r>
    </w:p>
    <w:p w14:paraId="1FCD81D4"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 xml:space="preserve">Границы охранных зон магистральных трубопроводов, условия использования земельных участков в границах охранных зон магистральных трубопроводов, порядок организации и производства работ в охранных зонах трубопроводов определяются «Правилами охраны магистральных трубопроводов», утвержденных Постановлением Госгортехнадзора Российской Федерации от 22.04.1992 № 9 (с последующими изменениями). </w:t>
      </w:r>
    </w:p>
    <w:p w14:paraId="29FA66E0"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Для исключения возможности повреждения трубопроводов (при любом виде их прокладки) устанавливаются охранные зоны:</w:t>
      </w:r>
    </w:p>
    <w:p w14:paraId="06497672" w14:textId="77777777" w:rsidR="00667147" w:rsidRPr="00667147" w:rsidRDefault="00667147" w:rsidP="006046E1">
      <w:pPr>
        <w:numPr>
          <w:ilvl w:val="0"/>
          <w:numId w:val="34"/>
        </w:numPr>
        <w:tabs>
          <w:tab w:val="left" w:pos="600"/>
        </w:tabs>
        <w:suppressAutoHyphens/>
        <w:spacing w:line="276" w:lineRule="auto"/>
        <w:ind w:left="0" w:firstLine="709"/>
        <w:jc w:val="left"/>
        <w:rPr>
          <w:rFonts w:eastAsia="Times New Roman"/>
          <w:szCs w:val="24"/>
          <w:lang w:eastAsia="ru-RU"/>
        </w:rPr>
      </w:pPr>
      <w:r w:rsidRPr="00667147">
        <w:rPr>
          <w:rFonts w:eastAsia="Times New Roman"/>
          <w:szCs w:val="24"/>
          <w:lang w:eastAsia="ru-RU"/>
        </w:rPr>
        <w:t xml:space="preserve">вдоль трасс трубопроводов, транспортирующих нефть, природный газ, нефтепродукты, нефтяной и искусственный углеводородные </w:t>
      </w:r>
      <w:proofErr w:type="spellStart"/>
      <w:r w:rsidRPr="00667147">
        <w:rPr>
          <w:rFonts w:eastAsia="Times New Roman"/>
          <w:szCs w:val="24"/>
          <w:lang w:eastAsia="ru-RU"/>
        </w:rPr>
        <w:t>газы</w:t>
      </w:r>
      <w:proofErr w:type="spellEnd"/>
      <w:r w:rsidRPr="00667147">
        <w:rPr>
          <w:rFonts w:eastAsia="Times New Roman"/>
          <w:szCs w:val="24"/>
          <w:lang w:eastAsia="ru-RU"/>
        </w:rPr>
        <w:t xml:space="preserve"> - в виде участка земли, ограниченного условными линиями, проходящими в 25 метрах от оси трубопровода с каждой стороны;</w:t>
      </w:r>
    </w:p>
    <w:p w14:paraId="4B51A970" w14:textId="77777777" w:rsidR="00667147" w:rsidRPr="00667147" w:rsidRDefault="00667147" w:rsidP="006046E1">
      <w:pPr>
        <w:numPr>
          <w:ilvl w:val="0"/>
          <w:numId w:val="34"/>
        </w:numPr>
        <w:tabs>
          <w:tab w:val="left" w:pos="60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вокруг газораспределительных станций – в виде участка земли, ограниченного замкнутой линией, отстоящей от границ территорий указанных объектов на 100 метров во все стороны.</w:t>
      </w:r>
    </w:p>
    <w:p w14:paraId="16DE061B"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w:t>
      </w:r>
    </w:p>
    <w:p w14:paraId="5E9CFA2C"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1. 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w:t>
      </w:r>
    </w:p>
    <w:p w14:paraId="473644F2" w14:textId="77777777" w:rsidR="00667147" w:rsidRPr="00667147" w:rsidRDefault="00667147" w:rsidP="006046E1">
      <w:pPr>
        <w:numPr>
          <w:ilvl w:val="0"/>
          <w:numId w:val="35"/>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перемещать, засыпать и ломать опознавательные и сигнальные знаки, контрольно-измерительные пункты;</w:t>
      </w:r>
    </w:p>
    <w:p w14:paraId="07FFE563" w14:textId="77777777" w:rsidR="00667147" w:rsidRPr="00667147" w:rsidRDefault="00667147" w:rsidP="006046E1">
      <w:pPr>
        <w:numPr>
          <w:ilvl w:val="0"/>
          <w:numId w:val="35"/>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7F0FC8E6" w14:textId="77777777" w:rsidR="00667147" w:rsidRPr="00667147" w:rsidRDefault="00667147" w:rsidP="006046E1">
      <w:pPr>
        <w:numPr>
          <w:ilvl w:val="0"/>
          <w:numId w:val="35"/>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устраивать всякого рода свалки, выливать растворы кислот, солей и щелочей;</w:t>
      </w:r>
    </w:p>
    <w:p w14:paraId="1B9B19C4" w14:textId="77777777" w:rsidR="00667147" w:rsidRPr="00667147" w:rsidRDefault="00667147" w:rsidP="006046E1">
      <w:pPr>
        <w:numPr>
          <w:ilvl w:val="0"/>
          <w:numId w:val="35"/>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28383192" w14:textId="77777777" w:rsidR="00667147" w:rsidRPr="00667147" w:rsidRDefault="00667147" w:rsidP="006046E1">
      <w:pPr>
        <w:numPr>
          <w:ilvl w:val="0"/>
          <w:numId w:val="35"/>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бросать якоря, проходить с отданными якорями, цепями, лотами, волокушами и тралами, производить дноуглубительные и землечерпальные работы;</w:t>
      </w:r>
    </w:p>
    <w:p w14:paraId="0ED27ED1" w14:textId="77777777" w:rsidR="00667147" w:rsidRPr="00667147" w:rsidRDefault="00667147" w:rsidP="006046E1">
      <w:pPr>
        <w:numPr>
          <w:ilvl w:val="0"/>
          <w:numId w:val="35"/>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разводить огонь и размещать какие-либо открытые или закрытые источники огня.</w:t>
      </w:r>
    </w:p>
    <w:p w14:paraId="3C57C40F"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2. В охранных зонах трубопроводов без письменного разрешения предприятий трубопроводного транспорта запрещается:</w:t>
      </w:r>
    </w:p>
    <w:p w14:paraId="0E094CC4" w14:textId="77777777" w:rsidR="00667147" w:rsidRPr="00667147" w:rsidRDefault="00667147" w:rsidP="006046E1">
      <w:pPr>
        <w:numPr>
          <w:ilvl w:val="0"/>
          <w:numId w:val="36"/>
        </w:numPr>
        <w:suppressAutoHyphens/>
        <w:spacing w:line="276" w:lineRule="auto"/>
        <w:ind w:left="0" w:firstLine="709"/>
        <w:jc w:val="left"/>
        <w:rPr>
          <w:rFonts w:eastAsia="Times New Roman"/>
          <w:szCs w:val="24"/>
          <w:lang w:eastAsia="ru-RU"/>
        </w:rPr>
      </w:pPr>
      <w:r w:rsidRPr="00667147">
        <w:rPr>
          <w:rFonts w:eastAsia="Times New Roman"/>
          <w:szCs w:val="24"/>
          <w:lang w:eastAsia="ru-RU"/>
        </w:rPr>
        <w:t>возводить любые постройки и сооружения;</w:t>
      </w:r>
    </w:p>
    <w:p w14:paraId="15D2C276" w14:textId="77777777" w:rsidR="00667147" w:rsidRPr="00667147" w:rsidRDefault="00667147" w:rsidP="006046E1">
      <w:pPr>
        <w:numPr>
          <w:ilvl w:val="0"/>
          <w:numId w:val="36"/>
        </w:numPr>
        <w:suppressAutoHyphens/>
        <w:spacing w:line="276" w:lineRule="auto"/>
        <w:ind w:left="0" w:firstLine="709"/>
        <w:jc w:val="left"/>
        <w:rPr>
          <w:rFonts w:eastAsia="Times New Roman"/>
          <w:szCs w:val="24"/>
          <w:lang w:eastAsia="ru-RU"/>
        </w:rPr>
      </w:pPr>
      <w:r w:rsidRPr="00667147">
        <w:rPr>
          <w:rFonts w:eastAsia="Times New Roman"/>
          <w:szCs w:val="24"/>
          <w:lang w:eastAsia="ru-RU"/>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517AF8BD" w14:textId="77777777" w:rsidR="00667147" w:rsidRPr="00667147" w:rsidRDefault="00667147" w:rsidP="006046E1">
      <w:pPr>
        <w:numPr>
          <w:ilvl w:val="0"/>
          <w:numId w:val="36"/>
        </w:numPr>
        <w:suppressAutoHyphens/>
        <w:spacing w:line="276" w:lineRule="auto"/>
        <w:ind w:left="0" w:firstLine="709"/>
        <w:jc w:val="left"/>
        <w:rPr>
          <w:rFonts w:eastAsia="Times New Roman"/>
          <w:szCs w:val="24"/>
          <w:lang w:eastAsia="ru-RU"/>
        </w:rPr>
      </w:pPr>
      <w:r w:rsidRPr="00667147">
        <w:rPr>
          <w:rFonts w:eastAsia="Times New Roman"/>
          <w:szCs w:val="24"/>
          <w:lang w:eastAsia="ru-RU"/>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75A55CA0" w14:textId="77777777" w:rsidR="00667147" w:rsidRPr="00667147" w:rsidRDefault="00667147" w:rsidP="006046E1">
      <w:pPr>
        <w:numPr>
          <w:ilvl w:val="0"/>
          <w:numId w:val="36"/>
        </w:numPr>
        <w:suppressAutoHyphens/>
        <w:spacing w:line="276" w:lineRule="auto"/>
        <w:ind w:left="0" w:firstLine="709"/>
        <w:jc w:val="left"/>
        <w:rPr>
          <w:rFonts w:eastAsia="Times New Roman"/>
          <w:szCs w:val="24"/>
          <w:lang w:eastAsia="ru-RU"/>
        </w:rPr>
      </w:pPr>
      <w:r w:rsidRPr="00667147">
        <w:rPr>
          <w:rFonts w:eastAsia="Times New Roman"/>
          <w:szCs w:val="24"/>
          <w:lang w:eastAsia="ru-RU"/>
        </w:rPr>
        <w:t>производить мелиоративные земляные работы, сооружать оросительные и осушительные системы;</w:t>
      </w:r>
    </w:p>
    <w:p w14:paraId="63DF4A87" w14:textId="77777777" w:rsidR="00667147" w:rsidRPr="00667147" w:rsidRDefault="00667147" w:rsidP="006046E1">
      <w:pPr>
        <w:numPr>
          <w:ilvl w:val="0"/>
          <w:numId w:val="36"/>
        </w:numPr>
        <w:suppressAutoHyphens/>
        <w:spacing w:line="276" w:lineRule="auto"/>
        <w:ind w:left="0" w:firstLine="709"/>
        <w:jc w:val="left"/>
        <w:rPr>
          <w:rFonts w:eastAsia="Times New Roman"/>
          <w:szCs w:val="24"/>
          <w:lang w:eastAsia="ru-RU"/>
        </w:rPr>
      </w:pPr>
      <w:r w:rsidRPr="00667147">
        <w:rPr>
          <w:rFonts w:eastAsia="Times New Roman"/>
          <w:szCs w:val="24"/>
          <w:lang w:eastAsia="ru-RU"/>
        </w:rPr>
        <w:t>производить всякого рода открытые и подземные, горные, строительные, монтажные и взрывные работы, планировку грунта;</w:t>
      </w:r>
    </w:p>
    <w:p w14:paraId="083B062C" w14:textId="77777777" w:rsidR="00667147" w:rsidRPr="00667147" w:rsidRDefault="00667147" w:rsidP="006046E1">
      <w:pPr>
        <w:numPr>
          <w:ilvl w:val="0"/>
          <w:numId w:val="36"/>
        </w:numPr>
        <w:suppressAutoHyphens/>
        <w:spacing w:line="276" w:lineRule="auto"/>
        <w:ind w:left="0" w:firstLine="709"/>
        <w:jc w:val="left"/>
        <w:rPr>
          <w:rFonts w:eastAsia="Times New Roman"/>
          <w:szCs w:val="24"/>
          <w:lang w:eastAsia="ru-RU"/>
        </w:rPr>
      </w:pPr>
      <w:r w:rsidRPr="00667147">
        <w:rPr>
          <w:rFonts w:eastAsia="Times New Roman"/>
          <w:szCs w:val="24"/>
          <w:lang w:eastAsia="ru-RU"/>
        </w:rPr>
        <w:t xml:space="preserve">производить </w:t>
      </w:r>
      <w:proofErr w:type="spellStart"/>
      <w:r w:rsidRPr="00667147">
        <w:rPr>
          <w:rFonts w:eastAsia="Times New Roman"/>
          <w:szCs w:val="24"/>
          <w:lang w:eastAsia="ru-RU"/>
        </w:rPr>
        <w:t>геологосъемочные</w:t>
      </w:r>
      <w:proofErr w:type="spellEnd"/>
      <w:r w:rsidRPr="00667147">
        <w:rPr>
          <w:rFonts w:eastAsia="Times New Roman"/>
          <w:szCs w:val="24"/>
          <w:lang w:eastAsia="ru-RU"/>
        </w:rPr>
        <w:t>,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5B687364"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511FA004"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14:paraId="454A8761"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Предприятиям трубопроводного транспорта разрешается:</w:t>
      </w:r>
    </w:p>
    <w:p w14:paraId="57386A7B" w14:textId="77777777" w:rsidR="00667147" w:rsidRPr="00667147" w:rsidRDefault="00667147" w:rsidP="006046E1">
      <w:pPr>
        <w:numPr>
          <w:ilvl w:val="0"/>
          <w:numId w:val="37"/>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 xml:space="preserve">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w:t>
      </w:r>
      <w:r w:rsidRPr="00667147">
        <w:rPr>
          <w:rFonts w:eastAsia="Times New Roman"/>
          <w:szCs w:val="24"/>
          <w:lang w:eastAsia="ru-RU"/>
        </w:rPr>
        <w:br/>
        <w:t>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14:paraId="2A59CD26" w14:textId="77777777" w:rsidR="00667147" w:rsidRPr="00667147" w:rsidRDefault="00667147" w:rsidP="006046E1">
      <w:pPr>
        <w:numPr>
          <w:ilvl w:val="0"/>
          <w:numId w:val="37"/>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14:paraId="521FE3D3" w14:textId="77777777" w:rsidR="00667147" w:rsidRPr="00667147" w:rsidRDefault="00667147" w:rsidP="006046E1">
      <w:pPr>
        <w:numPr>
          <w:ilvl w:val="0"/>
          <w:numId w:val="37"/>
        </w:numPr>
        <w:tabs>
          <w:tab w:val="left" w:pos="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14:paraId="2C73F842"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14:paraId="7807D750" w14:textId="77777777" w:rsidR="00667147" w:rsidRPr="00667147" w:rsidRDefault="00667147" w:rsidP="00667147">
      <w:pPr>
        <w:tabs>
          <w:tab w:val="left" w:pos="540"/>
        </w:tabs>
        <w:spacing w:line="276" w:lineRule="auto"/>
        <w:jc w:val="center"/>
        <w:rPr>
          <w:rFonts w:eastAsia="Times New Roman"/>
          <w:b/>
          <w:i/>
          <w:szCs w:val="24"/>
          <w:lang w:eastAsia="ru-RU"/>
        </w:rPr>
      </w:pPr>
      <w:r w:rsidRPr="00667147">
        <w:rPr>
          <w:rFonts w:eastAsia="Times New Roman"/>
          <w:b/>
          <w:i/>
          <w:szCs w:val="24"/>
          <w:lang w:eastAsia="ru-RU"/>
        </w:rPr>
        <w:t>Зона минимально допустимых расстояний магистральных трубопроводов</w:t>
      </w:r>
    </w:p>
    <w:p w14:paraId="5FDC0202"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В соответствии с требованиями СНиП 2.05.06-85* «Магистральные трубопроводы» установлены зоны минимально допустимых расстояний до оси трубопроводов.</w:t>
      </w:r>
    </w:p>
    <w:p w14:paraId="164600F0" w14:textId="77777777" w:rsidR="00667147" w:rsidRPr="00667147" w:rsidRDefault="00667147" w:rsidP="00667147">
      <w:pPr>
        <w:tabs>
          <w:tab w:val="left" w:pos="600"/>
        </w:tabs>
        <w:suppressAutoHyphens/>
        <w:spacing w:line="276" w:lineRule="auto"/>
        <w:rPr>
          <w:rFonts w:eastAsia="Times New Roman"/>
          <w:szCs w:val="24"/>
          <w:lang w:eastAsia="ru-RU"/>
        </w:rPr>
      </w:pPr>
      <w:r w:rsidRPr="00667147">
        <w:rPr>
          <w:rFonts w:eastAsia="Times New Roman"/>
          <w:szCs w:val="24"/>
          <w:lang w:eastAsia="ru-RU"/>
        </w:rPr>
        <w:t>Для обеспечения безопасности жизни граждан и их имущества от опасных производственных факторов объектов магистральных трубопроводов применяются зоны минимально допустимых расстояний:</w:t>
      </w:r>
    </w:p>
    <w:p w14:paraId="169EB47B" w14:textId="77777777" w:rsidR="00667147" w:rsidRPr="00667147" w:rsidRDefault="00667147" w:rsidP="006046E1">
      <w:pPr>
        <w:numPr>
          <w:ilvl w:val="0"/>
          <w:numId w:val="38"/>
        </w:numPr>
        <w:tabs>
          <w:tab w:val="left" w:pos="60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для магистральных газопроводов – 350 м;</w:t>
      </w:r>
    </w:p>
    <w:p w14:paraId="617E9C7C" w14:textId="77777777" w:rsidR="00667147" w:rsidRPr="00667147" w:rsidRDefault="00667147" w:rsidP="006046E1">
      <w:pPr>
        <w:numPr>
          <w:ilvl w:val="0"/>
          <w:numId w:val="38"/>
        </w:numPr>
        <w:tabs>
          <w:tab w:val="left" w:pos="60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для газопровода – 100 м;</w:t>
      </w:r>
    </w:p>
    <w:p w14:paraId="51463E07" w14:textId="77777777" w:rsidR="00667147" w:rsidRPr="00667147" w:rsidRDefault="00667147" w:rsidP="006046E1">
      <w:pPr>
        <w:numPr>
          <w:ilvl w:val="0"/>
          <w:numId w:val="38"/>
        </w:numPr>
        <w:tabs>
          <w:tab w:val="left" w:pos="600"/>
        </w:tabs>
        <w:suppressAutoHyphens/>
        <w:spacing w:line="276" w:lineRule="auto"/>
        <w:ind w:left="0" w:firstLine="709"/>
        <w:jc w:val="left"/>
        <w:rPr>
          <w:rFonts w:eastAsia="Times New Roman"/>
          <w:szCs w:val="24"/>
          <w:lang w:eastAsia="ru-RU"/>
        </w:rPr>
      </w:pPr>
      <w:r w:rsidRPr="00667147">
        <w:rPr>
          <w:rFonts w:eastAsia="Times New Roman"/>
          <w:szCs w:val="24"/>
          <w:lang w:eastAsia="ru-RU"/>
        </w:rPr>
        <w:t>вокруг газораспределительных станций – в виде участка земли, ограниченного замкнутой линией, отстоящей от границ территорий указанных объектов на 150 метров во все стороны.</w:t>
      </w:r>
    </w:p>
    <w:p w14:paraId="2766C4C2" w14:textId="145569BB" w:rsidR="00667147" w:rsidRDefault="00667147" w:rsidP="00667147">
      <w:pPr>
        <w:pStyle w:val="24"/>
        <w:spacing w:after="0" w:line="276" w:lineRule="auto"/>
      </w:pPr>
      <w:r w:rsidRPr="00667147">
        <w:rPr>
          <w:rFonts w:eastAsia="Arial"/>
          <w:szCs w:val="24"/>
          <w:lang w:eastAsia="ru-RU"/>
        </w:rPr>
        <w:t>Застройка зон минимально допустимых расстояний до трубопроводов не допускается</w:t>
      </w:r>
      <w:r w:rsidR="003256FB">
        <w:rPr>
          <w:rFonts w:eastAsia="Arial"/>
          <w:szCs w:val="24"/>
          <w:lang w:eastAsia="ru-RU"/>
        </w:rPr>
        <w:t>.</w:t>
      </w:r>
    </w:p>
    <w:p w14:paraId="2A80FFAA" w14:textId="77777777" w:rsidR="00DB79C1" w:rsidRPr="004E6299" w:rsidRDefault="00DB79C1" w:rsidP="00DB79C1">
      <w:pPr>
        <w:pStyle w:val="24"/>
        <w:spacing w:after="0" w:line="276" w:lineRule="auto"/>
        <w:jc w:val="center"/>
        <w:rPr>
          <w:b/>
          <w:i/>
        </w:rPr>
      </w:pPr>
      <w:r w:rsidRPr="004E6299">
        <w:rPr>
          <w:b/>
          <w:i/>
        </w:rPr>
        <w:t>Охранные зоны линий связи и сооружений</w:t>
      </w:r>
    </w:p>
    <w:p w14:paraId="31DCD4BB" w14:textId="77777777" w:rsidR="00DB79C1" w:rsidRPr="00164A89" w:rsidRDefault="00DB79C1" w:rsidP="00DB79C1">
      <w:pPr>
        <w:pStyle w:val="24"/>
        <w:spacing w:after="0" w:line="276" w:lineRule="auto"/>
      </w:pPr>
      <w:r w:rsidRPr="00164A89">
        <w:t>Охранные зоны линий и сооружений связи установлены в соответствии с требованиями Федерального закона от 7 июля 2003 г. № 126-ФЗ «О связи» и «Правилами охраны линий и сооружений связи Российской Федерации», утвержденными Постановлением Правительства Российской Федерации от 9 июня 1995 г. № 578.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7FD9D7B5" w14:textId="77777777" w:rsidR="00DB79C1" w:rsidRPr="00164A89" w:rsidRDefault="00DB79C1" w:rsidP="00DB79C1">
      <w:pPr>
        <w:pStyle w:val="24"/>
        <w:spacing w:after="0" w:line="276" w:lineRule="auto"/>
      </w:pPr>
      <w:r w:rsidRPr="00164A89">
        <w:t>На трассах кабельных и воздушных линий связи и линий радиофикации:</w:t>
      </w:r>
    </w:p>
    <w:p w14:paraId="6335296C" w14:textId="77777777" w:rsidR="00DB79C1" w:rsidRPr="00164A89" w:rsidRDefault="00DB79C1" w:rsidP="00DB79C1">
      <w:pPr>
        <w:pStyle w:val="24"/>
        <w:spacing w:after="0" w:line="276" w:lineRule="auto"/>
      </w:pPr>
      <w:r w:rsidRPr="00164A89">
        <w:t>а) устанавливаются охранные зоны с особыми условиями использования:</w:t>
      </w:r>
    </w:p>
    <w:p w14:paraId="0982F904" w14:textId="77777777" w:rsidR="00DB79C1" w:rsidRPr="00164A89" w:rsidRDefault="00DB79C1" w:rsidP="00DB79C1">
      <w:pPr>
        <w:pStyle w:val="24"/>
        <w:numPr>
          <w:ilvl w:val="0"/>
          <w:numId w:val="31"/>
        </w:numPr>
        <w:spacing w:after="0" w:line="276" w:lineRule="auto"/>
        <w:ind w:left="0" w:firstLine="709"/>
      </w:pPr>
      <w:r w:rsidRPr="00164A89">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0097CDB2" w14:textId="77777777" w:rsidR="00DB79C1" w:rsidRPr="00164A89" w:rsidRDefault="00DB79C1" w:rsidP="00DB79C1">
      <w:pPr>
        <w:pStyle w:val="24"/>
        <w:numPr>
          <w:ilvl w:val="0"/>
          <w:numId w:val="31"/>
        </w:numPr>
        <w:spacing w:after="0" w:line="276" w:lineRule="auto"/>
        <w:ind w:left="0" w:firstLine="709"/>
      </w:pPr>
      <w:r w:rsidRPr="00164A89">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14:paraId="5ABAE4D4" w14:textId="77777777" w:rsidR="00DB79C1" w:rsidRPr="004F0B53" w:rsidRDefault="00DB79C1" w:rsidP="00DB79C1">
      <w:pPr>
        <w:pStyle w:val="24"/>
        <w:spacing w:after="0" w:line="276" w:lineRule="auto"/>
        <w:rPr>
          <w:color w:val="FF0000"/>
        </w:rPr>
      </w:pPr>
      <w:r w:rsidRPr="00164A89">
        <w:t>б) создаются просеки в лесных массивах и зеленых насаждениях</w:t>
      </w:r>
      <w:r w:rsidRPr="004F0B53">
        <w:rPr>
          <w:color w:val="FF0000"/>
        </w:rPr>
        <w:t>:</w:t>
      </w:r>
    </w:p>
    <w:p w14:paraId="4EE97793" w14:textId="77777777" w:rsidR="00DB79C1" w:rsidRPr="00164A89" w:rsidRDefault="00DB79C1" w:rsidP="00DB79C1">
      <w:pPr>
        <w:pStyle w:val="24"/>
        <w:numPr>
          <w:ilvl w:val="0"/>
          <w:numId w:val="32"/>
        </w:numPr>
        <w:spacing w:after="0" w:line="276" w:lineRule="auto"/>
        <w:ind w:left="0" w:firstLine="709"/>
      </w:pPr>
      <w:r w:rsidRPr="00164A89">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14:paraId="6D9D308B" w14:textId="77777777" w:rsidR="00DB79C1" w:rsidRPr="00164A89" w:rsidRDefault="00DB79C1" w:rsidP="00DB79C1">
      <w:pPr>
        <w:pStyle w:val="24"/>
        <w:numPr>
          <w:ilvl w:val="0"/>
          <w:numId w:val="32"/>
        </w:numPr>
        <w:spacing w:after="0" w:line="276" w:lineRule="auto"/>
        <w:ind w:left="0" w:firstLine="709"/>
      </w:pPr>
      <w:r w:rsidRPr="00164A89">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14:paraId="425C4526" w14:textId="77777777" w:rsidR="00DB79C1" w:rsidRPr="00164A89" w:rsidRDefault="00DB79C1" w:rsidP="00DB79C1">
      <w:pPr>
        <w:pStyle w:val="24"/>
        <w:numPr>
          <w:ilvl w:val="0"/>
          <w:numId w:val="32"/>
        </w:numPr>
        <w:spacing w:after="0" w:line="276" w:lineRule="auto"/>
        <w:ind w:left="0" w:firstLine="709"/>
      </w:pPr>
      <w:r w:rsidRPr="00164A89">
        <w:t>вдоль трассы кабеля связи – шириной не менее 6 метров (по 3 метра с каждой стороны от кабеля связи);</w:t>
      </w:r>
    </w:p>
    <w:p w14:paraId="68D597FF" w14:textId="77777777" w:rsidR="00DB79C1" w:rsidRPr="00164A89" w:rsidRDefault="00DB79C1" w:rsidP="00DB79C1">
      <w:pPr>
        <w:pStyle w:val="24"/>
        <w:spacing w:after="0" w:line="276" w:lineRule="auto"/>
      </w:pPr>
      <w:r w:rsidRPr="00164A89">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14:paraId="6534FFA1" w14:textId="77777777" w:rsidR="00DB79C1" w:rsidRPr="009433BC" w:rsidRDefault="00DB79C1" w:rsidP="00DB79C1">
      <w:pPr>
        <w:pStyle w:val="24"/>
        <w:spacing w:after="0" w:line="276" w:lineRule="auto"/>
        <w:rPr>
          <w:i/>
        </w:rPr>
      </w:pPr>
      <w:r w:rsidRPr="009433BC">
        <w:rPr>
          <w:i/>
        </w:rPr>
        <w:t>В охранной зоне линий и сооружений связи запрещается:</w:t>
      </w:r>
    </w:p>
    <w:p w14:paraId="3D3FB634" w14:textId="77777777" w:rsidR="00DB79C1" w:rsidRPr="00164A89" w:rsidRDefault="00DB79C1" w:rsidP="00DB79C1">
      <w:pPr>
        <w:pStyle w:val="24"/>
        <w:spacing w:after="0" w:line="276" w:lineRule="auto"/>
      </w:pPr>
      <w:r w:rsidRPr="00164A89">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503DC640" w14:textId="77777777" w:rsidR="00DB79C1" w:rsidRPr="00164A89" w:rsidRDefault="00DB79C1" w:rsidP="00DB79C1">
      <w:pPr>
        <w:pStyle w:val="24"/>
        <w:numPr>
          <w:ilvl w:val="0"/>
          <w:numId w:val="28"/>
        </w:numPr>
        <w:spacing w:after="0" w:line="276" w:lineRule="auto"/>
        <w:ind w:left="0" w:firstLine="709"/>
      </w:pPr>
      <w:r w:rsidRPr="00164A89">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CEB6B86" w14:textId="77777777" w:rsidR="00DB79C1" w:rsidRPr="00164A89" w:rsidRDefault="00DB79C1" w:rsidP="00DB79C1">
      <w:pPr>
        <w:pStyle w:val="24"/>
        <w:numPr>
          <w:ilvl w:val="0"/>
          <w:numId w:val="28"/>
        </w:numPr>
        <w:spacing w:after="0" w:line="276" w:lineRule="auto"/>
        <w:ind w:left="0" w:firstLine="709"/>
      </w:pPr>
      <w:r w:rsidRPr="00164A89">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1E88F190" w14:textId="77777777" w:rsidR="00DB79C1" w:rsidRPr="00164A89" w:rsidRDefault="00DB79C1" w:rsidP="00DB79C1">
      <w:pPr>
        <w:pStyle w:val="24"/>
        <w:numPr>
          <w:ilvl w:val="0"/>
          <w:numId w:val="28"/>
        </w:numPr>
        <w:spacing w:after="0" w:line="276" w:lineRule="auto"/>
        <w:ind w:left="0" w:firstLine="709"/>
      </w:pPr>
      <w:r w:rsidRPr="00164A89">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06A7DAC9" w14:textId="77777777" w:rsidR="00DB79C1" w:rsidRPr="00164A89" w:rsidRDefault="00DB79C1" w:rsidP="00DB79C1">
      <w:pPr>
        <w:pStyle w:val="24"/>
        <w:numPr>
          <w:ilvl w:val="0"/>
          <w:numId w:val="28"/>
        </w:numPr>
        <w:spacing w:after="0" w:line="276" w:lineRule="auto"/>
        <w:ind w:left="0" w:firstLine="709"/>
      </w:pPr>
      <w:r w:rsidRPr="00164A89">
        <w:t>огораживать трассы линий связи, препятствуя свободному доступу к ним технического персонала;</w:t>
      </w:r>
    </w:p>
    <w:p w14:paraId="708110B5" w14:textId="77777777" w:rsidR="00DB79C1" w:rsidRPr="00164A89" w:rsidRDefault="00DB79C1" w:rsidP="00DB79C1">
      <w:pPr>
        <w:pStyle w:val="24"/>
        <w:numPr>
          <w:ilvl w:val="0"/>
          <w:numId w:val="28"/>
        </w:numPr>
        <w:spacing w:after="0" w:line="276" w:lineRule="auto"/>
        <w:ind w:left="0" w:firstLine="709"/>
      </w:pPr>
      <w:r w:rsidRPr="00164A89">
        <w:t>самовольно подключаться к абонентской телефонной линии и линии радиофикации в целях пользования услугами связи;</w:t>
      </w:r>
    </w:p>
    <w:p w14:paraId="226AD8BB" w14:textId="77777777" w:rsidR="00DB79C1" w:rsidRPr="00164A89" w:rsidRDefault="00DB79C1" w:rsidP="00DB79C1">
      <w:pPr>
        <w:pStyle w:val="24"/>
        <w:numPr>
          <w:ilvl w:val="0"/>
          <w:numId w:val="28"/>
        </w:numPr>
        <w:spacing w:after="0" w:line="276" w:lineRule="auto"/>
        <w:ind w:left="0" w:firstLine="709"/>
      </w:pPr>
      <w:r w:rsidRPr="00164A89">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780943D7" w14:textId="77777777" w:rsidR="00DB79C1" w:rsidRPr="00164A89" w:rsidRDefault="00DB79C1" w:rsidP="00DB79C1">
      <w:pPr>
        <w:pStyle w:val="24"/>
        <w:spacing w:after="0" w:line="276" w:lineRule="auto"/>
      </w:pPr>
      <w:r w:rsidRPr="00164A89">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167C7B01" w14:textId="77777777" w:rsidR="00DB79C1" w:rsidRPr="00164A89" w:rsidRDefault="00DB79C1" w:rsidP="00DB79C1">
      <w:pPr>
        <w:pStyle w:val="24"/>
        <w:numPr>
          <w:ilvl w:val="0"/>
          <w:numId w:val="29"/>
        </w:numPr>
        <w:spacing w:after="0" w:line="276" w:lineRule="auto"/>
        <w:ind w:left="0" w:firstLine="709"/>
      </w:pPr>
      <w:r w:rsidRPr="00164A89">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879E6B" w14:textId="77777777" w:rsidR="00DB79C1" w:rsidRPr="00164A89" w:rsidRDefault="00DB79C1" w:rsidP="00DB79C1">
      <w:pPr>
        <w:pStyle w:val="24"/>
        <w:numPr>
          <w:ilvl w:val="0"/>
          <w:numId w:val="29"/>
        </w:numPr>
        <w:spacing w:after="0" w:line="276" w:lineRule="auto"/>
        <w:ind w:left="0" w:firstLine="709"/>
      </w:pPr>
      <w:r w:rsidRPr="00164A89">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2DD54C88" w14:textId="77777777" w:rsidR="00DB79C1" w:rsidRPr="00164A89" w:rsidRDefault="00DB79C1" w:rsidP="00DB79C1">
      <w:pPr>
        <w:pStyle w:val="24"/>
        <w:numPr>
          <w:ilvl w:val="0"/>
          <w:numId w:val="29"/>
        </w:numPr>
        <w:spacing w:after="0" w:line="276" w:lineRule="auto"/>
        <w:ind w:left="0" w:firstLine="709"/>
      </w:pPr>
      <w:r w:rsidRPr="00164A89">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6AE5D931" w14:textId="77777777" w:rsidR="00DB79C1" w:rsidRPr="00164A89" w:rsidRDefault="00DB79C1" w:rsidP="00DB79C1">
      <w:pPr>
        <w:pStyle w:val="24"/>
        <w:numPr>
          <w:ilvl w:val="0"/>
          <w:numId w:val="29"/>
        </w:numPr>
        <w:spacing w:after="0" w:line="276" w:lineRule="auto"/>
        <w:ind w:left="0" w:firstLine="709"/>
      </w:pPr>
      <w:r w:rsidRPr="00164A89">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0ECA1A33" w14:textId="77777777" w:rsidR="00DB79C1" w:rsidRPr="00164A89" w:rsidRDefault="00DB79C1" w:rsidP="00DB79C1">
      <w:pPr>
        <w:pStyle w:val="24"/>
        <w:spacing w:after="0" w:line="276" w:lineRule="auto"/>
      </w:pPr>
      <w:r w:rsidRPr="00164A89">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14:paraId="7A5BD17E" w14:textId="77777777" w:rsidR="00DB79C1" w:rsidRPr="00164A89" w:rsidRDefault="00DB79C1" w:rsidP="00DB79C1">
      <w:pPr>
        <w:pStyle w:val="24"/>
        <w:numPr>
          <w:ilvl w:val="0"/>
          <w:numId w:val="29"/>
        </w:numPr>
        <w:spacing w:after="0" w:line="276" w:lineRule="auto"/>
        <w:ind w:left="0" w:firstLine="709"/>
      </w:pPr>
      <w:r w:rsidRPr="00164A89">
        <w:t>принимать все зависящие от них меры, способствующие обеспечению сохранности этих линий;</w:t>
      </w:r>
    </w:p>
    <w:p w14:paraId="2F80CD1B" w14:textId="77777777" w:rsidR="00DB79C1" w:rsidRDefault="00DB79C1" w:rsidP="00DB79C1">
      <w:pPr>
        <w:pStyle w:val="24"/>
        <w:numPr>
          <w:ilvl w:val="0"/>
          <w:numId w:val="29"/>
        </w:numPr>
        <w:spacing w:after="0" w:line="276" w:lineRule="auto"/>
        <w:ind w:left="0" w:firstLine="709"/>
      </w:pPr>
      <w:r w:rsidRPr="00164A89">
        <w:t>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14:paraId="642777A6" w14:textId="35F6F48E" w:rsidR="00900052" w:rsidRPr="00900052" w:rsidRDefault="00900052" w:rsidP="00900052">
      <w:pPr>
        <w:spacing w:line="276" w:lineRule="auto"/>
        <w:jc w:val="center"/>
        <w:rPr>
          <w:rFonts w:eastAsia="Times New Roman"/>
          <w:b/>
          <w:i/>
          <w:szCs w:val="24"/>
          <w:lang w:eastAsia="ru-RU"/>
        </w:rPr>
      </w:pPr>
      <w:r w:rsidRPr="00900052">
        <w:rPr>
          <w:rFonts w:eastAsia="Times New Roman"/>
          <w:b/>
          <w:i/>
          <w:szCs w:val="24"/>
          <w:lang w:eastAsia="ru-RU"/>
        </w:rPr>
        <w:t>Санитарно-защитные зоны</w:t>
      </w:r>
    </w:p>
    <w:p w14:paraId="592614B0" w14:textId="77777777" w:rsidR="00900052" w:rsidRPr="00900052" w:rsidRDefault="00900052" w:rsidP="00900052">
      <w:pPr>
        <w:widowControl w:val="0"/>
        <w:spacing w:line="276" w:lineRule="auto"/>
        <w:rPr>
          <w:szCs w:val="24"/>
        </w:rPr>
      </w:pPr>
      <w:r w:rsidRPr="00900052">
        <w:rPr>
          <w:szCs w:val="24"/>
        </w:rPr>
        <w:t>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03.03.2018 №222 (далее Правила),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24F487AB" w14:textId="77777777" w:rsidR="00900052" w:rsidRPr="00900052" w:rsidRDefault="00900052" w:rsidP="00900052">
      <w:pPr>
        <w:tabs>
          <w:tab w:val="left" w:pos="540"/>
        </w:tabs>
        <w:spacing w:line="276" w:lineRule="auto"/>
        <w:rPr>
          <w:rFonts w:eastAsia="Times New Roman"/>
          <w:szCs w:val="24"/>
          <w:lang w:eastAsia="ru-RU"/>
        </w:rPr>
      </w:pPr>
      <w:r w:rsidRPr="00900052">
        <w:rPr>
          <w:rFonts w:eastAsia="Times New Roman"/>
          <w:szCs w:val="24"/>
          <w:lang w:eastAsia="ru-RU"/>
        </w:rPr>
        <w:t xml:space="preserve">Решение об установлении, изменении или о прекращении существования санитарно-защитной зоны в отношении объектов </w:t>
      </w:r>
      <w:r w:rsidRPr="00900052">
        <w:rPr>
          <w:rFonts w:eastAsia="Times New Roman"/>
          <w:szCs w:val="24"/>
          <w:lang w:val="en-US" w:eastAsia="ru-RU"/>
        </w:rPr>
        <w:t>I</w:t>
      </w:r>
      <w:r w:rsidRPr="00900052">
        <w:rPr>
          <w:rFonts w:eastAsia="Times New Roman"/>
          <w:szCs w:val="24"/>
          <w:lang w:eastAsia="ru-RU"/>
        </w:rPr>
        <w:t xml:space="preserve"> и </w:t>
      </w:r>
      <w:r w:rsidRPr="00900052">
        <w:rPr>
          <w:rFonts w:eastAsia="Times New Roman"/>
          <w:szCs w:val="24"/>
          <w:lang w:val="en-US" w:eastAsia="ru-RU"/>
        </w:rPr>
        <w:t>II</w:t>
      </w:r>
      <w:r w:rsidRPr="00900052">
        <w:rPr>
          <w:rFonts w:eastAsia="Times New Roman"/>
          <w:szCs w:val="24"/>
          <w:lang w:eastAsia="ru-RU"/>
        </w:rPr>
        <w:t xml:space="preserve"> класса опасности принимает Главный санитарный врач Российской Федерации. Санитарно-эпидемиологические требования к данным объектам регламентируются СанПин 2.2.1/2.1.1.1200-03 «Санитарно-защитные зоны и санитарная классификация предприятий, сооружений и иных объектов». В соответствии с Правилами в границах санитарно-защитной зоны не допускается использование земельных участков в целях:</w:t>
      </w:r>
    </w:p>
    <w:p w14:paraId="54057BE5" w14:textId="77777777" w:rsidR="00900052" w:rsidRPr="00900052" w:rsidRDefault="00900052" w:rsidP="00900052">
      <w:pPr>
        <w:tabs>
          <w:tab w:val="left" w:pos="540"/>
        </w:tabs>
        <w:spacing w:line="276" w:lineRule="auto"/>
        <w:rPr>
          <w:rFonts w:eastAsia="Times New Roman"/>
          <w:szCs w:val="24"/>
          <w:lang w:eastAsia="ru-RU"/>
        </w:rPr>
      </w:pPr>
      <w:r w:rsidRPr="00900052">
        <w:rPr>
          <w:rFonts w:eastAsia="Times New Roman"/>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716ED2AF" w14:textId="3992F3B5" w:rsidR="00900052" w:rsidRPr="00900052" w:rsidRDefault="00900052" w:rsidP="00900052">
      <w:pPr>
        <w:suppressAutoHyphens/>
        <w:spacing w:line="276" w:lineRule="auto"/>
        <w:rPr>
          <w:rFonts w:eastAsia="Times New Roman"/>
          <w:szCs w:val="24"/>
          <w:lang w:eastAsia="ru-RU"/>
        </w:rPr>
      </w:pPr>
      <w:r w:rsidRPr="00900052">
        <w:rPr>
          <w:rFonts w:eastAsia="Times New Roman"/>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 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r w:rsidR="002479BA">
        <w:rPr>
          <w:rFonts w:eastAsia="Times New Roman"/>
          <w:szCs w:val="24"/>
          <w:lang w:eastAsia="ru-RU"/>
        </w:rPr>
        <w:t>.</w:t>
      </w:r>
    </w:p>
    <w:p w14:paraId="7663D116" w14:textId="32ABE245" w:rsidR="002479BA" w:rsidRPr="00954C19" w:rsidRDefault="002479BA" w:rsidP="00954C19">
      <w:pPr>
        <w:tabs>
          <w:tab w:val="left" w:pos="600"/>
        </w:tabs>
        <w:suppressAutoHyphens/>
        <w:spacing w:line="276" w:lineRule="auto"/>
      </w:pPr>
      <w:r w:rsidRPr="00954C19">
        <w:t xml:space="preserve">На территории </w:t>
      </w:r>
      <w:r w:rsidR="00954C19" w:rsidRPr="00954C19">
        <w:t>Березовского</w:t>
      </w:r>
      <w:r w:rsidRPr="00954C19">
        <w:t xml:space="preserve"> сельсовета расположены действующие объекты, для которых санитарно-защитные зоны не установлены и требуется их установление:</w:t>
      </w:r>
    </w:p>
    <w:p w14:paraId="6E593A9E" w14:textId="77777777" w:rsidR="002479BA" w:rsidRPr="00954C19" w:rsidRDefault="002479BA" w:rsidP="006046E1">
      <w:pPr>
        <w:numPr>
          <w:ilvl w:val="0"/>
          <w:numId w:val="33"/>
        </w:numPr>
        <w:tabs>
          <w:tab w:val="left" w:pos="360"/>
        </w:tabs>
        <w:suppressAutoHyphens/>
        <w:spacing w:line="276" w:lineRule="auto"/>
        <w:ind w:left="0" w:firstLine="709"/>
      </w:pPr>
      <w:r w:rsidRPr="00954C19">
        <w:t>кладбища;</w:t>
      </w:r>
    </w:p>
    <w:p w14:paraId="21E557BE" w14:textId="38C99619" w:rsidR="002479BA" w:rsidRPr="00954C19" w:rsidRDefault="002479BA" w:rsidP="006046E1">
      <w:pPr>
        <w:numPr>
          <w:ilvl w:val="0"/>
          <w:numId w:val="33"/>
        </w:numPr>
        <w:tabs>
          <w:tab w:val="left" w:pos="360"/>
        </w:tabs>
        <w:suppressAutoHyphens/>
        <w:spacing w:line="276" w:lineRule="auto"/>
        <w:ind w:left="0" w:firstLine="709"/>
        <w:rPr>
          <w:szCs w:val="24"/>
        </w:rPr>
      </w:pPr>
      <w:r w:rsidRPr="00954C19">
        <w:t>объекты сельскохозяйственного назначения</w:t>
      </w:r>
      <w:r w:rsidR="00954C19" w:rsidRPr="00954C19">
        <w:t>.</w:t>
      </w:r>
    </w:p>
    <w:p w14:paraId="302FCA00" w14:textId="6AABC753" w:rsidR="00954C19" w:rsidRPr="00F5612B" w:rsidRDefault="00954C19" w:rsidP="00954C19">
      <w:pPr>
        <w:pStyle w:val="ad"/>
        <w:spacing w:line="276" w:lineRule="auto"/>
        <w:ind w:left="0"/>
      </w:pPr>
      <w:r w:rsidRPr="00F5612B">
        <w:t xml:space="preserve">На территории </w:t>
      </w:r>
      <w:r>
        <w:t>Березовского</w:t>
      </w:r>
      <w:r w:rsidRPr="00F5612B">
        <w:t xml:space="preserve"> сельсовета расположено </w:t>
      </w:r>
      <w:r>
        <w:t xml:space="preserve">7 </w:t>
      </w:r>
      <w:r w:rsidRPr="00F5612B">
        <w:t>кладбищ</w:t>
      </w:r>
      <w:r>
        <w:t xml:space="preserve"> </w:t>
      </w:r>
      <w:r w:rsidRPr="00954C19">
        <w:rPr>
          <w:color w:val="000000" w:themeColor="text1"/>
        </w:rPr>
        <w:t>общей площадью 5,3</w:t>
      </w:r>
      <w:r w:rsidR="00667147">
        <w:rPr>
          <w:color w:val="000000" w:themeColor="text1"/>
        </w:rPr>
        <w:t xml:space="preserve"> </w:t>
      </w:r>
      <w:r w:rsidRPr="00954C19">
        <w:rPr>
          <w:color w:val="000000" w:themeColor="text1"/>
        </w:rPr>
        <w:t>га</w:t>
      </w:r>
      <w:r>
        <w:t xml:space="preserve">, </w:t>
      </w:r>
      <w:r w:rsidR="00E72DE4">
        <w:t>1</w:t>
      </w:r>
      <w:r w:rsidR="00E67585">
        <w:t xml:space="preserve"> </w:t>
      </w:r>
      <w:r w:rsidR="00E72DE4">
        <w:t>кладбище недействующее</w:t>
      </w:r>
      <w:r>
        <w:t>, скотомогильников на территории нет.</w:t>
      </w:r>
      <w:r w:rsidR="006F6492">
        <w:t xml:space="preserve"> О</w:t>
      </w:r>
      <w:r w:rsidR="006F6492" w:rsidRPr="004E6299">
        <w:t xml:space="preserve">риентировочные размеры СЗЗ приведены в </w:t>
      </w:r>
      <w:r w:rsidR="006F6492" w:rsidRPr="00754465">
        <w:t xml:space="preserve">таблице </w:t>
      </w:r>
      <w:r w:rsidR="006F6492">
        <w:rPr>
          <w:szCs w:val="24"/>
        </w:rPr>
        <w:t xml:space="preserve">2.13.-1. </w:t>
      </w:r>
    </w:p>
    <w:p w14:paraId="7EE31BBC" w14:textId="77777777" w:rsidR="00954C19" w:rsidRDefault="00954C19" w:rsidP="002479BA">
      <w:pPr>
        <w:spacing w:line="276" w:lineRule="auto"/>
        <w:ind w:firstLine="0"/>
        <w:jc w:val="center"/>
        <w:rPr>
          <w:b/>
          <w:sz w:val="22"/>
        </w:rPr>
      </w:pPr>
    </w:p>
    <w:p w14:paraId="32546795" w14:textId="63CB0747" w:rsidR="002479BA" w:rsidRPr="002479BA" w:rsidRDefault="002479BA" w:rsidP="002479BA">
      <w:pPr>
        <w:spacing w:line="276" w:lineRule="auto"/>
        <w:ind w:firstLine="0"/>
        <w:jc w:val="center"/>
        <w:rPr>
          <w:b/>
          <w:sz w:val="22"/>
        </w:rPr>
      </w:pPr>
      <w:r w:rsidRPr="002479BA">
        <w:rPr>
          <w:b/>
          <w:sz w:val="22"/>
        </w:rPr>
        <w:t xml:space="preserve">Кладбища на территории </w:t>
      </w:r>
      <w:r>
        <w:rPr>
          <w:b/>
          <w:sz w:val="22"/>
        </w:rPr>
        <w:t>Березовского</w:t>
      </w:r>
      <w:r w:rsidRPr="002479BA">
        <w:rPr>
          <w:b/>
          <w:sz w:val="22"/>
        </w:rPr>
        <w:t xml:space="preserve"> сельсовета</w:t>
      </w:r>
    </w:p>
    <w:p w14:paraId="6B169B5D" w14:textId="2D315223" w:rsidR="002479BA" w:rsidRPr="002479BA" w:rsidRDefault="002479BA" w:rsidP="002479BA">
      <w:pPr>
        <w:spacing w:line="276" w:lineRule="auto"/>
        <w:ind w:firstLine="0"/>
        <w:jc w:val="right"/>
        <w:rPr>
          <w:szCs w:val="24"/>
        </w:rPr>
      </w:pPr>
      <w:r w:rsidRPr="002479BA">
        <w:rPr>
          <w:szCs w:val="24"/>
        </w:rPr>
        <w:t xml:space="preserve">Таблица </w:t>
      </w:r>
      <w:r>
        <w:rPr>
          <w:szCs w:val="24"/>
        </w:rPr>
        <w:t>2.1</w:t>
      </w:r>
      <w:r w:rsidR="0042333F">
        <w:rPr>
          <w:szCs w:val="24"/>
        </w:rPr>
        <w:t>2</w:t>
      </w:r>
      <w:r>
        <w:rPr>
          <w:szCs w:val="24"/>
        </w:rPr>
        <w:t>.-1</w:t>
      </w:r>
    </w:p>
    <w:tbl>
      <w:tblPr>
        <w:tblW w:w="9356" w:type="dxa"/>
        <w:tblInd w:w="108"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709"/>
        <w:gridCol w:w="2977"/>
        <w:gridCol w:w="3118"/>
        <w:gridCol w:w="2552"/>
      </w:tblGrid>
      <w:tr w:rsidR="002479BA" w:rsidRPr="002479BA" w14:paraId="42C1651A" w14:textId="77777777" w:rsidTr="007803B5">
        <w:trPr>
          <w:trHeight w:val="900"/>
        </w:trPr>
        <w:tc>
          <w:tcPr>
            <w:tcW w:w="709" w:type="dxa"/>
            <w:tcBorders>
              <w:top w:val="single" w:sz="4" w:space="0" w:color="000000"/>
              <w:left w:val="single" w:sz="4" w:space="0" w:color="000000"/>
              <w:bottom w:val="single" w:sz="4" w:space="0" w:color="000000"/>
            </w:tcBorders>
            <w:shd w:val="clear" w:color="auto" w:fill="F2F2F2"/>
          </w:tcPr>
          <w:p w14:paraId="5D532FA0" w14:textId="77777777" w:rsidR="002479BA" w:rsidRPr="002479BA" w:rsidRDefault="002479BA" w:rsidP="002479BA">
            <w:pPr>
              <w:ind w:firstLine="0"/>
              <w:jc w:val="center"/>
              <w:rPr>
                <w:rFonts w:eastAsia="Times New Roman"/>
                <w:sz w:val="22"/>
                <w:lang w:eastAsia="zh-CN"/>
              </w:rPr>
            </w:pPr>
            <w:r w:rsidRPr="002479BA">
              <w:rPr>
                <w:rFonts w:eastAsia="Times New Roman"/>
                <w:sz w:val="22"/>
                <w:lang w:eastAsia="zh-CN"/>
              </w:rPr>
              <w:t>№ п/п</w:t>
            </w:r>
          </w:p>
        </w:tc>
        <w:tc>
          <w:tcPr>
            <w:tcW w:w="2977" w:type="dxa"/>
            <w:tcBorders>
              <w:top w:val="single" w:sz="4" w:space="0" w:color="000000"/>
              <w:left w:val="single" w:sz="4" w:space="0" w:color="000000"/>
              <w:bottom w:val="single" w:sz="4" w:space="0" w:color="000000"/>
            </w:tcBorders>
            <w:shd w:val="clear" w:color="auto" w:fill="F2F2F2"/>
          </w:tcPr>
          <w:p w14:paraId="5B56FC3E" w14:textId="77777777" w:rsidR="002479BA" w:rsidRPr="002479BA" w:rsidRDefault="002479BA" w:rsidP="002479BA">
            <w:pPr>
              <w:ind w:firstLine="0"/>
              <w:jc w:val="center"/>
              <w:rPr>
                <w:rFonts w:eastAsia="Times New Roman"/>
                <w:sz w:val="22"/>
                <w:lang w:eastAsia="zh-CN"/>
              </w:rPr>
            </w:pPr>
            <w:r w:rsidRPr="002479BA">
              <w:rPr>
                <w:rFonts w:eastAsia="Times New Roman"/>
                <w:sz w:val="22"/>
                <w:lang w:eastAsia="zh-CN"/>
              </w:rPr>
              <w:t xml:space="preserve">Место расположения </w:t>
            </w:r>
          </w:p>
          <w:p w14:paraId="3317BEAD" w14:textId="77777777" w:rsidR="002479BA" w:rsidRPr="002479BA" w:rsidRDefault="002479BA" w:rsidP="002479BA">
            <w:pPr>
              <w:ind w:firstLine="0"/>
              <w:jc w:val="center"/>
              <w:rPr>
                <w:rFonts w:eastAsia="Times New Roman"/>
                <w:sz w:val="22"/>
                <w:lang w:eastAsia="zh-CN"/>
              </w:rPr>
            </w:pPr>
            <w:r w:rsidRPr="002479BA">
              <w:rPr>
                <w:rFonts w:eastAsia="Times New Roman"/>
                <w:sz w:val="22"/>
                <w:lang w:eastAsia="zh-CN"/>
              </w:rPr>
              <w:t>кладбища</w:t>
            </w:r>
          </w:p>
        </w:tc>
        <w:tc>
          <w:tcPr>
            <w:tcW w:w="3118" w:type="dxa"/>
            <w:tcBorders>
              <w:top w:val="single" w:sz="4" w:space="0" w:color="000000"/>
              <w:left w:val="single" w:sz="4" w:space="0" w:color="auto"/>
              <w:bottom w:val="single" w:sz="4" w:space="0" w:color="000000"/>
            </w:tcBorders>
            <w:shd w:val="clear" w:color="auto" w:fill="F2F2F2"/>
          </w:tcPr>
          <w:p w14:paraId="30FAB8C2" w14:textId="77777777" w:rsidR="002479BA" w:rsidRPr="002479BA" w:rsidRDefault="002479BA" w:rsidP="002479BA">
            <w:pPr>
              <w:ind w:firstLine="0"/>
              <w:jc w:val="center"/>
              <w:rPr>
                <w:sz w:val="22"/>
              </w:rPr>
            </w:pPr>
            <w:r w:rsidRPr="002479BA">
              <w:rPr>
                <w:sz w:val="22"/>
              </w:rPr>
              <w:t xml:space="preserve">Ориентировочные размеры </w:t>
            </w:r>
          </w:p>
          <w:p w14:paraId="1D8EB003" w14:textId="77777777" w:rsidR="002479BA" w:rsidRPr="002479BA" w:rsidRDefault="002479BA" w:rsidP="002479BA">
            <w:pPr>
              <w:ind w:firstLine="0"/>
              <w:jc w:val="center"/>
              <w:rPr>
                <w:rFonts w:eastAsia="Times New Roman"/>
                <w:sz w:val="22"/>
                <w:lang w:eastAsia="zh-CN"/>
              </w:rPr>
            </w:pPr>
            <w:r w:rsidRPr="002479BA">
              <w:rPr>
                <w:sz w:val="22"/>
              </w:rPr>
              <w:t>санитарно-защитных зон</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Pr>
          <w:p w14:paraId="06032C26" w14:textId="77777777" w:rsidR="002479BA" w:rsidRPr="002479BA" w:rsidRDefault="002479BA" w:rsidP="002479BA">
            <w:pPr>
              <w:ind w:firstLine="0"/>
              <w:jc w:val="center"/>
              <w:rPr>
                <w:rFonts w:eastAsia="Times New Roman"/>
                <w:sz w:val="22"/>
                <w:lang w:eastAsia="zh-CN"/>
              </w:rPr>
            </w:pPr>
            <w:r w:rsidRPr="002479BA">
              <w:rPr>
                <w:rFonts w:eastAsia="Times New Roman"/>
                <w:sz w:val="22"/>
                <w:lang w:eastAsia="zh-CN"/>
              </w:rPr>
              <w:t>Площадь участка, га</w:t>
            </w:r>
          </w:p>
        </w:tc>
      </w:tr>
      <w:tr w:rsidR="00942912" w:rsidRPr="002479BA" w14:paraId="2D9399EB" w14:textId="77777777" w:rsidTr="007803B5">
        <w:trPr>
          <w:trHeight w:val="284"/>
        </w:trPr>
        <w:tc>
          <w:tcPr>
            <w:tcW w:w="709" w:type="dxa"/>
            <w:tcBorders>
              <w:top w:val="single" w:sz="4" w:space="0" w:color="000000"/>
              <w:left w:val="single" w:sz="4" w:space="0" w:color="000000"/>
              <w:bottom w:val="single" w:sz="4" w:space="0" w:color="000000"/>
            </w:tcBorders>
            <w:shd w:val="clear" w:color="auto" w:fill="auto"/>
          </w:tcPr>
          <w:p w14:paraId="1050723C" w14:textId="77777777" w:rsidR="00942912" w:rsidRPr="002479BA" w:rsidRDefault="00942912" w:rsidP="00942912">
            <w:pPr>
              <w:ind w:firstLine="0"/>
              <w:jc w:val="center"/>
              <w:rPr>
                <w:rFonts w:eastAsia="Times New Roman"/>
                <w:sz w:val="22"/>
                <w:lang w:eastAsia="zh-CN"/>
              </w:rPr>
            </w:pPr>
            <w:r w:rsidRPr="002479BA">
              <w:rPr>
                <w:rFonts w:eastAsia="Times New Roman"/>
                <w:sz w:val="22"/>
                <w:lang w:eastAsia="zh-CN"/>
              </w:rPr>
              <w:t>1</w:t>
            </w:r>
          </w:p>
        </w:tc>
        <w:tc>
          <w:tcPr>
            <w:tcW w:w="2977" w:type="dxa"/>
            <w:tcBorders>
              <w:top w:val="single" w:sz="4" w:space="0" w:color="000000"/>
              <w:left w:val="single" w:sz="4" w:space="0" w:color="000000"/>
              <w:bottom w:val="single" w:sz="4" w:space="0" w:color="000000"/>
            </w:tcBorders>
            <w:shd w:val="clear" w:color="auto" w:fill="auto"/>
            <w:vAlign w:val="center"/>
          </w:tcPr>
          <w:p w14:paraId="793B2ED3" w14:textId="6BE234B4" w:rsidR="00942912" w:rsidRPr="002479BA" w:rsidRDefault="00942912" w:rsidP="00942912">
            <w:pPr>
              <w:keepNext/>
              <w:keepLines/>
              <w:ind w:firstLine="0"/>
              <w:jc w:val="left"/>
              <w:rPr>
                <w:szCs w:val="24"/>
              </w:rPr>
            </w:pPr>
            <w:r w:rsidRPr="0083085D">
              <w:rPr>
                <w:color w:val="000000" w:themeColor="text1"/>
                <w:sz w:val="22"/>
              </w:rPr>
              <w:t xml:space="preserve">северо-восточнее </w:t>
            </w:r>
            <w:r w:rsidRPr="0083085D">
              <w:rPr>
                <w:sz w:val="22"/>
              </w:rPr>
              <w:t>с. Березовка</w:t>
            </w:r>
          </w:p>
        </w:tc>
        <w:tc>
          <w:tcPr>
            <w:tcW w:w="3118" w:type="dxa"/>
            <w:vMerge w:val="restart"/>
            <w:tcBorders>
              <w:top w:val="single" w:sz="4" w:space="0" w:color="000000"/>
              <w:left w:val="single" w:sz="4" w:space="0" w:color="auto"/>
            </w:tcBorders>
            <w:shd w:val="clear" w:color="auto" w:fill="auto"/>
          </w:tcPr>
          <w:p w14:paraId="567A2B59" w14:textId="77777777" w:rsidR="00942912" w:rsidRDefault="00942912" w:rsidP="00942912">
            <w:pPr>
              <w:ind w:firstLine="0"/>
              <w:jc w:val="center"/>
              <w:rPr>
                <w:sz w:val="22"/>
              </w:rPr>
            </w:pPr>
          </w:p>
          <w:p w14:paraId="0475903F" w14:textId="77777777" w:rsidR="00942912" w:rsidRDefault="00942912" w:rsidP="00942912">
            <w:pPr>
              <w:ind w:firstLine="0"/>
              <w:jc w:val="center"/>
              <w:rPr>
                <w:sz w:val="22"/>
              </w:rPr>
            </w:pPr>
          </w:p>
          <w:p w14:paraId="6E805C58" w14:textId="27DDD65E" w:rsidR="00942912" w:rsidRPr="002479BA" w:rsidRDefault="00942912" w:rsidP="00942912">
            <w:pPr>
              <w:ind w:firstLine="0"/>
              <w:jc w:val="center"/>
              <w:rPr>
                <w:sz w:val="22"/>
              </w:rPr>
            </w:pPr>
            <w:r w:rsidRPr="002479BA">
              <w:rPr>
                <w:sz w:val="22"/>
              </w:rPr>
              <w:t>сельские кладбища Класс V - санитарно-защитная зона 50 м</w:t>
            </w:r>
          </w:p>
          <w:p w14:paraId="4D639A5F" w14:textId="77777777" w:rsidR="00942912" w:rsidRPr="002479BA" w:rsidRDefault="00942912" w:rsidP="00942912">
            <w:pPr>
              <w:ind w:firstLine="0"/>
              <w:jc w:val="center"/>
              <w:rPr>
                <w:rFonts w:eastAsia="Times New Roman"/>
                <w:sz w:val="22"/>
                <w:lang w:eastAsia="zh-CN"/>
              </w:rPr>
            </w:pPr>
            <w:r w:rsidRPr="002479BA">
              <w:rPr>
                <w:rFonts w:eastAsia="Times New Roman"/>
                <w:szCs w:val="24"/>
                <w:lang w:eastAsia="ru-RU"/>
              </w:rPr>
              <w:t>СанПин 2.2.1/2.1.1.1200-03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618D7" w14:textId="14A70E17" w:rsidR="00942912" w:rsidRPr="002479BA" w:rsidRDefault="00942912" w:rsidP="00942912">
            <w:pPr>
              <w:keepNext/>
              <w:keepLines/>
              <w:ind w:firstLine="0"/>
              <w:jc w:val="center"/>
              <w:rPr>
                <w:szCs w:val="24"/>
              </w:rPr>
            </w:pPr>
            <w:r w:rsidRPr="0083085D">
              <w:rPr>
                <w:color w:val="000000"/>
                <w:sz w:val="22"/>
              </w:rPr>
              <w:t>1,7</w:t>
            </w:r>
          </w:p>
        </w:tc>
      </w:tr>
      <w:tr w:rsidR="00942912" w:rsidRPr="002479BA" w14:paraId="7E450938" w14:textId="77777777" w:rsidTr="007803B5">
        <w:trPr>
          <w:trHeight w:val="284"/>
        </w:trPr>
        <w:tc>
          <w:tcPr>
            <w:tcW w:w="709" w:type="dxa"/>
            <w:tcBorders>
              <w:top w:val="single" w:sz="4" w:space="0" w:color="000000"/>
              <w:left w:val="single" w:sz="4" w:space="0" w:color="000000"/>
              <w:bottom w:val="single" w:sz="4" w:space="0" w:color="000000"/>
            </w:tcBorders>
            <w:shd w:val="clear" w:color="auto" w:fill="auto"/>
          </w:tcPr>
          <w:p w14:paraId="69E8E74F" w14:textId="316B8CC9" w:rsidR="00942912" w:rsidRPr="002479BA" w:rsidRDefault="002374EF" w:rsidP="00942912">
            <w:pPr>
              <w:ind w:firstLine="0"/>
              <w:jc w:val="center"/>
              <w:rPr>
                <w:rFonts w:eastAsia="Times New Roman"/>
                <w:sz w:val="22"/>
                <w:lang w:eastAsia="zh-CN"/>
              </w:rPr>
            </w:pPr>
            <w:r>
              <w:rPr>
                <w:rFonts w:eastAsia="Times New Roman"/>
                <w:sz w:val="22"/>
                <w:lang w:eastAsia="zh-CN"/>
              </w:rPr>
              <w:t>2</w:t>
            </w:r>
          </w:p>
        </w:tc>
        <w:tc>
          <w:tcPr>
            <w:tcW w:w="2977" w:type="dxa"/>
            <w:tcBorders>
              <w:top w:val="single" w:sz="4" w:space="0" w:color="000000"/>
              <w:left w:val="single" w:sz="4" w:space="0" w:color="000000"/>
              <w:bottom w:val="single" w:sz="4" w:space="0" w:color="000000"/>
            </w:tcBorders>
            <w:shd w:val="clear" w:color="auto" w:fill="auto"/>
            <w:vAlign w:val="center"/>
          </w:tcPr>
          <w:p w14:paraId="26FEB4A4" w14:textId="5B168D46" w:rsidR="00942912" w:rsidRPr="0083085D" w:rsidRDefault="00942912" w:rsidP="00942912">
            <w:pPr>
              <w:keepNext/>
              <w:keepLines/>
              <w:ind w:firstLine="0"/>
              <w:jc w:val="left"/>
              <w:rPr>
                <w:color w:val="000000" w:themeColor="text1"/>
                <w:sz w:val="22"/>
              </w:rPr>
            </w:pPr>
            <w:r w:rsidRPr="0083085D">
              <w:rPr>
                <w:sz w:val="22"/>
              </w:rPr>
              <w:t>с. Зеленовка</w:t>
            </w:r>
          </w:p>
        </w:tc>
        <w:tc>
          <w:tcPr>
            <w:tcW w:w="3118" w:type="dxa"/>
            <w:vMerge/>
            <w:tcBorders>
              <w:left w:val="single" w:sz="4" w:space="0" w:color="auto"/>
            </w:tcBorders>
            <w:shd w:val="clear" w:color="auto" w:fill="auto"/>
          </w:tcPr>
          <w:p w14:paraId="1464C37C" w14:textId="77777777" w:rsidR="00942912" w:rsidRPr="002479BA" w:rsidRDefault="00942912" w:rsidP="00942912">
            <w:pPr>
              <w:ind w:firstLine="0"/>
              <w:jc w:val="center"/>
              <w:rPr>
                <w:rFonts w:eastAsia="Times New Roman"/>
                <w:sz w:val="22"/>
                <w:lang w:eastAsia="zh-C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C1F98" w14:textId="54EE21B4" w:rsidR="00942912" w:rsidRPr="002479BA" w:rsidRDefault="00942912" w:rsidP="00942912">
            <w:pPr>
              <w:keepNext/>
              <w:keepLines/>
              <w:ind w:firstLine="0"/>
              <w:jc w:val="center"/>
              <w:rPr>
                <w:szCs w:val="24"/>
              </w:rPr>
            </w:pPr>
            <w:r w:rsidRPr="0083085D">
              <w:rPr>
                <w:color w:val="000000"/>
                <w:sz w:val="22"/>
              </w:rPr>
              <w:t>0,6</w:t>
            </w:r>
          </w:p>
        </w:tc>
      </w:tr>
      <w:tr w:rsidR="00942912" w:rsidRPr="002479BA" w14:paraId="486B463A" w14:textId="77777777" w:rsidTr="007803B5">
        <w:trPr>
          <w:trHeight w:val="284"/>
        </w:trPr>
        <w:tc>
          <w:tcPr>
            <w:tcW w:w="709" w:type="dxa"/>
            <w:tcBorders>
              <w:top w:val="single" w:sz="4" w:space="0" w:color="000000"/>
              <w:left w:val="single" w:sz="4" w:space="0" w:color="000000"/>
              <w:bottom w:val="single" w:sz="4" w:space="0" w:color="000000"/>
            </w:tcBorders>
            <w:shd w:val="clear" w:color="auto" w:fill="auto"/>
          </w:tcPr>
          <w:p w14:paraId="7BE4A3CC" w14:textId="7E3F3D71" w:rsidR="00942912" w:rsidRPr="002479BA" w:rsidRDefault="002374EF" w:rsidP="00942912">
            <w:pPr>
              <w:ind w:firstLine="0"/>
              <w:jc w:val="center"/>
              <w:rPr>
                <w:rFonts w:eastAsia="Times New Roman"/>
                <w:sz w:val="22"/>
                <w:lang w:eastAsia="zh-CN"/>
              </w:rPr>
            </w:pPr>
            <w:r>
              <w:rPr>
                <w:rFonts w:eastAsia="Times New Roman"/>
                <w:sz w:val="22"/>
                <w:lang w:eastAsia="zh-CN"/>
              </w:rPr>
              <w:t>3</w:t>
            </w:r>
          </w:p>
        </w:tc>
        <w:tc>
          <w:tcPr>
            <w:tcW w:w="2977" w:type="dxa"/>
            <w:tcBorders>
              <w:top w:val="single" w:sz="4" w:space="0" w:color="000000"/>
              <w:left w:val="single" w:sz="4" w:space="0" w:color="000000"/>
              <w:bottom w:val="single" w:sz="4" w:space="0" w:color="000000"/>
            </w:tcBorders>
            <w:shd w:val="clear" w:color="auto" w:fill="auto"/>
            <w:vAlign w:val="center"/>
          </w:tcPr>
          <w:p w14:paraId="0D6CB862" w14:textId="0B36919F" w:rsidR="00942912" w:rsidRPr="0083085D" w:rsidRDefault="00942912" w:rsidP="00942912">
            <w:pPr>
              <w:keepNext/>
              <w:keepLines/>
              <w:ind w:firstLine="0"/>
              <w:jc w:val="left"/>
              <w:rPr>
                <w:color w:val="000000" w:themeColor="text1"/>
                <w:sz w:val="22"/>
              </w:rPr>
            </w:pPr>
            <w:proofErr w:type="spellStart"/>
            <w:r w:rsidRPr="0083085D">
              <w:rPr>
                <w:sz w:val="22"/>
              </w:rPr>
              <w:t>с.Соколинка</w:t>
            </w:r>
            <w:proofErr w:type="spellEnd"/>
          </w:p>
        </w:tc>
        <w:tc>
          <w:tcPr>
            <w:tcW w:w="3118" w:type="dxa"/>
            <w:vMerge/>
            <w:tcBorders>
              <w:left w:val="single" w:sz="4" w:space="0" w:color="auto"/>
            </w:tcBorders>
            <w:shd w:val="clear" w:color="auto" w:fill="auto"/>
          </w:tcPr>
          <w:p w14:paraId="1EEA310A" w14:textId="77777777" w:rsidR="00942912" w:rsidRPr="002479BA" w:rsidRDefault="00942912" w:rsidP="00942912">
            <w:pPr>
              <w:ind w:firstLine="0"/>
              <w:jc w:val="center"/>
              <w:rPr>
                <w:rFonts w:eastAsia="Times New Roman"/>
                <w:sz w:val="22"/>
                <w:lang w:eastAsia="zh-C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81145" w14:textId="4E8FDF5D" w:rsidR="00942912" w:rsidRPr="002479BA" w:rsidRDefault="00942912" w:rsidP="00942912">
            <w:pPr>
              <w:keepNext/>
              <w:keepLines/>
              <w:ind w:firstLine="0"/>
              <w:jc w:val="center"/>
              <w:rPr>
                <w:szCs w:val="24"/>
              </w:rPr>
            </w:pPr>
            <w:r w:rsidRPr="0083085D">
              <w:rPr>
                <w:color w:val="000000"/>
                <w:sz w:val="22"/>
              </w:rPr>
              <w:t>0,3</w:t>
            </w:r>
          </w:p>
        </w:tc>
      </w:tr>
      <w:tr w:rsidR="00942912" w:rsidRPr="002479BA" w14:paraId="25F488BB" w14:textId="77777777" w:rsidTr="007803B5">
        <w:trPr>
          <w:trHeight w:val="284"/>
        </w:trPr>
        <w:tc>
          <w:tcPr>
            <w:tcW w:w="709" w:type="dxa"/>
            <w:tcBorders>
              <w:top w:val="single" w:sz="4" w:space="0" w:color="000000"/>
              <w:left w:val="single" w:sz="4" w:space="0" w:color="000000"/>
              <w:bottom w:val="single" w:sz="4" w:space="0" w:color="000000"/>
            </w:tcBorders>
            <w:shd w:val="clear" w:color="auto" w:fill="auto"/>
          </w:tcPr>
          <w:p w14:paraId="1F2DAE5A" w14:textId="379958F3" w:rsidR="00942912" w:rsidRPr="002479BA" w:rsidRDefault="002374EF" w:rsidP="00942912">
            <w:pPr>
              <w:ind w:firstLine="0"/>
              <w:jc w:val="center"/>
              <w:rPr>
                <w:rFonts w:eastAsia="Times New Roman"/>
                <w:sz w:val="22"/>
                <w:lang w:eastAsia="zh-CN"/>
              </w:rPr>
            </w:pPr>
            <w:r>
              <w:rPr>
                <w:rFonts w:eastAsia="Times New Roman"/>
                <w:sz w:val="22"/>
                <w:lang w:eastAsia="zh-CN"/>
              </w:rPr>
              <w:t>4</w:t>
            </w:r>
          </w:p>
        </w:tc>
        <w:tc>
          <w:tcPr>
            <w:tcW w:w="2977" w:type="dxa"/>
            <w:tcBorders>
              <w:top w:val="single" w:sz="4" w:space="0" w:color="000000"/>
              <w:left w:val="single" w:sz="4" w:space="0" w:color="000000"/>
              <w:bottom w:val="single" w:sz="4" w:space="0" w:color="000000"/>
            </w:tcBorders>
            <w:shd w:val="clear" w:color="auto" w:fill="auto"/>
            <w:vAlign w:val="center"/>
          </w:tcPr>
          <w:p w14:paraId="36868318" w14:textId="477D3669" w:rsidR="00942912" w:rsidRPr="0083085D" w:rsidRDefault="00942912" w:rsidP="00942912">
            <w:pPr>
              <w:keepNext/>
              <w:keepLines/>
              <w:ind w:firstLine="0"/>
              <w:jc w:val="left"/>
              <w:rPr>
                <w:color w:val="000000" w:themeColor="text1"/>
                <w:sz w:val="22"/>
              </w:rPr>
            </w:pPr>
            <w:proofErr w:type="spellStart"/>
            <w:r w:rsidRPr="0083085D">
              <w:rPr>
                <w:sz w:val="22"/>
              </w:rPr>
              <w:t>п.Горелый</w:t>
            </w:r>
            <w:proofErr w:type="spellEnd"/>
          </w:p>
        </w:tc>
        <w:tc>
          <w:tcPr>
            <w:tcW w:w="3118" w:type="dxa"/>
            <w:vMerge/>
            <w:tcBorders>
              <w:left w:val="single" w:sz="4" w:space="0" w:color="auto"/>
            </w:tcBorders>
            <w:shd w:val="clear" w:color="auto" w:fill="auto"/>
          </w:tcPr>
          <w:p w14:paraId="616005BC" w14:textId="77777777" w:rsidR="00942912" w:rsidRPr="002479BA" w:rsidRDefault="00942912" w:rsidP="00942912">
            <w:pPr>
              <w:ind w:firstLine="0"/>
              <w:jc w:val="center"/>
              <w:rPr>
                <w:rFonts w:eastAsia="Times New Roman"/>
                <w:sz w:val="22"/>
                <w:lang w:eastAsia="zh-C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8EB38" w14:textId="0078DEFC" w:rsidR="00942912" w:rsidRPr="002479BA" w:rsidRDefault="00942912" w:rsidP="00942912">
            <w:pPr>
              <w:keepNext/>
              <w:keepLines/>
              <w:ind w:firstLine="0"/>
              <w:jc w:val="center"/>
              <w:rPr>
                <w:szCs w:val="24"/>
              </w:rPr>
            </w:pPr>
            <w:r w:rsidRPr="0083085D">
              <w:rPr>
                <w:color w:val="000000"/>
                <w:sz w:val="22"/>
              </w:rPr>
              <w:t>1,1</w:t>
            </w:r>
          </w:p>
        </w:tc>
      </w:tr>
      <w:tr w:rsidR="00942912" w:rsidRPr="002479BA" w14:paraId="166C706E" w14:textId="77777777" w:rsidTr="007803B5">
        <w:trPr>
          <w:trHeight w:val="284"/>
        </w:trPr>
        <w:tc>
          <w:tcPr>
            <w:tcW w:w="709" w:type="dxa"/>
            <w:tcBorders>
              <w:top w:val="single" w:sz="4" w:space="0" w:color="000000"/>
              <w:left w:val="single" w:sz="4" w:space="0" w:color="000000"/>
              <w:bottom w:val="single" w:sz="4" w:space="0" w:color="000000"/>
            </w:tcBorders>
            <w:shd w:val="clear" w:color="auto" w:fill="auto"/>
          </w:tcPr>
          <w:p w14:paraId="66E0C7E3" w14:textId="50284B2F" w:rsidR="00942912" w:rsidRPr="002479BA" w:rsidRDefault="002374EF" w:rsidP="00942912">
            <w:pPr>
              <w:ind w:firstLine="0"/>
              <w:jc w:val="center"/>
              <w:rPr>
                <w:rFonts w:eastAsia="Times New Roman"/>
                <w:sz w:val="22"/>
                <w:lang w:eastAsia="zh-CN"/>
              </w:rPr>
            </w:pPr>
            <w:r>
              <w:rPr>
                <w:rFonts w:eastAsia="Times New Roman"/>
                <w:sz w:val="22"/>
                <w:lang w:eastAsia="zh-CN"/>
              </w:rPr>
              <w:t>5</w:t>
            </w:r>
          </w:p>
        </w:tc>
        <w:tc>
          <w:tcPr>
            <w:tcW w:w="2977" w:type="dxa"/>
            <w:tcBorders>
              <w:top w:val="single" w:sz="4" w:space="0" w:color="000000"/>
              <w:left w:val="single" w:sz="4" w:space="0" w:color="000000"/>
              <w:bottom w:val="single" w:sz="4" w:space="0" w:color="000000"/>
            </w:tcBorders>
            <w:shd w:val="clear" w:color="auto" w:fill="auto"/>
            <w:vAlign w:val="center"/>
          </w:tcPr>
          <w:p w14:paraId="5861318B" w14:textId="299D3615" w:rsidR="00942912" w:rsidRPr="0083085D" w:rsidRDefault="00942912" w:rsidP="00942912">
            <w:pPr>
              <w:keepNext/>
              <w:keepLines/>
              <w:ind w:firstLine="0"/>
              <w:jc w:val="left"/>
              <w:rPr>
                <w:color w:val="000000" w:themeColor="text1"/>
                <w:sz w:val="22"/>
              </w:rPr>
            </w:pPr>
            <w:proofErr w:type="spellStart"/>
            <w:r w:rsidRPr="0083085D">
              <w:rPr>
                <w:sz w:val="22"/>
              </w:rPr>
              <w:t>д.Алферьевка</w:t>
            </w:r>
            <w:proofErr w:type="spellEnd"/>
          </w:p>
        </w:tc>
        <w:tc>
          <w:tcPr>
            <w:tcW w:w="3118" w:type="dxa"/>
            <w:vMerge/>
            <w:tcBorders>
              <w:left w:val="single" w:sz="4" w:space="0" w:color="auto"/>
            </w:tcBorders>
            <w:shd w:val="clear" w:color="auto" w:fill="auto"/>
          </w:tcPr>
          <w:p w14:paraId="23B698C9" w14:textId="77777777" w:rsidR="00942912" w:rsidRPr="002479BA" w:rsidRDefault="00942912" w:rsidP="00942912">
            <w:pPr>
              <w:ind w:firstLine="0"/>
              <w:jc w:val="center"/>
              <w:rPr>
                <w:rFonts w:eastAsia="Times New Roman"/>
                <w:sz w:val="22"/>
                <w:lang w:eastAsia="zh-C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01117" w14:textId="380F281D" w:rsidR="00942912" w:rsidRPr="002479BA" w:rsidRDefault="00942912" w:rsidP="00942912">
            <w:pPr>
              <w:keepNext/>
              <w:keepLines/>
              <w:ind w:firstLine="0"/>
              <w:jc w:val="center"/>
              <w:rPr>
                <w:szCs w:val="24"/>
              </w:rPr>
            </w:pPr>
            <w:r w:rsidRPr="0083085D">
              <w:rPr>
                <w:color w:val="000000"/>
                <w:sz w:val="22"/>
              </w:rPr>
              <w:t>0,2</w:t>
            </w:r>
          </w:p>
        </w:tc>
      </w:tr>
      <w:tr w:rsidR="00942912" w:rsidRPr="002479BA" w14:paraId="4F584D66" w14:textId="77777777" w:rsidTr="007803B5">
        <w:trPr>
          <w:trHeight w:val="284"/>
        </w:trPr>
        <w:tc>
          <w:tcPr>
            <w:tcW w:w="709" w:type="dxa"/>
            <w:tcBorders>
              <w:top w:val="single" w:sz="4" w:space="0" w:color="000000"/>
              <w:left w:val="single" w:sz="4" w:space="0" w:color="000000"/>
              <w:bottom w:val="single" w:sz="4" w:space="0" w:color="000000"/>
            </w:tcBorders>
            <w:shd w:val="clear" w:color="auto" w:fill="auto"/>
          </w:tcPr>
          <w:p w14:paraId="6F02D15D" w14:textId="09FE7147" w:rsidR="00942912" w:rsidRPr="002479BA" w:rsidRDefault="002374EF" w:rsidP="00942912">
            <w:pPr>
              <w:ind w:firstLine="0"/>
              <w:jc w:val="center"/>
              <w:rPr>
                <w:rFonts w:eastAsia="Times New Roman"/>
                <w:sz w:val="22"/>
                <w:lang w:eastAsia="zh-CN"/>
              </w:rPr>
            </w:pPr>
            <w:r>
              <w:rPr>
                <w:rFonts w:eastAsia="Times New Roman"/>
                <w:sz w:val="22"/>
                <w:lang w:eastAsia="zh-CN"/>
              </w:rPr>
              <w:t>6</w:t>
            </w:r>
          </w:p>
        </w:tc>
        <w:tc>
          <w:tcPr>
            <w:tcW w:w="2977" w:type="dxa"/>
            <w:tcBorders>
              <w:top w:val="single" w:sz="4" w:space="0" w:color="000000"/>
              <w:left w:val="single" w:sz="4" w:space="0" w:color="000000"/>
              <w:bottom w:val="single" w:sz="4" w:space="0" w:color="000000"/>
            </w:tcBorders>
            <w:shd w:val="clear" w:color="auto" w:fill="auto"/>
            <w:vAlign w:val="center"/>
          </w:tcPr>
          <w:p w14:paraId="5A26D6B1" w14:textId="0F30989A" w:rsidR="00942912" w:rsidRPr="0083085D" w:rsidRDefault="00942912" w:rsidP="00942912">
            <w:pPr>
              <w:keepNext/>
              <w:keepLines/>
              <w:ind w:firstLine="0"/>
              <w:jc w:val="left"/>
              <w:rPr>
                <w:color w:val="000000" w:themeColor="text1"/>
                <w:sz w:val="22"/>
              </w:rPr>
            </w:pPr>
            <w:proofErr w:type="spellStart"/>
            <w:r w:rsidRPr="0083085D">
              <w:rPr>
                <w:sz w:val="22"/>
              </w:rPr>
              <w:t>с.Дертево</w:t>
            </w:r>
            <w:proofErr w:type="spellEnd"/>
          </w:p>
        </w:tc>
        <w:tc>
          <w:tcPr>
            <w:tcW w:w="3118" w:type="dxa"/>
            <w:vMerge/>
            <w:tcBorders>
              <w:left w:val="single" w:sz="4" w:space="0" w:color="auto"/>
            </w:tcBorders>
            <w:shd w:val="clear" w:color="auto" w:fill="auto"/>
          </w:tcPr>
          <w:p w14:paraId="1F073286" w14:textId="77777777" w:rsidR="00942912" w:rsidRPr="002479BA" w:rsidRDefault="00942912" w:rsidP="00942912">
            <w:pPr>
              <w:ind w:firstLine="0"/>
              <w:jc w:val="center"/>
              <w:rPr>
                <w:rFonts w:eastAsia="Times New Roman"/>
                <w:sz w:val="22"/>
                <w:lang w:eastAsia="zh-C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9F992" w14:textId="3882ADB7" w:rsidR="00942912" w:rsidRPr="002479BA" w:rsidRDefault="00942912" w:rsidP="00942912">
            <w:pPr>
              <w:keepNext/>
              <w:keepLines/>
              <w:ind w:firstLine="0"/>
              <w:jc w:val="center"/>
              <w:rPr>
                <w:szCs w:val="24"/>
              </w:rPr>
            </w:pPr>
            <w:r w:rsidRPr="0083085D">
              <w:rPr>
                <w:color w:val="000000"/>
                <w:sz w:val="22"/>
              </w:rPr>
              <w:t>1,1</w:t>
            </w:r>
          </w:p>
        </w:tc>
      </w:tr>
      <w:tr w:rsidR="00942912" w:rsidRPr="002479BA" w14:paraId="5F32DCF2" w14:textId="77777777" w:rsidTr="007803B5">
        <w:trPr>
          <w:trHeight w:val="284"/>
        </w:trPr>
        <w:tc>
          <w:tcPr>
            <w:tcW w:w="709" w:type="dxa"/>
            <w:tcBorders>
              <w:top w:val="single" w:sz="4" w:space="0" w:color="000000"/>
              <w:left w:val="single" w:sz="4" w:space="0" w:color="000000"/>
              <w:bottom w:val="single" w:sz="4" w:space="0" w:color="000000"/>
            </w:tcBorders>
            <w:shd w:val="clear" w:color="auto" w:fill="auto"/>
          </w:tcPr>
          <w:p w14:paraId="43FD6960" w14:textId="77777777" w:rsidR="00942912" w:rsidRPr="002479BA" w:rsidRDefault="00942912" w:rsidP="00942912">
            <w:pPr>
              <w:ind w:firstLine="0"/>
              <w:jc w:val="center"/>
              <w:rPr>
                <w:rFonts w:eastAsia="Times New Roman"/>
                <w:b/>
                <w:sz w:val="22"/>
                <w:lang w:eastAsia="zh-CN"/>
              </w:rPr>
            </w:pPr>
          </w:p>
        </w:tc>
        <w:tc>
          <w:tcPr>
            <w:tcW w:w="2977" w:type="dxa"/>
            <w:tcBorders>
              <w:top w:val="single" w:sz="4" w:space="0" w:color="000000"/>
              <w:left w:val="single" w:sz="4" w:space="0" w:color="000000"/>
              <w:bottom w:val="single" w:sz="4" w:space="0" w:color="000000"/>
            </w:tcBorders>
            <w:shd w:val="clear" w:color="auto" w:fill="auto"/>
          </w:tcPr>
          <w:p w14:paraId="6BC0562C" w14:textId="77777777" w:rsidR="00942912" w:rsidRPr="002479BA" w:rsidRDefault="00942912" w:rsidP="00942912">
            <w:pPr>
              <w:ind w:firstLine="0"/>
              <w:jc w:val="left"/>
              <w:rPr>
                <w:rFonts w:eastAsia="Times New Roman"/>
                <w:b/>
                <w:sz w:val="22"/>
                <w:lang w:eastAsia="zh-CN"/>
              </w:rPr>
            </w:pPr>
            <w:r w:rsidRPr="002479BA">
              <w:rPr>
                <w:rFonts w:eastAsia="Times New Roman"/>
                <w:b/>
                <w:sz w:val="22"/>
                <w:lang w:eastAsia="zh-CN"/>
              </w:rPr>
              <w:t>Итого</w:t>
            </w:r>
          </w:p>
        </w:tc>
        <w:tc>
          <w:tcPr>
            <w:tcW w:w="3118" w:type="dxa"/>
            <w:tcBorders>
              <w:top w:val="single" w:sz="4" w:space="0" w:color="000000"/>
              <w:left w:val="single" w:sz="4" w:space="0" w:color="auto"/>
              <w:bottom w:val="single" w:sz="4" w:space="0" w:color="000000"/>
            </w:tcBorders>
            <w:shd w:val="clear" w:color="auto" w:fill="auto"/>
          </w:tcPr>
          <w:p w14:paraId="4CB6CF11" w14:textId="77777777" w:rsidR="00942912" w:rsidRPr="002479BA" w:rsidRDefault="00942912" w:rsidP="00942912">
            <w:pPr>
              <w:ind w:firstLine="0"/>
              <w:jc w:val="center"/>
              <w:rPr>
                <w:rFonts w:eastAsia="Times New Roman"/>
                <w:b/>
                <w:sz w:val="22"/>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2AD66" w14:textId="1F57F2D5" w:rsidR="00942912" w:rsidRPr="002479BA" w:rsidRDefault="00942912" w:rsidP="00942912">
            <w:pPr>
              <w:keepNext/>
              <w:keepLines/>
              <w:ind w:firstLine="0"/>
              <w:jc w:val="center"/>
              <w:rPr>
                <w:b/>
                <w:szCs w:val="24"/>
              </w:rPr>
            </w:pPr>
            <w:r>
              <w:rPr>
                <w:b/>
                <w:szCs w:val="24"/>
              </w:rPr>
              <w:t>5</w:t>
            </w:r>
          </w:p>
        </w:tc>
      </w:tr>
    </w:tbl>
    <w:p w14:paraId="5E291C51" w14:textId="6A303061" w:rsidR="0048320E" w:rsidRDefault="0048320E" w:rsidP="0048320E">
      <w:pPr>
        <w:spacing w:line="276" w:lineRule="auto"/>
        <w:ind w:firstLine="567"/>
        <w:rPr>
          <w:rFonts w:eastAsia="Times New Roman"/>
          <w:szCs w:val="24"/>
          <w:lang w:eastAsia="ru-RU"/>
        </w:rPr>
      </w:pPr>
    </w:p>
    <w:p w14:paraId="39371B54" w14:textId="77777777" w:rsidR="00FF73F9" w:rsidRDefault="00FF73F9" w:rsidP="00667147">
      <w:pPr>
        <w:tabs>
          <w:tab w:val="left" w:pos="600"/>
        </w:tabs>
        <w:spacing w:line="276" w:lineRule="auto"/>
        <w:ind w:firstLine="567"/>
        <w:jc w:val="center"/>
        <w:rPr>
          <w:b/>
          <w:i/>
        </w:rPr>
      </w:pPr>
    </w:p>
    <w:p w14:paraId="22A81577" w14:textId="16403B7E" w:rsidR="00667147" w:rsidRPr="00B34D44" w:rsidRDefault="00667147" w:rsidP="00667147">
      <w:pPr>
        <w:tabs>
          <w:tab w:val="left" w:pos="600"/>
        </w:tabs>
        <w:spacing w:line="276" w:lineRule="auto"/>
        <w:ind w:firstLine="567"/>
        <w:jc w:val="center"/>
        <w:rPr>
          <w:b/>
          <w:i/>
        </w:rPr>
      </w:pPr>
      <w:r w:rsidRPr="0042333F">
        <w:rPr>
          <w:b/>
          <w:i/>
        </w:rPr>
        <w:t>Водоохранные зоны и прибрежные защитные полосы</w:t>
      </w:r>
    </w:p>
    <w:p w14:paraId="4FD4FE0F" w14:textId="77777777" w:rsidR="00E67585" w:rsidRPr="00E67585" w:rsidRDefault="00E67585" w:rsidP="00E67585">
      <w:pPr>
        <w:tabs>
          <w:tab w:val="left" w:pos="600"/>
        </w:tabs>
        <w:spacing w:line="276" w:lineRule="auto"/>
        <w:rPr>
          <w:rFonts w:eastAsia="Times New Roman"/>
          <w:szCs w:val="24"/>
          <w:lang w:eastAsia="ru-RU"/>
        </w:rPr>
      </w:pPr>
      <w:r w:rsidRPr="00E67585">
        <w:rPr>
          <w:rFonts w:eastAsia="Times New Roman"/>
          <w:szCs w:val="24"/>
          <w:lang w:eastAsia="ru-RU"/>
        </w:rPr>
        <w:t xml:space="preserve">В целях охраны водных объектов от загрязнения, истощения, засорения в соответствии с Водным кодексом </w:t>
      </w:r>
      <w:r w:rsidRPr="00E67585">
        <w:rPr>
          <w:rFonts w:eastAsia="Times New Roman"/>
          <w:bCs/>
          <w:szCs w:val="20"/>
          <w:lang w:eastAsia="ru-RU"/>
        </w:rPr>
        <w:t>Российской Федерации от 03.06.2006 г. № 74-ФЗ</w:t>
      </w:r>
      <w:r w:rsidRPr="00E67585">
        <w:rPr>
          <w:rFonts w:eastAsia="Times New Roman"/>
          <w:szCs w:val="24"/>
          <w:lang w:eastAsia="ru-RU"/>
        </w:rPr>
        <w:t xml:space="preserve"> вдоль водных объектов устанавливаются водоохранные зоны.</w:t>
      </w:r>
    </w:p>
    <w:p w14:paraId="39236D00" w14:textId="32EFDA1D" w:rsidR="00E67585" w:rsidRPr="00E67585" w:rsidRDefault="00E67585" w:rsidP="00E67585">
      <w:pPr>
        <w:tabs>
          <w:tab w:val="left" w:pos="540"/>
        </w:tabs>
        <w:spacing w:line="276" w:lineRule="auto"/>
        <w:ind w:firstLine="567"/>
        <w:jc w:val="right"/>
        <w:rPr>
          <w:rFonts w:eastAsia="Times New Roman"/>
          <w:bCs/>
          <w:szCs w:val="24"/>
          <w:lang w:eastAsia="ru-RU"/>
        </w:rPr>
      </w:pPr>
      <w:r w:rsidRPr="00E67585">
        <w:rPr>
          <w:rFonts w:eastAsia="Times New Roman"/>
          <w:bCs/>
          <w:szCs w:val="24"/>
          <w:lang w:eastAsia="ru-RU"/>
        </w:rPr>
        <w:t xml:space="preserve">Таблица </w:t>
      </w:r>
      <w:r w:rsidR="0042333F">
        <w:rPr>
          <w:szCs w:val="24"/>
        </w:rPr>
        <w:t>2.12.-2</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3"/>
        <w:gridCol w:w="5063"/>
      </w:tblGrid>
      <w:tr w:rsidR="00E67585" w:rsidRPr="00E67585" w14:paraId="73DB3D26" w14:textId="77777777" w:rsidTr="007803B5">
        <w:trPr>
          <w:jc w:val="center"/>
        </w:trPr>
        <w:tc>
          <w:tcPr>
            <w:tcW w:w="4413" w:type="dxa"/>
            <w:shd w:val="clear" w:color="auto" w:fill="F2F2F2"/>
          </w:tcPr>
          <w:p w14:paraId="1F1973E4" w14:textId="77777777" w:rsidR="00E67585" w:rsidRPr="00E67585" w:rsidRDefault="00E67585" w:rsidP="00E67585">
            <w:pPr>
              <w:spacing w:line="276" w:lineRule="auto"/>
              <w:ind w:firstLine="567"/>
              <w:rPr>
                <w:rFonts w:eastAsia="Times New Roman"/>
                <w:sz w:val="22"/>
                <w:lang w:eastAsia="ru-RU"/>
              </w:rPr>
            </w:pPr>
            <w:r w:rsidRPr="00E67585">
              <w:rPr>
                <w:rFonts w:eastAsia="Times New Roman"/>
                <w:sz w:val="22"/>
                <w:lang w:eastAsia="ru-RU"/>
              </w:rPr>
              <w:t>Протяженность участков рек, км</w:t>
            </w:r>
          </w:p>
        </w:tc>
        <w:tc>
          <w:tcPr>
            <w:tcW w:w="5063" w:type="dxa"/>
            <w:shd w:val="clear" w:color="auto" w:fill="F2F2F2"/>
          </w:tcPr>
          <w:p w14:paraId="2E7FB1F8" w14:textId="77777777" w:rsidR="00E67585" w:rsidRPr="00E67585" w:rsidRDefault="00E67585" w:rsidP="00E67585">
            <w:pPr>
              <w:spacing w:line="276" w:lineRule="auto"/>
              <w:ind w:firstLine="567"/>
              <w:rPr>
                <w:rFonts w:eastAsia="Times New Roman"/>
                <w:sz w:val="22"/>
                <w:lang w:eastAsia="ru-RU"/>
              </w:rPr>
            </w:pPr>
            <w:r w:rsidRPr="00E67585">
              <w:rPr>
                <w:rFonts w:eastAsia="Times New Roman"/>
                <w:sz w:val="22"/>
                <w:lang w:eastAsia="ru-RU"/>
              </w:rPr>
              <w:t>Ширина водоохранных зон, м</w:t>
            </w:r>
          </w:p>
        </w:tc>
      </w:tr>
      <w:tr w:rsidR="00E67585" w:rsidRPr="00E67585" w14:paraId="7300927A" w14:textId="77777777" w:rsidTr="007803B5">
        <w:trPr>
          <w:jc w:val="center"/>
        </w:trPr>
        <w:tc>
          <w:tcPr>
            <w:tcW w:w="4413" w:type="dxa"/>
          </w:tcPr>
          <w:p w14:paraId="3CC5D4A3" w14:textId="77777777" w:rsidR="00E67585" w:rsidRPr="00E67585" w:rsidRDefault="00E67585" w:rsidP="00E67585">
            <w:pPr>
              <w:spacing w:line="276" w:lineRule="auto"/>
              <w:ind w:firstLine="567"/>
              <w:rPr>
                <w:rFonts w:eastAsia="Times New Roman"/>
                <w:sz w:val="22"/>
                <w:lang w:eastAsia="ru-RU"/>
              </w:rPr>
            </w:pPr>
            <w:r w:rsidRPr="00E67585">
              <w:rPr>
                <w:rFonts w:eastAsia="Times New Roman"/>
                <w:sz w:val="22"/>
                <w:lang w:eastAsia="ru-RU"/>
              </w:rPr>
              <w:t xml:space="preserve">от истока до </w:t>
            </w:r>
            <w:smartTag w:uri="urn:schemas-microsoft-com:office:smarttags" w:element="metricconverter">
              <w:smartTagPr>
                <w:attr w:name="ProductID" w:val="10 км"/>
              </w:smartTagPr>
              <w:r w:rsidRPr="00E67585">
                <w:rPr>
                  <w:rFonts w:eastAsia="Times New Roman"/>
                  <w:sz w:val="22"/>
                  <w:lang w:eastAsia="ru-RU"/>
                </w:rPr>
                <w:t>10 км</w:t>
              </w:r>
            </w:smartTag>
          </w:p>
        </w:tc>
        <w:tc>
          <w:tcPr>
            <w:tcW w:w="5063" w:type="dxa"/>
          </w:tcPr>
          <w:p w14:paraId="0C7B588B" w14:textId="77777777" w:rsidR="00E67585" w:rsidRPr="00E67585" w:rsidRDefault="00E67585" w:rsidP="00E67585">
            <w:pPr>
              <w:spacing w:line="276" w:lineRule="auto"/>
              <w:ind w:firstLine="567"/>
              <w:jc w:val="center"/>
              <w:rPr>
                <w:rFonts w:eastAsia="Times New Roman"/>
                <w:sz w:val="22"/>
                <w:lang w:eastAsia="ru-RU"/>
              </w:rPr>
            </w:pPr>
            <w:r w:rsidRPr="00E67585">
              <w:rPr>
                <w:rFonts w:eastAsia="Times New Roman"/>
                <w:sz w:val="22"/>
                <w:lang w:eastAsia="ru-RU"/>
              </w:rPr>
              <w:t>50</w:t>
            </w:r>
          </w:p>
        </w:tc>
      </w:tr>
      <w:tr w:rsidR="00E67585" w:rsidRPr="00E67585" w14:paraId="4E09857E" w14:textId="77777777" w:rsidTr="007803B5">
        <w:trPr>
          <w:jc w:val="center"/>
        </w:trPr>
        <w:tc>
          <w:tcPr>
            <w:tcW w:w="4413" w:type="dxa"/>
          </w:tcPr>
          <w:p w14:paraId="7800452F" w14:textId="77777777" w:rsidR="00E67585" w:rsidRPr="00E67585" w:rsidRDefault="00E67585" w:rsidP="00E67585">
            <w:pPr>
              <w:spacing w:line="276" w:lineRule="auto"/>
              <w:ind w:firstLine="567"/>
              <w:rPr>
                <w:rFonts w:eastAsia="Times New Roman"/>
                <w:sz w:val="22"/>
                <w:lang w:eastAsia="ru-RU"/>
              </w:rPr>
            </w:pPr>
            <w:r w:rsidRPr="00E67585">
              <w:rPr>
                <w:rFonts w:eastAsia="Times New Roman"/>
                <w:sz w:val="22"/>
                <w:lang w:eastAsia="ru-RU"/>
              </w:rPr>
              <w:t xml:space="preserve">от10 км до </w:t>
            </w:r>
            <w:smartTag w:uri="urn:schemas-microsoft-com:office:smarttags" w:element="metricconverter">
              <w:smartTagPr>
                <w:attr w:name="ProductID" w:val="50 км"/>
              </w:smartTagPr>
              <w:r w:rsidRPr="00E67585">
                <w:rPr>
                  <w:rFonts w:eastAsia="Times New Roman"/>
                  <w:sz w:val="22"/>
                  <w:lang w:eastAsia="ru-RU"/>
                </w:rPr>
                <w:t>50 км</w:t>
              </w:r>
            </w:smartTag>
          </w:p>
        </w:tc>
        <w:tc>
          <w:tcPr>
            <w:tcW w:w="5063" w:type="dxa"/>
          </w:tcPr>
          <w:p w14:paraId="3D6B0772" w14:textId="77777777" w:rsidR="00E67585" w:rsidRPr="00E67585" w:rsidRDefault="00E67585" w:rsidP="00E67585">
            <w:pPr>
              <w:spacing w:line="276" w:lineRule="auto"/>
              <w:ind w:firstLine="567"/>
              <w:jc w:val="center"/>
              <w:rPr>
                <w:rFonts w:eastAsia="Times New Roman"/>
                <w:sz w:val="22"/>
                <w:lang w:eastAsia="ru-RU"/>
              </w:rPr>
            </w:pPr>
            <w:r w:rsidRPr="00E67585">
              <w:rPr>
                <w:rFonts w:eastAsia="Times New Roman"/>
                <w:sz w:val="22"/>
                <w:lang w:eastAsia="ru-RU"/>
              </w:rPr>
              <w:t>100</w:t>
            </w:r>
          </w:p>
        </w:tc>
      </w:tr>
      <w:tr w:rsidR="00E67585" w:rsidRPr="00E67585" w14:paraId="0229654A" w14:textId="77777777" w:rsidTr="007803B5">
        <w:trPr>
          <w:jc w:val="center"/>
        </w:trPr>
        <w:tc>
          <w:tcPr>
            <w:tcW w:w="4413" w:type="dxa"/>
          </w:tcPr>
          <w:p w14:paraId="5E530DE2" w14:textId="77777777" w:rsidR="00E67585" w:rsidRPr="00E67585" w:rsidRDefault="00E67585" w:rsidP="00E67585">
            <w:pPr>
              <w:spacing w:line="276" w:lineRule="auto"/>
              <w:ind w:firstLine="567"/>
              <w:rPr>
                <w:rFonts w:eastAsia="Times New Roman"/>
                <w:sz w:val="22"/>
                <w:lang w:eastAsia="ru-RU"/>
              </w:rPr>
            </w:pPr>
            <w:r w:rsidRPr="00E67585">
              <w:rPr>
                <w:rFonts w:eastAsia="Times New Roman"/>
                <w:sz w:val="22"/>
                <w:lang w:eastAsia="ru-RU"/>
              </w:rPr>
              <w:t xml:space="preserve">от </w:t>
            </w:r>
            <w:smartTag w:uri="urn:schemas-microsoft-com:office:smarttags" w:element="metricconverter">
              <w:smartTagPr>
                <w:attr w:name="ProductID" w:val="50 км"/>
              </w:smartTagPr>
              <w:r w:rsidRPr="00E67585">
                <w:rPr>
                  <w:rFonts w:eastAsia="Times New Roman"/>
                  <w:sz w:val="22"/>
                  <w:lang w:eastAsia="ru-RU"/>
                </w:rPr>
                <w:t>50 км</w:t>
              </w:r>
            </w:smartTag>
            <w:r w:rsidRPr="00E67585">
              <w:rPr>
                <w:rFonts w:eastAsia="Times New Roman"/>
                <w:sz w:val="22"/>
                <w:lang w:eastAsia="ru-RU"/>
              </w:rPr>
              <w:t xml:space="preserve"> и более</w:t>
            </w:r>
          </w:p>
        </w:tc>
        <w:tc>
          <w:tcPr>
            <w:tcW w:w="5063" w:type="dxa"/>
          </w:tcPr>
          <w:p w14:paraId="33489282" w14:textId="77777777" w:rsidR="00E67585" w:rsidRPr="00E67585" w:rsidRDefault="00E67585" w:rsidP="00E67585">
            <w:pPr>
              <w:spacing w:line="276" w:lineRule="auto"/>
              <w:ind w:firstLine="567"/>
              <w:jc w:val="center"/>
              <w:rPr>
                <w:rFonts w:eastAsia="Times New Roman"/>
                <w:sz w:val="22"/>
                <w:lang w:eastAsia="ru-RU"/>
              </w:rPr>
            </w:pPr>
            <w:r w:rsidRPr="00E67585">
              <w:rPr>
                <w:rFonts w:eastAsia="Times New Roman"/>
                <w:sz w:val="22"/>
                <w:lang w:eastAsia="ru-RU"/>
              </w:rPr>
              <w:t>200</w:t>
            </w:r>
          </w:p>
        </w:tc>
      </w:tr>
    </w:tbl>
    <w:p w14:paraId="091F761E" w14:textId="77777777" w:rsidR="00E67585" w:rsidRPr="00E67585" w:rsidRDefault="00E67585" w:rsidP="00E67585">
      <w:pPr>
        <w:tabs>
          <w:tab w:val="left" w:pos="540"/>
        </w:tabs>
        <w:spacing w:line="276" w:lineRule="auto"/>
        <w:ind w:firstLine="567"/>
        <w:rPr>
          <w:rFonts w:eastAsia="Times New Roman"/>
          <w:szCs w:val="24"/>
          <w:lang w:eastAsia="ru-RU"/>
        </w:rPr>
      </w:pPr>
    </w:p>
    <w:p w14:paraId="17031327" w14:textId="77777777" w:rsidR="00E67585" w:rsidRPr="00E67585" w:rsidRDefault="00E67585" w:rsidP="007C2D31">
      <w:pPr>
        <w:tabs>
          <w:tab w:val="left" w:pos="600"/>
        </w:tabs>
        <w:suppressAutoHyphens/>
        <w:spacing w:line="276" w:lineRule="auto"/>
        <w:rPr>
          <w:rFonts w:eastAsia="Times New Roman"/>
          <w:szCs w:val="24"/>
          <w:lang w:eastAsia="ru-RU"/>
        </w:rPr>
      </w:pPr>
      <w:r w:rsidRPr="00E67585">
        <w:rPr>
          <w:rFonts w:eastAsia="Times New Roman"/>
          <w:szCs w:val="24"/>
          <w:lang w:eastAsia="ru-RU"/>
        </w:rPr>
        <w:t>Для рек, ручьев протяженностью менее десяти километров от истока до устья, водоохранная зона совпадает с прибрежной полосой.</w:t>
      </w:r>
    </w:p>
    <w:p w14:paraId="7ED631BE" w14:textId="2EC85CB7" w:rsidR="007C2D31" w:rsidRPr="009C276E" w:rsidRDefault="007C2D31" w:rsidP="007C2D31">
      <w:pPr>
        <w:pStyle w:val="24"/>
        <w:tabs>
          <w:tab w:val="left" w:pos="540"/>
        </w:tabs>
        <w:spacing w:line="276" w:lineRule="auto"/>
        <w:ind w:firstLine="567"/>
      </w:pPr>
      <w:r w:rsidRPr="009C276E">
        <w:t>Размеры водоохранной зоны</w:t>
      </w:r>
      <w:r>
        <w:t xml:space="preserve"> (ВЗ)</w:t>
      </w:r>
      <w:r w:rsidRPr="009C276E">
        <w:t xml:space="preserve"> и прибрежной защитной полосы</w:t>
      </w:r>
      <w:r>
        <w:t xml:space="preserve"> (ПЗП)</w:t>
      </w:r>
      <w:r w:rsidRPr="009C276E">
        <w:t xml:space="preserve"> рек Хопер –</w:t>
      </w:r>
      <w:r>
        <w:t xml:space="preserve"> ВЗ -</w:t>
      </w:r>
      <w:r w:rsidRPr="009C276E">
        <w:t xml:space="preserve"> 200 м, </w:t>
      </w:r>
      <w:r>
        <w:t xml:space="preserve">ПЗП - </w:t>
      </w:r>
      <w:r w:rsidRPr="009C276E">
        <w:t xml:space="preserve">50 м, </w:t>
      </w:r>
      <w:r>
        <w:t xml:space="preserve">для рек </w:t>
      </w:r>
      <w:proofErr w:type="spellStart"/>
      <w:r>
        <w:rPr>
          <w:color w:val="000000" w:themeColor="text1"/>
        </w:rPr>
        <w:t>Синеомутовка</w:t>
      </w:r>
      <w:proofErr w:type="spellEnd"/>
      <w:r>
        <w:t xml:space="preserve">– ВЗ – 100 м, ПЗП – 30 м, для рек </w:t>
      </w:r>
      <w:proofErr w:type="spellStart"/>
      <w:r>
        <w:rPr>
          <w:color w:val="000000" w:themeColor="text1"/>
        </w:rPr>
        <w:t>Сабуровка</w:t>
      </w:r>
      <w:proofErr w:type="spellEnd"/>
      <w:r>
        <w:t xml:space="preserve">, </w:t>
      </w:r>
      <w:r>
        <w:rPr>
          <w:color w:val="000000" w:themeColor="text1"/>
        </w:rPr>
        <w:t>Текучка</w:t>
      </w:r>
      <w:r>
        <w:t xml:space="preserve"> – ВЗ – 50 м, ПЗП – 30 м,</w:t>
      </w:r>
      <w:r w:rsidRPr="009C276E">
        <w:t xml:space="preserve"> для иных гидрологических объектов – 50м.</w:t>
      </w:r>
    </w:p>
    <w:p w14:paraId="3592B287" w14:textId="77777777" w:rsidR="00E67585" w:rsidRPr="00E67585" w:rsidRDefault="00E67585" w:rsidP="00E67585">
      <w:pPr>
        <w:tabs>
          <w:tab w:val="left" w:pos="540"/>
        </w:tabs>
        <w:spacing w:line="276" w:lineRule="auto"/>
        <w:rPr>
          <w:rFonts w:eastAsia="Times New Roman"/>
          <w:szCs w:val="24"/>
          <w:lang w:eastAsia="ru-RU"/>
        </w:rPr>
      </w:pPr>
      <w:r w:rsidRPr="00E67585">
        <w:rPr>
          <w:rFonts w:eastAsia="Times New Roman"/>
          <w:szCs w:val="24"/>
          <w:lang w:eastAsia="ru-RU"/>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14:paraId="57D7B032" w14:textId="77777777" w:rsidR="00E67585" w:rsidRPr="00E67585" w:rsidRDefault="00E67585" w:rsidP="00E67585">
      <w:pPr>
        <w:tabs>
          <w:tab w:val="left" w:pos="540"/>
        </w:tabs>
        <w:spacing w:line="276" w:lineRule="auto"/>
        <w:rPr>
          <w:rFonts w:eastAsia="Times New Roman"/>
          <w:szCs w:val="24"/>
          <w:lang w:eastAsia="ru-RU"/>
        </w:rPr>
      </w:pPr>
      <w:r w:rsidRPr="00E67585">
        <w:rPr>
          <w:rFonts w:eastAsia="Times New Roman"/>
          <w:szCs w:val="24"/>
          <w:lang w:eastAsia="ru-RU"/>
        </w:rPr>
        <w:t>Организация водоохранных зон и прибрежных полос вдоль рек является важным мероприятием. Важнейшая роль водоохранных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14:paraId="088F4F20" w14:textId="77777777" w:rsidR="00E67585" w:rsidRPr="00E67585" w:rsidRDefault="00E67585" w:rsidP="00E67585">
      <w:pPr>
        <w:tabs>
          <w:tab w:val="left" w:pos="540"/>
        </w:tabs>
        <w:spacing w:line="276" w:lineRule="auto"/>
        <w:rPr>
          <w:rFonts w:eastAsia="Times New Roman"/>
          <w:szCs w:val="24"/>
          <w:lang w:eastAsia="ru-RU"/>
        </w:rPr>
      </w:pPr>
      <w:r w:rsidRPr="00E67585">
        <w:rPr>
          <w:rFonts w:eastAsia="Times New Roman"/>
          <w:szCs w:val="24"/>
          <w:lang w:eastAsia="ru-RU"/>
        </w:rPr>
        <w:t>В границах водоохранных зон запрещается:</w:t>
      </w:r>
    </w:p>
    <w:p w14:paraId="7CDB33BF"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szCs w:val="24"/>
          <w:lang w:eastAsia="ru-RU"/>
        </w:rPr>
      </w:pPr>
      <w:r w:rsidRPr="00E67585">
        <w:rPr>
          <w:rFonts w:eastAsia="Times New Roman"/>
          <w:szCs w:val="24"/>
          <w:lang w:eastAsia="ru-RU"/>
        </w:rPr>
        <w:t>использование сточных вод в целях регулирования плодородия почв;</w:t>
      </w:r>
    </w:p>
    <w:p w14:paraId="005D1E47"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szCs w:val="24"/>
          <w:lang w:eastAsia="ru-RU"/>
        </w:rPr>
      </w:pPr>
      <w:r w:rsidRPr="00E67585">
        <w:rPr>
          <w:rFonts w:eastAsia="Times New Roman"/>
          <w:szCs w:val="24"/>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0F5F2EE3"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szCs w:val="24"/>
          <w:lang w:eastAsia="ru-RU"/>
        </w:rPr>
      </w:pPr>
      <w:r w:rsidRPr="00E67585">
        <w:rPr>
          <w:rFonts w:eastAsia="Times New Roman"/>
          <w:szCs w:val="24"/>
          <w:lang w:eastAsia="ru-RU"/>
        </w:rPr>
        <w:t>осуществление авиационных мер по борьбе с вредными организмами;</w:t>
      </w:r>
    </w:p>
    <w:p w14:paraId="51966A92"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szCs w:val="24"/>
          <w:lang w:eastAsia="ru-RU"/>
        </w:rPr>
      </w:pPr>
      <w:r w:rsidRPr="00E67585">
        <w:rPr>
          <w:rFonts w:eastAsia="Times New Roman"/>
          <w:szCs w:val="24"/>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2833C6A"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szCs w:val="24"/>
          <w:lang w:eastAsia="ru-RU"/>
        </w:rPr>
      </w:pPr>
      <w:r w:rsidRPr="00E67585">
        <w:rPr>
          <w:rFonts w:eastAsia="Times New Roman"/>
          <w:szCs w:val="24"/>
          <w:shd w:val="clear" w:color="auto" w:fill="FFFFFF"/>
          <w:lang w:eastAsia="ru-RU"/>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FB15E3D"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szCs w:val="24"/>
          <w:lang w:eastAsia="ru-RU"/>
        </w:rPr>
      </w:pPr>
      <w:r w:rsidRPr="00E67585">
        <w:rPr>
          <w:rFonts w:eastAsia="Times New Roman"/>
          <w:szCs w:val="24"/>
          <w:lang w:eastAsia="ru-RU"/>
        </w:rPr>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627918AF"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szCs w:val="24"/>
          <w:lang w:eastAsia="ru-RU"/>
        </w:rPr>
      </w:pPr>
      <w:r w:rsidRPr="00E67585">
        <w:rPr>
          <w:rFonts w:eastAsia="Times New Roman"/>
          <w:szCs w:val="24"/>
          <w:lang w:eastAsia="ru-RU"/>
        </w:rPr>
        <w:t>сброс сточных, в том числе дренажных, вод;</w:t>
      </w:r>
    </w:p>
    <w:p w14:paraId="5AB4D933" w14:textId="77777777" w:rsidR="00E67585" w:rsidRPr="00E67585" w:rsidRDefault="00E67585" w:rsidP="006046E1">
      <w:pPr>
        <w:widowControl w:val="0"/>
        <w:numPr>
          <w:ilvl w:val="0"/>
          <w:numId w:val="39"/>
        </w:numPr>
        <w:tabs>
          <w:tab w:val="left" w:pos="540"/>
        </w:tabs>
        <w:autoSpaceDE w:val="0"/>
        <w:autoSpaceDN w:val="0"/>
        <w:spacing w:line="276" w:lineRule="auto"/>
        <w:ind w:left="0" w:firstLine="709"/>
        <w:jc w:val="left"/>
        <w:rPr>
          <w:rFonts w:eastAsia="Times New Roman"/>
          <w:bCs/>
          <w:szCs w:val="24"/>
          <w:lang w:eastAsia="ru-RU"/>
        </w:rPr>
      </w:pPr>
      <w:r w:rsidRPr="00E67585">
        <w:rPr>
          <w:rFonts w:eastAsia="Times New Roman"/>
          <w:szCs w:val="24"/>
          <w:lang w:eastAsia="ru-RU"/>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hyperlink r:id="rId20" w:anchor="block_7" w:history="1">
        <w:r w:rsidRPr="00E67585">
          <w:rPr>
            <w:rFonts w:eastAsia="Times New Roman"/>
            <w:szCs w:val="24"/>
            <w:lang w:eastAsia="ru-RU"/>
          </w:rPr>
          <w:t>законодательством</w:t>
        </w:r>
      </w:hyperlink>
      <w:r w:rsidRPr="00E67585">
        <w:rPr>
          <w:rFonts w:eastAsia="Times New Roman"/>
          <w:szCs w:val="24"/>
          <w:lang w:eastAsia="ru-RU"/>
        </w:rPr>
        <w:t xml:space="preserve">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1" w:anchor="block_191" w:history="1">
        <w:r w:rsidRPr="00E67585">
          <w:rPr>
            <w:rFonts w:eastAsia="Times New Roman"/>
            <w:szCs w:val="24"/>
            <w:lang w:eastAsia="ru-RU"/>
          </w:rPr>
          <w:t>статьей 19.1</w:t>
        </w:r>
      </w:hyperlink>
      <w:r w:rsidRPr="00E67585">
        <w:rPr>
          <w:rFonts w:eastAsia="Times New Roman"/>
          <w:szCs w:val="24"/>
          <w:lang w:eastAsia="ru-RU"/>
        </w:rPr>
        <w:t xml:space="preserve"> Закона Российской Федерации от 21 февраля 1992 года N 2395-I "О недрах").</w:t>
      </w:r>
    </w:p>
    <w:p w14:paraId="66FD5B62" w14:textId="77777777" w:rsidR="00E67585" w:rsidRPr="00E67585" w:rsidRDefault="00E67585" w:rsidP="00E67585">
      <w:pPr>
        <w:tabs>
          <w:tab w:val="left" w:pos="540"/>
        </w:tabs>
        <w:suppressAutoHyphens/>
        <w:spacing w:line="276" w:lineRule="auto"/>
        <w:rPr>
          <w:rFonts w:eastAsia="Times New Roman"/>
          <w:lang w:eastAsia="ar-SA"/>
        </w:rPr>
      </w:pPr>
      <w:r w:rsidRPr="00E67585">
        <w:rPr>
          <w:rFonts w:eastAsia="Times New Roman"/>
          <w:lang w:eastAsia="ar-SA"/>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20A7A0FC" w14:textId="77777777" w:rsidR="00E67585" w:rsidRPr="00E67585" w:rsidRDefault="00E67585" w:rsidP="00E67585">
      <w:pPr>
        <w:tabs>
          <w:tab w:val="left" w:pos="540"/>
        </w:tabs>
        <w:suppressAutoHyphens/>
        <w:spacing w:line="276" w:lineRule="auto"/>
        <w:rPr>
          <w:rFonts w:eastAsia="Times New Roman"/>
          <w:i/>
          <w:lang w:eastAsia="ar-SA"/>
        </w:rPr>
      </w:pPr>
      <w:r w:rsidRPr="00E67585">
        <w:rPr>
          <w:rFonts w:eastAsia="Times New Roman"/>
          <w:i/>
          <w:lang w:eastAsia="ar-SA"/>
        </w:rPr>
        <w:t>В границах прибрежных защитных полос дополнительно запрещается:</w:t>
      </w:r>
    </w:p>
    <w:p w14:paraId="59D7A9FA" w14:textId="77777777" w:rsidR="00E67585" w:rsidRPr="00E67585" w:rsidRDefault="00E67585" w:rsidP="006046E1">
      <w:pPr>
        <w:numPr>
          <w:ilvl w:val="0"/>
          <w:numId w:val="42"/>
        </w:numPr>
        <w:suppressAutoHyphens/>
        <w:spacing w:line="276" w:lineRule="auto"/>
        <w:ind w:left="0" w:firstLine="709"/>
        <w:jc w:val="left"/>
        <w:rPr>
          <w:rFonts w:eastAsia="Times New Roman"/>
          <w:lang w:eastAsia="ar-SA"/>
        </w:rPr>
      </w:pPr>
      <w:r w:rsidRPr="00E67585">
        <w:rPr>
          <w:rFonts w:eastAsia="Times New Roman"/>
          <w:lang w:eastAsia="ar-SA"/>
        </w:rPr>
        <w:t>распашка земель;</w:t>
      </w:r>
    </w:p>
    <w:p w14:paraId="41A0D222" w14:textId="77777777" w:rsidR="00E67585" w:rsidRPr="00E67585" w:rsidRDefault="00E67585" w:rsidP="006046E1">
      <w:pPr>
        <w:numPr>
          <w:ilvl w:val="0"/>
          <w:numId w:val="42"/>
        </w:numPr>
        <w:tabs>
          <w:tab w:val="left" w:pos="900"/>
        </w:tabs>
        <w:suppressAutoHyphens/>
        <w:spacing w:line="276" w:lineRule="auto"/>
        <w:ind w:left="0" w:firstLine="709"/>
        <w:jc w:val="left"/>
        <w:rPr>
          <w:rFonts w:eastAsia="Times New Roman"/>
          <w:lang w:eastAsia="ar-SA"/>
        </w:rPr>
      </w:pPr>
      <w:r w:rsidRPr="00E67585">
        <w:rPr>
          <w:rFonts w:eastAsia="Times New Roman"/>
          <w:lang w:eastAsia="ar-SA"/>
        </w:rPr>
        <w:t>размещение отвалов размываемых грунтов;</w:t>
      </w:r>
    </w:p>
    <w:p w14:paraId="51AA34EC" w14:textId="77777777" w:rsidR="00E67585" w:rsidRPr="00E67585" w:rsidRDefault="00E67585" w:rsidP="006046E1">
      <w:pPr>
        <w:numPr>
          <w:ilvl w:val="0"/>
          <w:numId w:val="42"/>
        </w:numPr>
        <w:suppressAutoHyphens/>
        <w:spacing w:line="276" w:lineRule="auto"/>
        <w:ind w:left="0" w:firstLine="709"/>
        <w:jc w:val="left"/>
        <w:rPr>
          <w:rFonts w:eastAsia="Times New Roman"/>
          <w:lang w:eastAsia="ar-SA"/>
        </w:rPr>
      </w:pPr>
      <w:r w:rsidRPr="00E67585">
        <w:rPr>
          <w:rFonts w:eastAsia="Times New Roman"/>
          <w:lang w:eastAsia="ar-SA"/>
        </w:rPr>
        <w:t>выпас сельскохозяйственных животных и организация для них летних лагерей, ванн.</w:t>
      </w:r>
    </w:p>
    <w:p w14:paraId="09BD2205" w14:textId="77777777" w:rsidR="00E67585" w:rsidRPr="00E67585" w:rsidRDefault="00E67585" w:rsidP="00E67585">
      <w:pPr>
        <w:autoSpaceDE w:val="0"/>
        <w:autoSpaceDN w:val="0"/>
        <w:adjustRightInd w:val="0"/>
        <w:spacing w:line="276" w:lineRule="auto"/>
        <w:rPr>
          <w:rFonts w:eastAsia="Times New Roman"/>
          <w:szCs w:val="24"/>
          <w:lang w:eastAsia="ru-RU"/>
        </w:rPr>
      </w:pPr>
      <w:r w:rsidRPr="00E67585">
        <w:rPr>
          <w:rFonts w:eastAsia="Times New Roman"/>
          <w:szCs w:val="24"/>
          <w:lang w:eastAsia="ru-RU"/>
        </w:rPr>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14:paraId="37CEDCF4" w14:textId="77777777" w:rsidR="00E67585" w:rsidRPr="00E67585" w:rsidRDefault="00E67585" w:rsidP="00E67585">
      <w:pPr>
        <w:tabs>
          <w:tab w:val="left" w:pos="600"/>
        </w:tabs>
        <w:suppressAutoHyphens/>
        <w:spacing w:line="276" w:lineRule="auto"/>
        <w:rPr>
          <w:rFonts w:eastAsia="Times New Roman"/>
          <w:szCs w:val="24"/>
          <w:lang w:eastAsia="ru-RU"/>
        </w:rPr>
      </w:pPr>
      <w:r w:rsidRPr="00E67585">
        <w:rPr>
          <w:rFonts w:eastAsia="Times New Roman"/>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14:paraId="15FF4CE4" w14:textId="77777777" w:rsidR="00E67585" w:rsidRPr="00E67585" w:rsidRDefault="00E67585" w:rsidP="00E67585">
      <w:pPr>
        <w:spacing w:line="276" w:lineRule="auto"/>
        <w:rPr>
          <w:rFonts w:eastAsia="Times New Roman"/>
          <w:color w:val="000000"/>
          <w:szCs w:val="24"/>
          <w:lang w:eastAsia="ru-RU"/>
        </w:rPr>
      </w:pPr>
      <w:r w:rsidRPr="00E67585">
        <w:rPr>
          <w:rFonts w:eastAsia="Times New Roman"/>
          <w:color w:val="000000"/>
          <w:szCs w:val="24"/>
          <w:lang w:eastAsia="ru-RU"/>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7E358EE8" w14:textId="77777777" w:rsidR="00E67585" w:rsidRPr="00E67585" w:rsidRDefault="00E67585" w:rsidP="00E67585">
      <w:pPr>
        <w:spacing w:line="276" w:lineRule="auto"/>
        <w:rPr>
          <w:rFonts w:eastAsia="Times New Roman" w:cs="Arial"/>
          <w:bCs/>
          <w:szCs w:val="24"/>
          <w:lang w:eastAsia="ru-RU"/>
        </w:rPr>
      </w:pPr>
      <w:r w:rsidRPr="00E67585">
        <w:rPr>
          <w:rFonts w:eastAsia="Times New Roman" w:cs="Arial"/>
          <w:bCs/>
          <w:szCs w:val="24"/>
          <w:lang w:eastAsia="ru-RU"/>
        </w:rPr>
        <w:t xml:space="preserve">В границах </w:t>
      </w:r>
      <w:r w:rsidRPr="00E67585">
        <w:rPr>
          <w:rFonts w:eastAsia="Times New Roman" w:cs="Arial"/>
          <w:b/>
          <w:i/>
          <w:iCs/>
          <w:szCs w:val="24"/>
          <w:lang w:eastAsia="ru-RU"/>
        </w:rPr>
        <w:t>водоохранных зон</w:t>
      </w:r>
      <w:r w:rsidRPr="00E67585">
        <w:rPr>
          <w:rFonts w:eastAsia="Times New Roman" w:cs="Arial"/>
          <w:bCs/>
          <w:szCs w:val="24"/>
          <w:lang w:eastAsia="ru-RU"/>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67B85071" w14:textId="77777777" w:rsidR="00E67585" w:rsidRPr="00E67585" w:rsidRDefault="00E67585" w:rsidP="00E67585">
      <w:pPr>
        <w:spacing w:line="276" w:lineRule="auto"/>
        <w:jc w:val="center"/>
        <w:rPr>
          <w:rFonts w:eastAsia="Times New Roman"/>
          <w:b/>
          <w:i/>
          <w:szCs w:val="24"/>
          <w:lang w:eastAsia="ru-RU"/>
        </w:rPr>
      </w:pPr>
      <w:r w:rsidRPr="00E67585">
        <w:rPr>
          <w:rFonts w:eastAsia="Times New Roman"/>
          <w:b/>
          <w:i/>
          <w:szCs w:val="24"/>
          <w:lang w:eastAsia="ru-RU"/>
        </w:rPr>
        <w:t>Зоны санитарной охраны источников водоснабжения</w:t>
      </w:r>
    </w:p>
    <w:p w14:paraId="24F2EA20"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Согласно Санитарным правилам и нормам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регистрационный №3399), зона санитарной охраны источников водоснабжения (артезианских скважин) организуется в составе трех поясов.</w:t>
      </w:r>
    </w:p>
    <w:p w14:paraId="160C96C2"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 xml:space="preserve">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w:t>
      </w:r>
      <w:proofErr w:type="gramStart"/>
      <w:r w:rsidRPr="00E67585">
        <w:rPr>
          <w:rFonts w:eastAsia="Times New Roman"/>
          <w:szCs w:val="24"/>
          <w:lang w:eastAsia="ru-RU"/>
        </w:rPr>
        <w:t>за-</w:t>
      </w:r>
      <w:proofErr w:type="spellStart"/>
      <w:r w:rsidRPr="00E67585">
        <w:rPr>
          <w:rFonts w:eastAsia="Times New Roman"/>
          <w:szCs w:val="24"/>
          <w:lang w:eastAsia="ru-RU"/>
        </w:rPr>
        <w:t>грязнения</w:t>
      </w:r>
      <w:proofErr w:type="spellEnd"/>
      <w:proofErr w:type="gramEnd"/>
      <w:r w:rsidRPr="00E67585">
        <w:rPr>
          <w:rFonts w:eastAsia="Times New Roman"/>
          <w:szCs w:val="24"/>
          <w:lang w:eastAsia="ru-RU"/>
        </w:rPr>
        <w:t xml:space="preserve"> источников водоснабжения.</w:t>
      </w:r>
    </w:p>
    <w:p w14:paraId="7C004EBD"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Первый пояс охранной зоны водозаборных скважин устанавливается в размере от 30 до 50 метров, в соответствии с СанПин 2.1.4.1110 02 «Зоны санитарной охраны источников водоснабжения и водопроводов питьевого назначения».</w:t>
      </w:r>
    </w:p>
    <w:p w14:paraId="32D9A6B1"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14:paraId="62DC9BDB"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14:paraId="44540C4E"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 xml:space="preserve">Для установления границ второго и третьего пояса ЗСО необходима разработка </w:t>
      </w:r>
      <w:proofErr w:type="gramStart"/>
      <w:r w:rsidRPr="00E67585">
        <w:rPr>
          <w:rFonts w:eastAsia="Times New Roman"/>
          <w:szCs w:val="24"/>
          <w:lang w:eastAsia="ru-RU"/>
        </w:rPr>
        <w:t>про-</w:t>
      </w:r>
      <w:proofErr w:type="spellStart"/>
      <w:r w:rsidRPr="00E67585">
        <w:rPr>
          <w:rFonts w:eastAsia="Times New Roman"/>
          <w:szCs w:val="24"/>
          <w:lang w:eastAsia="ru-RU"/>
        </w:rPr>
        <w:t>екта</w:t>
      </w:r>
      <w:proofErr w:type="spellEnd"/>
      <w:proofErr w:type="gramEnd"/>
      <w:r w:rsidRPr="00E67585">
        <w:rPr>
          <w:rFonts w:eastAsia="Times New Roman"/>
          <w:szCs w:val="24"/>
          <w:lang w:eastAsia="ru-RU"/>
        </w:rPr>
        <w:t xml:space="preserve">, определяющего границы поясов на местности и проведение мероприятий </w:t>
      </w:r>
      <w:proofErr w:type="spellStart"/>
      <w:r w:rsidRPr="00E67585">
        <w:rPr>
          <w:rFonts w:eastAsia="Times New Roman"/>
          <w:szCs w:val="24"/>
          <w:lang w:eastAsia="ru-RU"/>
        </w:rPr>
        <w:t>преду</w:t>
      </w:r>
      <w:proofErr w:type="spellEnd"/>
      <w:r w:rsidRPr="00E67585">
        <w:rPr>
          <w:rFonts w:eastAsia="Times New Roman"/>
          <w:szCs w:val="24"/>
          <w:lang w:eastAsia="ru-RU"/>
        </w:rPr>
        <w:t>-смотренных СанПин 2.1.4.1110 02 «Зоны санитарной охраны источников водоснабжения и водопроводов питьевого назначения».</w:t>
      </w:r>
    </w:p>
    <w:p w14:paraId="6768EDD1" w14:textId="77777777" w:rsidR="00E67585" w:rsidRPr="00E67585" w:rsidRDefault="00E67585" w:rsidP="00E67585">
      <w:pPr>
        <w:spacing w:line="276" w:lineRule="auto"/>
        <w:rPr>
          <w:rFonts w:eastAsia="Times New Roman"/>
          <w:i/>
          <w:szCs w:val="24"/>
          <w:u w:val="single"/>
          <w:lang w:eastAsia="ru-RU"/>
        </w:rPr>
      </w:pPr>
      <w:r w:rsidRPr="00E67585">
        <w:rPr>
          <w:rFonts w:eastAsia="Times New Roman"/>
          <w:i/>
          <w:szCs w:val="24"/>
          <w:u w:val="single"/>
          <w:lang w:eastAsia="ru-RU"/>
        </w:rPr>
        <w:t>Мероприятия по первому поясу ЗСО:</w:t>
      </w:r>
    </w:p>
    <w:p w14:paraId="3F7850D4" w14:textId="77777777" w:rsidR="00E67585" w:rsidRPr="00E67585" w:rsidRDefault="00E67585" w:rsidP="006046E1">
      <w:pPr>
        <w:numPr>
          <w:ilvl w:val="0"/>
          <w:numId w:val="43"/>
        </w:numPr>
        <w:spacing w:line="276" w:lineRule="auto"/>
        <w:ind w:left="0" w:firstLine="709"/>
        <w:jc w:val="left"/>
        <w:rPr>
          <w:rFonts w:eastAsia="Times New Roman"/>
          <w:szCs w:val="24"/>
          <w:lang w:eastAsia="ru-RU"/>
        </w:rPr>
      </w:pPr>
      <w:r w:rsidRPr="00E67585">
        <w:rPr>
          <w:rFonts w:eastAsia="Times New Roman"/>
          <w:szCs w:val="24"/>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14:paraId="05C1B00F" w14:textId="77777777" w:rsidR="00E67585" w:rsidRPr="00E67585" w:rsidRDefault="00E67585" w:rsidP="006046E1">
      <w:pPr>
        <w:numPr>
          <w:ilvl w:val="0"/>
          <w:numId w:val="43"/>
        </w:numPr>
        <w:spacing w:line="276" w:lineRule="auto"/>
        <w:ind w:left="0" w:firstLine="709"/>
        <w:jc w:val="left"/>
        <w:rPr>
          <w:rFonts w:eastAsia="Times New Roman"/>
          <w:szCs w:val="24"/>
          <w:lang w:eastAsia="ru-RU"/>
        </w:rPr>
      </w:pPr>
      <w:r w:rsidRPr="00E67585">
        <w:rPr>
          <w:rFonts w:eastAsia="Times New Roman"/>
          <w:szCs w:val="24"/>
          <w:lang w:eastAsia="ru-RU"/>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14:paraId="728BD729" w14:textId="77777777" w:rsidR="00E67585" w:rsidRPr="00E67585" w:rsidRDefault="00E67585" w:rsidP="006046E1">
      <w:pPr>
        <w:numPr>
          <w:ilvl w:val="0"/>
          <w:numId w:val="43"/>
        </w:numPr>
        <w:spacing w:line="276" w:lineRule="auto"/>
        <w:ind w:left="0" w:firstLine="709"/>
        <w:jc w:val="left"/>
        <w:rPr>
          <w:rFonts w:eastAsia="Times New Roman"/>
          <w:szCs w:val="24"/>
          <w:lang w:eastAsia="ru-RU"/>
        </w:rPr>
      </w:pPr>
      <w:r w:rsidRPr="00E67585">
        <w:rPr>
          <w:rFonts w:eastAsia="Times New Roman"/>
          <w:szCs w:val="24"/>
          <w:lang w:eastAsia="ru-RU"/>
        </w:rPr>
        <w:t>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14:paraId="79CA2412" w14:textId="77777777" w:rsidR="00E67585" w:rsidRPr="00E67585" w:rsidRDefault="00E67585" w:rsidP="006046E1">
      <w:pPr>
        <w:numPr>
          <w:ilvl w:val="0"/>
          <w:numId w:val="43"/>
        </w:numPr>
        <w:spacing w:line="276" w:lineRule="auto"/>
        <w:ind w:left="0" w:firstLine="709"/>
        <w:jc w:val="left"/>
        <w:rPr>
          <w:rFonts w:eastAsia="Times New Roman"/>
          <w:szCs w:val="24"/>
          <w:lang w:eastAsia="ru-RU"/>
        </w:rPr>
      </w:pPr>
      <w:r w:rsidRPr="00E67585">
        <w:rPr>
          <w:rFonts w:eastAsia="Times New Roman"/>
          <w:szCs w:val="24"/>
          <w:lang w:eastAsia="ru-RU"/>
        </w:rPr>
        <w:t>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14:paraId="5AD6C132" w14:textId="77777777" w:rsidR="00E67585" w:rsidRPr="00E67585" w:rsidRDefault="00E67585" w:rsidP="006046E1">
      <w:pPr>
        <w:numPr>
          <w:ilvl w:val="0"/>
          <w:numId w:val="43"/>
        </w:numPr>
        <w:spacing w:line="276" w:lineRule="auto"/>
        <w:ind w:left="0" w:firstLine="709"/>
        <w:jc w:val="left"/>
        <w:rPr>
          <w:rFonts w:eastAsia="Times New Roman"/>
          <w:szCs w:val="24"/>
          <w:lang w:eastAsia="ru-RU"/>
        </w:rPr>
      </w:pPr>
      <w:r w:rsidRPr="00E67585">
        <w:rPr>
          <w:rFonts w:eastAsia="Times New Roman"/>
          <w:szCs w:val="24"/>
          <w:lang w:eastAsia="ru-RU"/>
        </w:rPr>
        <w:t>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7BBE8256" w14:textId="77777777" w:rsidR="00E67585" w:rsidRPr="00E67585" w:rsidRDefault="00E67585" w:rsidP="006046E1">
      <w:pPr>
        <w:numPr>
          <w:ilvl w:val="0"/>
          <w:numId w:val="43"/>
        </w:numPr>
        <w:spacing w:line="276" w:lineRule="auto"/>
        <w:ind w:left="0" w:firstLine="709"/>
        <w:jc w:val="left"/>
        <w:rPr>
          <w:rFonts w:eastAsia="Times New Roman"/>
          <w:szCs w:val="24"/>
          <w:lang w:eastAsia="ru-RU"/>
        </w:rPr>
      </w:pPr>
      <w:r w:rsidRPr="00E67585">
        <w:rPr>
          <w:rFonts w:eastAsia="Times New Roman"/>
          <w:szCs w:val="24"/>
          <w:lang w:eastAsia="ru-RU"/>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569B2204" w14:textId="77777777" w:rsidR="00E67585" w:rsidRPr="00E67585" w:rsidRDefault="00E67585" w:rsidP="00E67585">
      <w:pPr>
        <w:spacing w:line="276" w:lineRule="auto"/>
        <w:rPr>
          <w:rFonts w:eastAsia="Times New Roman"/>
          <w:i/>
          <w:szCs w:val="24"/>
          <w:u w:val="single"/>
          <w:lang w:eastAsia="ru-RU"/>
        </w:rPr>
      </w:pPr>
      <w:r w:rsidRPr="00E67585">
        <w:rPr>
          <w:rFonts w:eastAsia="Times New Roman"/>
          <w:i/>
          <w:szCs w:val="24"/>
          <w:u w:val="single"/>
          <w:lang w:eastAsia="ru-RU"/>
        </w:rPr>
        <w:t>Мероприятия по второму и третьему поясам:</w:t>
      </w:r>
    </w:p>
    <w:p w14:paraId="1874C833" w14:textId="77777777" w:rsidR="00E67585" w:rsidRPr="00E67585" w:rsidRDefault="00E67585" w:rsidP="006046E1">
      <w:pPr>
        <w:numPr>
          <w:ilvl w:val="0"/>
          <w:numId w:val="41"/>
        </w:numPr>
        <w:spacing w:line="276" w:lineRule="auto"/>
        <w:ind w:left="0" w:firstLine="709"/>
        <w:jc w:val="left"/>
        <w:rPr>
          <w:rFonts w:eastAsia="Times New Roman"/>
          <w:szCs w:val="24"/>
          <w:lang w:eastAsia="ru-RU"/>
        </w:rPr>
      </w:pPr>
      <w:r w:rsidRPr="00E67585">
        <w:rPr>
          <w:rFonts w:eastAsia="Times New Roman"/>
          <w:szCs w:val="24"/>
          <w:lang w:eastAsia="ru-RU"/>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533110B6" w14:textId="77777777" w:rsidR="00E67585" w:rsidRPr="00E67585" w:rsidRDefault="00E67585" w:rsidP="006046E1">
      <w:pPr>
        <w:numPr>
          <w:ilvl w:val="0"/>
          <w:numId w:val="41"/>
        </w:numPr>
        <w:spacing w:line="276" w:lineRule="auto"/>
        <w:ind w:left="0" w:firstLine="709"/>
        <w:jc w:val="left"/>
        <w:rPr>
          <w:rFonts w:eastAsia="Times New Roman"/>
          <w:szCs w:val="24"/>
          <w:lang w:eastAsia="ru-RU"/>
        </w:rPr>
      </w:pPr>
      <w:r w:rsidRPr="00E67585">
        <w:rPr>
          <w:rFonts w:eastAsia="Times New Roman"/>
          <w:szCs w:val="24"/>
          <w:lang w:eastAsia="ru-RU"/>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14:paraId="1C5AFB33" w14:textId="77777777" w:rsidR="00E67585" w:rsidRPr="00E67585" w:rsidRDefault="00E67585" w:rsidP="006046E1">
      <w:pPr>
        <w:numPr>
          <w:ilvl w:val="0"/>
          <w:numId w:val="41"/>
        </w:numPr>
        <w:spacing w:line="276" w:lineRule="auto"/>
        <w:ind w:left="0" w:firstLine="709"/>
        <w:jc w:val="left"/>
        <w:rPr>
          <w:rFonts w:eastAsia="Times New Roman"/>
          <w:szCs w:val="24"/>
          <w:lang w:eastAsia="ru-RU"/>
        </w:rPr>
      </w:pPr>
      <w:r w:rsidRPr="00E67585">
        <w:rPr>
          <w:rFonts w:eastAsia="Times New Roman"/>
          <w:szCs w:val="24"/>
          <w:lang w:eastAsia="ru-RU"/>
        </w:rPr>
        <w:t>запрещение закачки отработанных вод в подземные горизонты, подземного складирования твердых отходов и разработки недр земли;</w:t>
      </w:r>
    </w:p>
    <w:p w14:paraId="69638846" w14:textId="77777777" w:rsidR="00E67585" w:rsidRPr="00E67585" w:rsidRDefault="00E67585" w:rsidP="006046E1">
      <w:pPr>
        <w:numPr>
          <w:ilvl w:val="0"/>
          <w:numId w:val="41"/>
        </w:numPr>
        <w:spacing w:line="276" w:lineRule="auto"/>
        <w:ind w:left="0" w:firstLine="709"/>
        <w:jc w:val="left"/>
        <w:rPr>
          <w:rFonts w:eastAsia="Times New Roman"/>
          <w:szCs w:val="24"/>
          <w:lang w:eastAsia="ru-RU"/>
        </w:rPr>
      </w:pPr>
      <w:r w:rsidRPr="00E67585">
        <w:rPr>
          <w:rFonts w:eastAsia="Times New Roman"/>
          <w:szCs w:val="24"/>
          <w:lang w:eastAsia="ru-RU"/>
        </w:rPr>
        <w:t xml:space="preserve">запрещение размещения складов горюче-смазочных материалов, ядохимикатов и минеральных удобрений, накопителей </w:t>
      </w:r>
      <w:proofErr w:type="spellStart"/>
      <w:r w:rsidRPr="00E67585">
        <w:rPr>
          <w:rFonts w:eastAsia="Times New Roman"/>
          <w:szCs w:val="24"/>
          <w:lang w:eastAsia="ru-RU"/>
        </w:rPr>
        <w:t>промстоков</w:t>
      </w:r>
      <w:proofErr w:type="spellEnd"/>
      <w:r w:rsidRPr="00E67585">
        <w:rPr>
          <w:rFonts w:eastAsia="Times New Roman"/>
          <w:szCs w:val="24"/>
          <w:lang w:eastAsia="ru-RU"/>
        </w:rPr>
        <w:t xml:space="preserve">, </w:t>
      </w:r>
      <w:proofErr w:type="spellStart"/>
      <w:r w:rsidRPr="00E67585">
        <w:rPr>
          <w:rFonts w:eastAsia="Times New Roman"/>
          <w:szCs w:val="24"/>
          <w:lang w:eastAsia="ru-RU"/>
        </w:rPr>
        <w:t>шламохранилищ</w:t>
      </w:r>
      <w:proofErr w:type="spellEnd"/>
      <w:r w:rsidRPr="00E67585">
        <w:rPr>
          <w:rFonts w:eastAsia="Times New Roman"/>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по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14:paraId="2A6FE0D7" w14:textId="77777777" w:rsidR="00E67585" w:rsidRPr="00E67585" w:rsidRDefault="00E67585" w:rsidP="006046E1">
      <w:pPr>
        <w:numPr>
          <w:ilvl w:val="0"/>
          <w:numId w:val="41"/>
        </w:numPr>
        <w:spacing w:line="276" w:lineRule="auto"/>
        <w:ind w:left="0" w:firstLine="709"/>
        <w:jc w:val="left"/>
        <w:rPr>
          <w:rFonts w:eastAsia="Times New Roman"/>
          <w:szCs w:val="24"/>
          <w:lang w:eastAsia="ru-RU"/>
        </w:rPr>
      </w:pPr>
      <w:r w:rsidRPr="00E67585">
        <w:rPr>
          <w:rFonts w:eastAsia="Times New Roman"/>
          <w:szCs w:val="24"/>
          <w:lang w:eastAsia="ru-RU"/>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СанПиНа «Охрана поверхностных вод от загрязнения».</w:t>
      </w:r>
    </w:p>
    <w:p w14:paraId="211151CD"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14:paraId="307BFA11"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Запрещается:</w:t>
      </w:r>
    </w:p>
    <w:p w14:paraId="1F353ACA" w14:textId="77777777" w:rsidR="00E67585" w:rsidRPr="00E67585" w:rsidRDefault="00E67585" w:rsidP="006046E1">
      <w:pPr>
        <w:numPr>
          <w:ilvl w:val="0"/>
          <w:numId w:val="40"/>
        </w:numPr>
        <w:spacing w:line="276" w:lineRule="auto"/>
        <w:ind w:left="0" w:firstLine="709"/>
        <w:jc w:val="left"/>
        <w:rPr>
          <w:rFonts w:eastAsia="Times New Roman"/>
          <w:szCs w:val="24"/>
          <w:lang w:eastAsia="ru-RU"/>
        </w:rPr>
      </w:pPr>
      <w:r w:rsidRPr="00E67585">
        <w:rPr>
          <w:rFonts w:eastAsia="Times New Roman"/>
          <w:szCs w:val="24"/>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581D1E57" w14:textId="77777777" w:rsidR="00E67585" w:rsidRPr="00E67585" w:rsidRDefault="00E67585" w:rsidP="006046E1">
      <w:pPr>
        <w:numPr>
          <w:ilvl w:val="0"/>
          <w:numId w:val="40"/>
        </w:numPr>
        <w:spacing w:line="276" w:lineRule="auto"/>
        <w:ind w:left="0" w:firstLine="709"/>
        <w:jc w:val="left"/>
        <w:rPr>
          <w:rFonts w:eastAsia="Times New Roman"/>
          <w:szCs w:val="24"/>
          <w:lang w:eastAsia="ru-RU"/>
        </w:rPr>
      </w:pPr>
      <w:r w:rsidRPr="00E67585">
        <w:rPr>
          <w:rFonts w:eastAsia="Times New Roman"/>
          <w:szCs w:val="24"/>
          <w:lang w:eastAsia="ru-RU"/>
        </w:rPr>
        <w:t>применение удобрений и ядохимикатов;</w:t>
      </w:r>
    </w:p>
    <w:p w14:paraId="7021C9F7" w14:textId="77777777" w:rsidR="00E67585" w:rsidRPr="00E67585" w:rsidRDefault="00E67585" w:rsidP="006046E1">
      <w:pPr>
        <w:numPr>
          <w:ilvl w:val="0"/>
          <w:numId w:val="40"/>
        </w:numPr>
        <w:spacing w:line="276" w:lineRule="auto"/>
        <w:ind w:left="0" w:firstLine="709"/>
        <w:jc w:val="left"/>
        <w:rPr>
          <w:rFonts w:eastAsia="Times New Roman"/>
          <w:szCs w:val="24"/>
          <w:lang w:eastAsia="ru-RU"/>
        </w:rPr>
      </w:pPr>
      <w:r w:rsidRPr="00E67585">
        <w:rPr>
          <w:rFonts w:eastAsia="Times New Roman"/>
          <w:szCs w:val="24"/>
          <w:lang w:eastAsia="ru-RU"/>
        </w:rPr>
        <w:t>рубка леса главного пользования и реконструкции.</w:t>
      </w:r>
    </w:p>
    <w:p w14:paraId="5B4E0B2E"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В соответствии с требованиями СанПиН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основании геологических и гидрогеологических данных, а также результатов санитарного обследования близлежащих территорий.</w:t>
      </w:r>
    </w:p>
    <w:p w14:paraId="5C0FC6B1"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Место расположения водозаборных сооружений следует выбирать на незагрязненном участке, удаленном не менее чем на 50 м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14:paraId="64464C1D"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30 метров от магистралей с интенсивным движением транспорта.</w:t>
      </w:r>
    </w:p>
    <w:p w14:paraId="77E2F03D"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Расстояние от сетей водопровода до фундаментов зданий и сооружений следует принимать 5 м (СНиП 2.07.01-89*).</w:t>
      </w:r>
    </w:p>
    <w:p w14:paraId="58275017" w14:textId="77777777" w:rsidR="00E67585" w:rsidRPr="00E67585" w:rsidRDefault="00E67585" w:rsidP="00E67585">
      <w:pPr>
        <w:spacing w:line="276" w:lineRule="auto"/>
        <w:rPr>
          <w:rFonts w:eastAsia="Times New Roman"/>
          <w:szCs w:val="24"/>
          <w:lang w:eastAsia="ru-RU"/>
        </w:rPr>
      </w:pPr>
      <w:r w:rsidRPr="00E67585">
        <w:rPr>
          <w:rFonts w:eastAsia="Times New Roman"/>
          <w:szCs w:val="24"/>
          <w:lang w:eastAsia="ru-RU"/>
        </w:rPr>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p>
    <w:p w14:paraId="78A18972" w14:textId="77777777" w:rsidR="00FF73F9" w:rsidRDefault="00FF73F9" w:rsidP="0028435F">
      <w:pPr>
        <w:tabs>
          <w:tab w:val="left" w:pos="540"/>
        </w:tabs>
        <w:spacing w:line="276" w:lineRule="auto"/>
        <w:jc w:val="center"/>
        <w:rPr>
          <w:rFonts w:eastAsia="Times New Roman"/>
          <w:b/>
          <w:i/>
          <w:szCs w:val="24"/>
          <w:lang w:eastAsia="ru-RU"/>
        </w:rPr>
      </w:pPr>
    </w:p>
    <w:p w14:paraId="76A1820D" w14:textId="12203518" w:rsidR="0094369F" w:rsidRPr="0094369F" w:rsidRDefault="0094369F" w:rsidP="0028435F">
      <w:pPr>
        <w:tabs>
          <w:tab w:val="left" w:pos="540"/>
        </w:tabs>
        <w:spacing w:line="276" w:lineRule="auto"/>
        <w:jc w:val="center"/>
        <w:rPr>
          <w:rFonts w:eastAsia="Times New Roman"/>
          <w:b/>
          <w:i/>
          <w:szCs w:val="24"/>
          <w:lang w:eastAsia="ru-RU"/>
        </w:rPr>
      </w:pPr>
      <w:r w:rsidRPr="0094369F">
        <w:rPr>
          <w:rFonts w:eastAsia="Times New Roman"/>
          <w:b/>
          <w:i/>
          <w:szCs w:val="24"/>
          <w:lang w:eastAsia="ru-RU"/>
        </w:rPr>
        <w:t>Охранные зоны особо охраняемых природных территорий</w:t>
      </w:r>
    </w:p>
    <w:p w14:paraId="2D0713AD" w14:textId="77777777" w:rsidR="0094369F" w:rsidRPr="0094369F" w:rsidRDefault="0094369F" w:rsidP="0028435F">
      <w:pPr>
        <w:tabs>
          <w:tab w:val="left" w:pos="567"/>
        </w:tabs>
        <w:suppressAutoHyphens/>
        <w:spacing w:line="276" w:lineRule="auto"/>
        <w:rPr>
          <w:rFonts w:eastAsia="Times New Roman"/>
          <w:szCs w:val="24"/>
          <w:lang w:eastAsia="ru-RU"/>
        </w:rPr>
      </w:pPr>
      <w:r w:rsidRPr="0094369F">
        <w:rPr>
          <w:rFonts w:eastAsia="Times New Roman"/>
          <w:szCs w:val="24"/>
          <w:lang w:eastAsia="ru-RU"/>
        </w:rPr>
        <w:t>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w:t>
      </w:r>
    </w:p>
    <w:p w14:paraId="038A9D82" w14:textId="77777777" w:rsidR="0094369F" w:rsidRPr="0094369F" w:rsidRDefault="0094369F" w:rsidP="0028435F">
      <w:pPr>
        <w:tabs>
          <w:tab w:val="left" w:pos="600"/>
        </w:tabs>
        <w:suppressAutoHyphens/>
        <w:spacing w:line="276" w:lineRule="auto"/>
        <w:rPr>
          <w:rFonts w:eastAsia="Times New Roman"/>
          <w:szCs w:val="24"/>
          <w:lang w:eastAsia="ru-RU"/>
        </w:rPr>
      </w:pPr>
      <w:r w:rsidRPr="0094369F">
        <w:rPr>
          <w:rFonts w:eastAsia="Times New Roman"/>
          <w:szCs w:val="24"/>
          <w:lang w:eastAsia="ru-RU"/>
        </w:rPr>
        <w:t>Земельные участки, которые включены в границы охранной зоны, у собственников, землепользователей, землевладельцев и арендаторов не изымаются и используются ими с соблюдением установленного для таких земельных участков особого правового режима. В границах охранных зон запрещается деятельность, оказывающая 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 В границах охранных зон хозяйственная деятельность осуществляется с соблюдением положений о соответствующей охранной зоне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в соответствии со статьей 28 Федерального закона «О животном мире».</w:t>
      </w:r>
    </w:p>
    <w:p w14:paraId="77C9268A" w14:textId="77777777" w:rsidR="0094369F" w:rsidRPr="0094369F" w:rsidRDefault="0094369F" w:rsidP="0028435F">
      <w:pPr>
        <w:tabs>
          <w:tab w:val="left" w:pos="600"/>
        </w:tabs>
        <w:suppressAutoHyphens/>
        <w:spacing w:line="276" w:lineRule="auto"/>
        <w:rPr>
          <w:rFonts w:eastAsia="Times New Roman"/>
          <w:szCs w:val="24"/>
          <w:lang w:eastAsia="ru-RU"/>
        </w:rPr>
      </w:pPr>
      <w:r w:rsidRPr="0094369F">
        <w:rPr>
          <w:rFonts w:eastAsia="Times New Roman"/>
          <w:szCs w:val="24"/>
          <w:lang w:eastAsia="ru-RU"/>
        </w:rPr>
        <w:t>Режим охраны особо охраняемых природных территорий регламентирован Федеральным законом от 14 марта 1995 г. № 33-ФЗ «Об особо охраняемых природных территориях».</w:t>
      </w:r>
    </w:p>
    <w:p w14:paraId="7AD883AD" w14:textId="57EA2556" w:rsidR="0094369F" w:rsidRDefault="0094369F" w:rsidP="0028435F">
      <w:pPr>
        <w:tabs>
          <w:tab w:val="left" w:pos="600"/>
          <w:tab w:val="left" w:pos="2040"/>
        </w:tabs>
        <w:suppressAutoHyphens/>
        <w:spacing w:line="276" w:lineRule="auto"/>
        <w:rPr>
          <w:rFonts w:eastAsia="Times New Roman"/>
          <w:szCs w:val="24"/>
          <w:lang w:eastAsia="ru-RU"/>
        </w:rPr>
      </w:pPr>
      <w:r w:rsidRPr="0094369F">
        <w:rPr>
          <w:rFonts w:eastAsia="Times New Roman"/>
          <w:color w:val="000000"/>
          <w:szCs w:val="24"/>
          <w:lang w:eastAsia="ru-RU"/>
        </w:rPr>
        <w:t xml:space="preserve">На территории </w:t>
      </w:r>
      <w:r w:rsidR="0028435F" w:rsidRPr="0028435F">
        <w:rPr>
          <w:rFonts w:eastAsia="Times New Roman"/>
          <w:color w:val="000000"/>
          <w:szCs w:val="24"/>
          <w:lang w:eastAsia="ru-RU"/>
        </w:rPr>
        <w:t>Березовского сельсовета</w:t>
      </w:r>
      <w:r w:rsidRPr="0094369F">
        <w:rPr>
          <w:rFonts w:eastAsia="Times New Roman"/>
          <w:color w:val="000000"/>
          <w:szCs w:val="24"/>
          <w:lang w:eastAsia="ru-RU"/>
        </w:rPr>
        <w:t xml:space="preserve"> расположен </w:t>
      </w:r>
      <w:r w:rsidR="0028435F" w:rsidRPr="0028435F">
        <w:rPr>
          <w:rFonts w:eastAsia="Times New Roman"/>
          <w:szCs w:val="24"/>
          <w:lang w:eastAsia="ru-RU"/>
        </w:rPr>
        <w:t>Государственный заповедник «</w:t>
      </w:r>
      <w:r w:rsidR="007131B8">
        <w:rPr>
          <w:rFonts w:eastAsia="Times New Roman"/>
          <w:szCs w:val="24"/>
          <w:lang w:eastAsia="ru-RU"/>
        </w:rPr>
        <w:t>Приволжская</w:t>
      </w:r>
      <w:r w:rsidR="0028435F" w:rsidRPr="0028435F">
        <w:rPr>
          <w:rFonts w:eastAsia="Times New Roman"/>
          <w:szCs w:val="24"/>
          <w:lang w:eastAsia="ru-RU"/>
        </w:rPr>
        <w:t xml:space="preserve"> лесостепь» федерального </w:t>
      </w:r>
      <w:r w:rsidRPr="0094369F">
        <w:rPr>
          <w:rFonts w:eastAsia="Times New Roman"/>
          <w:szCs w:val="24"/>
          <w:lang w:eastAsia="ru-RU"/>
        </w:rPr>
        <w:t>значения</w:t>
      </w:r>
      <w:r w:rsidR="0028435F" w:rsidRPr="0028435F">
        <w:rPr>
          <w:rFonts w:eastAsia="Times New Roman"/>
          <w:szCs w:val="24"/>
          <w:lang w:eastAsia="ru-RU"/>
        </w:rPr>
        <w:t>.</w:t>
      </w:r>
    </w:p>
    <w:p w14:paraId="16539169" w14:textId="6B577ED6" w:rsidR="007131B8" w:rsidRPr="004A52C9" w:rsidRDefault="007131B8" w:rsidP="007131B8">
      <w:pPr>
        <w:spacing w:line="276" w:lineRule="auto"/>
      </w:pPr>
      <w:r w:rsidRPr="004A52C9">
        <w:t>Согласно Постановлению Правительства Пензенской области от 9 июля 2004 года</w:t>
      </w:r>
      <w:r>
        <w:t xml:space="preserve"> </w:t>
      </w:r>
      <w:r w:rsidRPr="004A52C9">
        <w:t xml:space="preserve">№ 372- </w:t>
      </w:r>
      <w:proofErr w:type="spellStart"/>
      <w:r w:rsidRPr="004A52C9">
        <w:t>пП</w:t>
      </w:r>
      <w:proofErr w:type="spellEnd"/>
      <w:r w:rsidRPr="004A52C9">
        <w:t xml:space="preserve"> «Об охранной зоне Государственного природного заповедника «Приволжская лесостепь», установлена охранная зона заповедника шириной 800 м на сельскохозяйственных угодьях вокруг участков заповедника.</w:t>
      </w:r>
    </w:p>
    <w:p w14:paraId="1EFE2CCF" w14:textId="77777777" w:rsidR="007131B8" w:rsidRPr="004A52C9" w:rsidRDefault="007131B8" w:rsidP="007131B8">
      <w:pPr>
        <w:spacing w:line="276" w:lineRule="auto"/>
      </w:pPr>
      <w:r w:rsidRPr="004A52C9">
        <w:t>Режим охранной зоны призван способствовать выполнению всех задач, возложенных на заповедник.</w:t>
      </w:r>
    </w:p>
    <w:p w14:paraId="5F407450" w14:textId="77777777" w:rsidR="0094369F" w:rsidRPr="0094369F" w:rsidRDefault="0094369F" w:rsidP="0028435F">
      <w:pPr>
        <w:spacing w:line="276" w:lineRule="auto"/>
        <w:rPr>
          <w:szCs w:val="24"/>
        </w:rPr>
      </w:pPr>
      <w:r w:rsidRPr="0094369F">
        <w:rPr>
          <w:szCs w:val="24"/>
        </w:rPr>
        <w:t>В соответствии с Постановлением Законодательного Собрания Пензенской области от 26.05.1999 г. N357-16/2 ЗС «Об отнесении природных объектов к памятникам природы областного значения», на территории памятников природы запрещается:</w:t>
      </w:r>
    </w:p>
    <w:p w14:paraId="46BB13A1" w14:textId="77777777" w:rsidR="0094369F" w:rsidRPr="0094369F" w:rsidRDefault="0094369F" w:rsidP="006046E1">
      <w:pPr>
        <w:numPr>
          <w:ilvl w:val="0"/>
          <w:numId w:val="44"/>
        </w:numPr>
        <w:spacing w:line="276" w:lineRule="auto"/>
        <w:ind w:left="0" w:firstLine="709"/>
        <w:jc w:val="left"/>
        <w:rPr>
          <w:szCs w:val="24"/>
        </w:rPr>
      </w:pPr>
      <w:r w:rsidRPr="0094369F">
        <w:rPr>
          <w:szCs w:val="24"/>
        </w:rPr>
        <w:t>проведение всех видов работ, кроме работ по уходу без нарушения целостности растительного покрова;</w:t>
      </w:r>
    </w:p>
    <w:p w14:paraId="11ECD6EA" w14:textId="77777777" w:rsidR="0094369F" w:rsidRPr="0094369F" w:rsidRDefault="0094369F" w:rsidP="006046E1">
      <w:pPr>
        <w:numPr>
          <w:ilvl w:val="0"/>
          <w:numId w:val="44"/>
        </w:numPr>
        <w:spacing w:line="276" w:lineRule="auto"/>
        <w:ind w:left="0" w:firstLine="709"/>
        <w:jc w:val="left"/>
        <w:rPr>
          <w:szCs w:val="24"/>
        </w:rPr>
      </w:pPr>
      <w:r w:rsidRPr="0094369F">
        <w:rPr>
          <w:szCs w:val="24"/>
        </w:rPr>
        <w:t>выпас скота, рубка и раскорчевка деревьев;</w:t>
      </w:r>
    </w:p>
    <w:p w14:paraId="45FD972A" w14:textId="77777777" w:rsidR="0094369F" w:rsidRPr="0094369F" w:rsidRDefault="0094369F" w:rsidP="006046E1">
      <w:pPr>
        <w:numPr>
          <w:ilvl w:val="0"/>
          <w:numId w:val="44"/>
        </w:numPr>
        <w:spacing w:line="276" w:lineRule="auto"/>
        <w:ind w:left="0" w:firstLine="709"/>
        <w:jc w:val="left"/>
        <w:rPr>
          <w:szCs w:val="24"/>
        </w:rPr>
      </w:pPr>
      <w:r w:rsidRPr="0094369F">
        <w:rPr>
          <w:szCs w:val="24"/>
        </w:rPr>
        <w:t>прокладка дорог, проезд на всех видах транспорта;</w:t>
      </w:r>
    </w:p>
    <w:p w14:paraId="2C9CFD07" w14:textId="77777777" w:rsidR="0094369F" w:rsidRPr="0094369F" w:rsidRDefault="0094369F" w:rsidP="006046E1">
      <w:pPr>
        <w:numPr>
          <w:ilvl w:val="0"/>
          <w:numId w:val="44"/>
        </w:numPr>
        <w:spacing w:line="276" w:lineRule="auto"/>
        <w:ind w:left="0" w:firstLine="709"/>
        <w:jc w:val="left"/>
        <w:rPr>
          <w:szCs w:val="24"/>
        </w:rPr>
      </w:pPr>
      <w:r w:rsidRPr="0094369F">
        <w:rPr>
          <w:szCs w:val="24"/>
        </w:rPr>
        <w:t>все виды изыскательских, строительных, земляных и других работ.</w:t>
      </w:r>
    </w:p>
    <w:p w14:paraId="1DA3B60F" w14:textId="77777777" w:rsidR="0094369F" w:rsidRPr="0094369F" w:rsidRDefault="0094369F" w:rsidP="0028435F">
      <w:pPr>
        <w:spacing w:line="276" w:lineRule="auto"/>
        <w:rPr>
          <w:szCs w:val="24"/>
        </w:rPr>
      </w:pPr>
      <w:r w:rsidRPr="0094369F">
        <w:rPr>
          <w:szCs w:val="24"/>
        </w:rPr>
        <w:t>В целях сохранения биоразнообразия:</w:t>
      </w:r>
    </w:p>
    <w:p w14:paraId="2C8C1FFD" w14:textId="77777777" w:rsidR="0094369F" w:rsidRPr="0094369F" w:rsidRDefault="0094369F" w:rsidP="006046E1">
      <w:pPr>
        <w:numPr>
          <w:ilvl w:val="0"/>
          <w:numId w:val="45"/>
        </w:numPr>
        <w:spacing w:line="276" w:lineRule="auto"/>
        <w:ind w:left="0" w:firstLine="709"/>
        <w:jc w:val="left"/>
        <w:rPr>
          <w:szCs w:val="24"/>
        </w:rPr>
      </w:pPr>
      <w:r w:rsidRPr="0094369F">
        <w:rPr>
          <w:szCs w:val="24"/>
        </w:rPr>
        <w:t>запрещаются разведение и использование растений, животных и других организмов, не свойственных естественным экологическим системам;</w:t>
      </w:r>
    </w:p>
    <w:p w14:paraId="16B3EBC7" w14:textId="77777777" w:rsidR="0094369F" w:rsidRPr="0094369F" w:rsidRDefault="0094369F" w:rsidP="006046E1">
      <w:pPr>
        <w:numPr>
          <w:ilvl w:val="0"/>
          <w:numId w:val="45"/>
        </w:numPr>
        <w:spacing w:line="276" w:lineRule="auto"/>
        <w:ind w:left="0" w:firstLine="709"/>
        <w:jc w:val="left"/>
        <w:rPr>
          <w:szCs w:val="24"/>
        </w:rPr>
      </w:pPr>
      <w:r w:rsidRPr="0094369F">
        <w:rPr>
          <w:szCs w:val="24"/>
        </w:rPr>
        <w:t>запрещается рубка деревьев и кустарников, занесенных в Красную книгу Российской Федерации и в Красную книгу Пензенской области, а также включенных в перечень видов (пород) деревьев и кустарников, заготовка древесины которых не допускается (за исключением погибших экземпляров);</w:t>
      </w:r>
    </w:p>
    <w:p w14:paraId="0F68F3FC" w14:textId="77777777" w:rsidR="0094369F" w:rsidRPr="0094369F" w:rsidRDefault="0094369F" w:rsidP="006046E1">
      <w:pPr>
        <w:numPr>
          <w:ilvl w:val="0"/>
          <w:numId w:val="45"/>
        </w:numPr>
        <w:tabs>
          <w:tab w:val="left" w:pos="567"/>
        </w:tabs>
        <w:spacing w:line="276" w:lineRule="auto"/>
        <w:ind w:left="0" w:firstLine="709"/>
        <w:jc w:val="left"/>
        <w:rPr>
          <w:szCs w:val="24"/>
        </w:rPr>
      </w:pPr>
      <w:r w:rsidRPr="0094369F">
        <w:rPr>
          <w:szCs w:val="24"/>
        </w:rPr>
        <w:t>при использовании леса подлежат сохранению особи видов, занесенных в Красную книгу Российской Федерации и в Красную книгу Пензенской области, а также места их обитания;</w:t>
      </w:r>
    </w:p>
    <w:p w14:paraId="4864B0FC" w14:textId="77777777" w:rsidR="0094369F" w:rsidRPr="0094369F" w:rsidRDefault="0094369F" w:rsidP="006046E1">
      <w:pPr>
        <w:numPr>
          <w:ilvl w:val="0"/>
          <w:numId w:val="45"/>
        </w:numPr>
        <w:spacing w:line="276" w:lineRule="auto"/>
        <w:ind w:left="0" w:firstLine="709"/>
        <w:jc w:val="left"/>
        <w:rPr>
          <w:rFonts w:eastAsia="Times New Roman"/>
          <w:szCs w:val="24"/>
          <w:lang w:eastAsia="ru-RU"/>
        </w:rPr>
      </w:pPr>
      <w:r w:rsidRPr="0094369F">
        <w:rPr>
          <w:szCs w:val="24"/>
        </w:rPr>
        <w:t>способы и технологии рубок должны минимизировать технологическое нарушение лесной среды и по возможности имитировать процессы естественной.</w:t>
      </w:r>
    </w:p>
    <w:p w14:paraId="03D9B0D9" w14:textId="77777777" w:rsidR="00582D59" w:rsidRDefault="00582D59" w:rsidP="0028435F">
      <w:pPr>
        <w:spacing w:line="276" w:lineRule="auto"/>
        <w:rPr>
          <w:b/>
        </w:rPr>
      </w:pPr>
    </w:p>
    <w:p w14:paraId="02C5EE41" w14:textId="77777777" w:rsidR="00FB1601" w:rsidRPr="002616F2" w:rsidRDefault="00FB1601" w:rsidP="00C03B77">
      <w:pPr>
        <w:pStyle w:val="1"/>
      </w:pPr>
      <w:bookmarkStart w:id="104" w:name="_Toc72839741"/>
      <w:bookmarkStart w:id="105" w:name="_Toc105077690"/>
      <w:r w:rsidRPr="002616F2">
        <w:t>2.13. Функциональное зонирование территории</w:t>
      </w:r>
      <w:bookmarkEnd w:id="104"/>
      <w:bookmarkEnd w:id="105"/>
    </w:p>
    <w:p w14:paraId="76DB7ACB" w14:textId="77777777" w:rsidR="00984ED3" w:rsidRPr="00984ED3" w:rsidRDefault="00984ED3" w:rsidP="00984ED3">
      <w:pPr>
        <w:spacing w:line="276" w:lineRule="auto"/>
        <w:ind w:firstLine="601"/>
        <w:rPr>
          <w:rFonts w:eastAsia="Times New Roman"/>
          <w:szCs w:val="24"/>
          <w:lang w:eastAsia="ru-RU"/>
        </w:rPr>
      </w:pPr>
      <w:r w:rsidRPr="00984ED3">
        <w:rPr>
          <w:rFonts w:eastAsia="Times New Roman"/>
          <w:szCs w:val="24"/>
          <w:lang w:eastAsia="ru-RU"/>
        </w:rPr>
        <w:t>Среди документов территориального планирования Градостроительный кодекс РФ особо выделяет генеральные планы как документы,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14:paraId="5D02A9B7" w14:textId="77777777" w:rsidR="00984ED3" w:rsidRPr="00984ED3" w:rsidRDefault="00984ED3" w:rsidP="00984ED3">
      <w:pPr>
        <w:spacing w:line="276" w:lineRule="auto"/>
        <w:ind w:left="20" w:right="20" w:firstLine="560"/>
        <w:rPr>
          <w:rFonts w:eastAsia="Times New Roman"/>
          <w:szCs w:val="24"/>
          <w:lang w:eastAsia="ru-RU"/>
        </w:rPr>
      </w:pPr>
      <w:r w:rsidRPr="00984ED3">
        <w:rPr>
          <w:rFonts w:eastAsia="Times New Roman"/>
          <w:szCs w:val="24"/>
          <w:lang w:eastAsia="ru-RU"/>
        </w:rPr>
        <w:t xml:space="preserve">Согласно Градостроительному кодексу </w:t>
      </w:r>
      <w:proofErr w:type="gramStart"/>
      <w:r w:rsidRPr="00984ED3">
        <w:rPr>
          <w:rFonts w:eastAsia="Times New Roman"/>
          <w:szCs w:val="24"/>
          <w:lang w:eastAsia="ru-RU"/>
        </w:rPr>
        <w:t>РФ</w:t>
      </w:r>
      <w:proofErr w:type="gramEnd"/>
      <w:r w:rsidRPr="00984ED3">
        <w:rPr>
          <w:rFonts w:eastAsia="Times New Roman"/>
          <w:szCs w:val="24"/>
          <w:lang w:eastAsia="ru-RU"/>
        </w:rPr>
        <w:t xml:space="preserve"> подготовленный и утвержденный генеральный план поселения служит основанием для проведения градостроительного зонирования территории в целях определения территориальных зон и установления градостроительных регламентов для утверждения их в составе правил землепользования и застройки, проектов планировки и межевания территорий, градостроительных планов.</w:t>
      </w:r>
    </w:p>
    <w:p w14:paraId="4A35C7F1" w14:textId="77777777" w:rsidR="00984ED3" w:rsidRPr="00984ED3" w:rsidRDefault="00984ED3" w:rsidP="00984ED3">
      <w:pPr>
        <w:spacing w:line="276" w:lineRule="auto"/>
        <w:ind w:left="20" w:right="23" w:firstLine="560"/>
        <w:rPr>
          <w:rFonts w:eastAsia="Times New Roman"/>
          <w:szCs w:val="24"/>
          <w:lang w:eastAsia="ru-RU"/>
        </w:rPr>
      </w:pPr>
      <w:r w:rsidRPr="00984ED3">
        <w:rPr>
          <w:rFonts w:eastAsia="Times New Roman"/>
          <w:szCs w:val="24"/>
          <w:lang w:eastAsia="ru-RU"/>
        </w:rPr>
        <w:t>Функциональные зоны - зоны, для которых документами территориального планирования определены границы и функциональное их назначение.</w:t>
      </w:r>
    </w:p>
    <w:p w14:paraId="0C444910" w14:textId="77777777" w:rsidR="00984ED3" w:rsidRPr="00984ED3" w:rsidRDefault="00984ED3" w:rsidP="00984ED3">
      <w:pPr>
        <w:suppressAutoHyphens/>
        <w:spacing w:line="276" w:lineRule="auto"/>
        <w:ind w:left="20" w:firstLine="560"/>
        <w:rPr>
          <w:rFonts w:eastAsia="Times New Roman"/>
          <w:szCs w:val="24"/>
          <w:lang w:eastAsia="ru-RU"/>
        </w:rPr>
      </w:pPr>
      <w:r w:rsidRPr="00984ED3">
        <w:rPr>
          <w:rFonts w:eastAsia="Times New Roman"/>
          <w:szCs w:val="24"/>
          <w:lang w:eastAsia="ru-RU"/>
        </w:rPr>
        <w:t>Функциональное зонирование территории поселения выполняется на основе комплексного анализа территории с учётом природных и техногенных планировочных ограничений, ресурсного потенциала территории (лесосырьевых, минерально-сырьевых и рекреационных ресурсов), а также проектной планировочной структуры территории.</w:t>
      </w:r>
    </w:p>
    <w:p w14:paraId="32B39C7E" w14:textId="77777777" w:rsidR="00984ED3" w:rsidRPr="00984ED3" w:rsidRDefault="00984ED3" w:rsidP="00984ED3">
      <w:pPr>
        <w:tabs>
          <w:tab w:val="left" w:pos="600"/>
        </w:tabs>
        <w:suppressAutoHyphens/>
        <w:spacing w:line="276" w:lineRule="auto"/>
        <w:ind w:left="20" w:firstLine="560"/>
        <w:rPr>
          <w:rFonts w:eastAsia="Times New Roman"/>
          <w:szCs w:val="24"/>
          <w:lang w:eastAsia="ru-RU"/>
        </w:rPr>
      </w:pPr>
      <w:r w:rsidRPr="00984ED3">
        <w:rPr>
          <w:rFonts w:eastAsia="Times New Roman"/>
          <w:szCs w:val="24"/>
          <w:lang w:eastAsia="ru-RU"/>
        </w:rPr>
        <w:t>Основной задачей функционального зонирования территории населенных пунктов сельского поселения является обеспечение целесообразного использования территории для создания оптимальных условий комфортности проживания населения, привлечения дополнительных капиталовложений. Для выполнения этой задачи в документах территориального планирования необходимо определить функциональные зоны и их границы с учетом историко-культурной и планировочной специфики территории населенных пунктов, требований охраны объектов природного и культурного наследия, фактического использования земель.</w:t>
      </w:r>
    </w:p>
    <w:p w14:paraId="2F8751A9" w14:textId="2A666B64" w:rsidR="00984ED3" w:rsidRPr="00984ED3" w:rsidRDefault="00984ED3" w:rsidP="00984ED3">
      <w:pPr>
        <w:spacing w:line="276" w:lineRule="auto"/>
        <w:ind w:left="20" w:firstLine="560"/>
        <w:rPr>
          <w:rFonts w:eastAsia="Times New Roman"/>
          <w:color w:val="FF0000"/>
          <w:szCs w:val="24"/>
          <w:lang w:eastAsia="ru-RU"/>
        </w:rPr>
      </w:pPr>
      <w:r w:rsidRPr="00984ED3">
        <w:rPr>
          <w:rFonts w:eastAsia="Times New Roman"/>
          <w:szCs w:val="24"/>
          <w:lang w:eastAsia="ru-RU"/>
        </w:rPr>
        <w:t xml:space="preserve">Функциональное зонирование территории </w:t>
      </w:r>
      <w:r>
        <w:rPr>
          <w:rFonts w:eastAsia="Times New Roman"/>
          <w:szCs w:val="24"/>
          <w:lang w:eastAsia="ru-RU"/>
        </w:rPr>
        <w:t>Березовского</w:t>
      </w:r>
      <w:r w:rsidRPr="00984ED3">
        <w:rPr>
          <w:rFonts w:eastAsia="Times New Roman"/>
          <w:szCs w:val="24"/>
          <w:lang w:eastAsia="ru-RU"/>
        </w:rPr>
        <w:t xml:space="preserve"> сельсовета формируется на основе сложившейся структуры функционального зонирования</w:t>
      </w:r>
      <w:r w:rsidRPr="00984ED3">
        <w:rPr>
          <w:rFonts w:eastAsia="Times New Roman"/>
          <w:color w:val="FF0000"/>
          <w:szCs w:val="24"/>
          <w:lang w:eastAsia="ru-RU"/>
        </w:rPr>
        <w:t>.</w:t>
      </w:r>
    </w:p>
    <w:p w14:paraId="75548999" w14:textId="77777777" w:rsidR="00984ED3" w:rsidRPr="00984ED3" w:rsidRDefault="00984ED3" w:rsidP="00984ED3">
      <w:pPr>
        <w:tabs>
          <w:tab w:val="left" w:pos="540"/>
        </w:tabs>
        <w:spacing w:line="276" w:lineRule="auto"/>
        <w:ind w:firstLine="567"/>
        <w:rPr>
          <w:rFonts w:eastAsia="Times New Roman"/>
          <w:szCs w:val="24"/>
          <w:lang w:eastAsia="ru-RU"/>
        </w:rPr>
      </w:pPr>
      <w:r w:rsidRPr="00984ED3">
        <w:rPr>
          <w:rFonts w:eastAsia="Times New Roman"/>
          <w:szCs w:val="24"/>
          <w:lang w:eastAsia="ru-RU"/>
        </w:rPr>
        <w:t>В настоящее время на территории сельсовета можно выделить следующие функциональные зоны:</w:t>
      </w:r>
    </w:p>
    <w:p w14:paraId="472F9E2E" w14:textId="64FCE598" w:rsidR="00984ED3" w:rsidRPr="00984ED3" w:rsidRDefault="00984ED3" w:rsidP="00984ED3">
      <w:pPr>
        <w:tabs>
          <w:tab w:val="left" w:pos="540"/>
        </w:tabs>
        <w:spacing w:line="276" w:lineRule="auto"/>
        <w:ind w:firstLine="567"/>
        <w:rPr>
          <w:rFonts w:eastAsia="Times New Roman"/>
          <w:szCs w:val="24"/>
          <w:lang w:eastAsia="ru-RU"/>
        </w:rPr>
      </w:pPr>
      <w:r w:rsidRPr="00984ED3">
        <w:rPr>
          <w:rFonts w:eastAsia="Times New Roman"/>
          <w:szCs w:val="24"/>
          <w:lang w:eastAsia="ru-RU"/>
        </w:rPr>
        <w:t xml:space="preserve">1. </w:t>
      </w:r>
      <w:r>
        <w:rPr>
          <w:rFonts w:eastAsia="Times New Roman"/>
          <w:szCs w:val="24"/>
          <w:lang w:eastAsia="ru-RU"/>
        </w:rPr>
        <w:t>Зона застройки индивидуальными жилыми домами;</w:t>
      </w:r>
    </w:p>
    <w:p w14:paraId="08D41E42" w14:textId="7CA89F05" w:rsidR="00984ED3" w:rsidRPr="00984ED3" w:rsidRDefault="00984ED3" w:rsidP="00984ED3">
      <w:pPr>
        <w:tabs>
          <w:tab w:val="left" w:pos="540"/>
        </w:tabs>
        <w:spacing w:line="276" w:lineRule="auto"/>
        <w:ind w:firstLine="567"/>
        <w:rPr>
          <w:rFonts w:eastAsia="Times New Roman"/>
          <w:szCs w:val="24"/>
          <w:lang w:eastAsia="ru-RU"/>
        </w:rPr>
      </w:pPr>
      <w:r w:rsidRPr="00984ED3">
        <w:rPr>
          <w:rFonts w:eastAsia="Times New Roman"/>
          <w:szCs w:val="24"/>
          <w:lang w:eastAsia="ru-RU"/>
        </w:rPr>
        <w:t xml:space="preserve">2. </w:t>
      </w:r>
      <w:r w:rsidR="00193EEF">
        <w:rPr>
          <w:rFonts w:eastAsia="Times New Roman"/>
          <w:szCs w:val="24"/>
          <w:lang w:eastAsia="ru-RU"/>
        </w:rPr>
        <w:t>Зона застройки малоэтажными жилыми домами (до 4 этажей, включая мансардный)</w:t>
      </w:r>
    </w:p>
    <w:p w14:paraId="660CC952" w14:textId="4CFB9886" w:rsidR="00984ED3" w:rsidRDefault="00984ED3" w:rsidP="00984ED3">
      <w:pPr>
        <w:tabs>
          <w:tab w:val="left" w:pos="540"/>
        </w:tabs>
        <w:spacing w:line="276" w:lineRule="auto"/>
        <w:ind w:firstLine="567"/>
        <w:rPr>
          <w:rFonts w:eastAsia="Times New Roman"/>
          <w:szCs w:val="24"/>
          <w:lang w:eastAsia="ru-RU"/>
        </w:rPr>
      </w:pPr>
      <w:r>
        <w:rPr>
          <w:rFonts w:eastAsia="Times New Roman"/>
          <w:szCs w:val="24"/>
        </w:rPr>
        <w:t>3</w:t>
      </w:r>
      <w:r w:rsidR="00193EEF">
        <w:rPr>
          <w:rFonts w:eastAsia="Times New Roman"/>
          <w:szCs w:val="24"/>
        </w:rPr>
        <w:t>.</w:t>
      </w:r>
      <w:r w:rsidR="00193EEF" w:rsidRPr="00193EEF">
        <w:rPr>
          <w:rFonts w:eastAsia="Times New Roman"/>
          <w:szCs w:val="24"/>
          <w:lang w:eastAsia="ru-RU"/>
        </w:rPr>
        <w:t xml:space="preserve"> </w:t>
      </w:r>
      <w:r w:rsidR="00193EEF" w:rsidRPr="00984ED3">
        <w:rPr>
          <w:rFonts w:eastAsia="Times New Roman"/>
          <w:szCs w:val="24"/>
          <w:lang w:eastAsia="ru-RU"/>
        </w:rPr>
        <w:t>Общественно - деловая зона</w:t>
      </w:r>
      <w:r w:rsidR="00193EEF">
        <w:rPr>
          <w:rFonts w:eastAsia="Times New Roman"/>
          <w:szCs w:val="24"/>
          <w:lang w:eastAsia="ru-RU"/>
        </w:rPr>
        <w:t>;</w:t>
      </w:r>
    </w:p>
    <w:p w14:paraId="25EFB9B0" w14:textId="2FEB3C65" w:rsidR="009F590D" w:rsidRPr="00984ED3" w:rsidRDefault="009F590D" w:rsidP="00984ED3">
      <w:pPr>
        <w:tabs>
          <w:tab w:val="left" w:pos="540"/>
        </w:tabs>
        <w:spacing w:line="276" w:lineRule="auto"/>
        <w:ind w:firstLine="567"/>
        <w:rPr>
          <w:rFonts w:eastAsia="Times New Roman"/>
          <w:szCs w:val="24"/>
          <w:lang w:eastAsia="ru-RU"/>
        </w:rPr>
      </w:pPr>
      <w:r w:rsidRPr="009F590D">
        <w:rPr>
          <w:rFonts w:eastAsia="Times New Roman"/>
          <w:szCs w:val="24"/>
          <w:lang w:eastAsia="ru-RU"/>
        </w:rPr>
        <w:t>4</w:t>
      </w:r>
      <w:r>
        <w:rPr>
          <w:rFonts w:eastAsia="Times New Roman"/>
          <w:szCs w:val="24"/>
          <w:lang w:eastAsia="ru-RU"/>
        </w:rPr>
        <w:t>.</w:t>
      </w:r>
      <w:r w:rsidR="00447250" w:rsidRPr="00447250">
        <w:rPr>
          <w:rFonts w:eastAsia="Times New Roman"/>
          <w:szCs w:val="24"/>
          <w:lang w:eastAsia="ru-RU"/>
        </w:rPr>
        <w:t xml:space="preserve"> </w:t>
      </w:r>
      <w:r w:rsidR="00447250" w:rsidRPr="00984ED3">
        <w:rPr>
          <w:rFonts w:eastAsia="Times New Roman"/>
          <w:szCs w:val="24"/>
          <w:lang w:eastAsia="ru-RU"/>
        </w:rPr>
        <w:t>Производственная зона сельскохозяйственных предприятий</w:t>
      </w:r>
      <w:r w:rsidR="00447250">
        <w:rPr>
          <w:rFonts w:eastAsia="Times New Roman"/>
          <w:szCs w:val="24"/>
          <w:lang w:eastAsia="ru-RU"/>
        </w:rPr>
        <w:t>;</w:t>
      </w:r>
    </w:p>
    <w:p w14:paraId="139435D2" w14:textId="1BFB999B" w:rsidR="00984ED3" w:rsidRPr="00984ED3" w:rsidRDefault="009F590D" w:rsidP="00984ED3">
      <w:pPr>
        <w:tabs>
          <w:tab w:val="left" w:pos="540"/>
        </w:tabs>
        <w:spacing w:line="276" w:lineRule="auto"/>
        <w:ind w:firstLine="567"/>
        <w:rPr>
          <w:rFonts w:eastAsia="Times New Roman"/>
          <w:szCs w:val="24"/>
          <w:lang w:eastAsia="ru-RU"/>
        </w:rPr>
      </w:pPr>
      <w:r>
        <w:rPr>
          <w:rFonts w:eastAsia="Times New Roman"/>
          <w:szCs w:val="24"/>
          <w:lang w:eastAsia="ru-RU"/>
        </w:rPr>
        <w:t>5</w:t>
      </w:r>
      <w:r w:rsidR="00984ED3" w:rsidRPr="00984ED3">
        <w:rPr>
          <w:rFonts w:eastAsia="Times New Roman"/>
          <w:szCs w:val="24"/>
          <w:lang w:eastAsia="ru-RU"/>
        </w:rPr>
        <w:t>.</w:t>
      </w:r>
      <w:r w:rsidR="00447250" w:rsidRPr="00447250">
        <w:rPr>
          <w:rFonts w:eastAsia="Times New Roman"/>
          <w:szCs w:val="24"/>
          <w:lang w:eastAsia="ru-RU"/>
        </w:rPr>
        <w:t xml:space="preserve"> </w:t>
      </w:r>
      <w:r w:rsidR="00447250">
        <w:rPr>
          <w:rFonts w:eastAsia="Times New Roman"/>
          <w:szCs w:val="24"/>
          <w:lang w:eastAsia="ru-RU"/>
        </w:rPr>
        <w:t>Производственная зона, зона транспортной и инженерной инфраструктур;</w:t>
      </w:r>
    </w:p>
    <w:p w14:paraId="37E16366" w14:textId="46B512DC" w:rsidR="00984ED3" w:rsidRPr="00984ED3" w:rsidRDefault="009F590D" w:rsidP="00984ED3">
      <w:pPr>
        <w:tabs>
          <w:tab w:val="left" w:pos="540"/>
        </w:tabs>
        <w:spacing w:line="276" w:lineRule="auto"/>
        <w:ind w:firstLine="567"/>
        <w:rPr>
          <w:rFonts w:eastAsia="Times New Roman"/>
          <w:szCs w:val="24"/>
          <w:lang w:eastAsia="ru-RU"/>
        </w:rPr>
      </w:pPr>
      <w:r>
        <w:rPr>
          <w:rFonts w:eastAsia="Times New Roman"/>
          <w:szCs w:val="24"/>
          <w:lang w:eastAsia="ru-RU"/>
        </w:rPr>
        <w:t>6</w:t>
      </w:r>
      <w:r w:rsidR="00984ED3" w:rsidRPr="00984ED3">
        <w:rPr>
          <w:rFonts w:eastAsia="Times New Roman"/>
          <w:szCs w:val="24"/>
          <w:lang w:eastAsia="ru-RU"/>
        </w:rPr>
        <w:t>. Зона кладбищ.</w:t>
      </w:r>
    </w:p>
    <w:p w14:paraId="5CAF1D0A" w14:textId="77777777" w:rsidR="00984ED3" w:rsidRPr="00984ED3" w:rsidRDefault="00984ED3" w:rsidP="00984ED3">
      <w:pPr>
        <w:tabs>
          <w:tab w:val="left" w:pos="540"/>
        </w:tabs>
        <w:spacing w:line="276" w:lineRule="auto"/>
        <w:ind w:firstLine="567"/>
        <w:rPr>
          <w:rFonts w:eastAsia="Times New Roman"/>
          <w:szCs w:val="24"/>
          <w:lang w:eastAsia="ru-RU"/>
        </w:rPr>
      </w:pPr>
      <w:r w:rsidRPr="00984ED3">
        <w:rPr>
          <w:rFonts w:eastAsia="Times New Roman"/>
          <w:szCs w:val="24"/>
          <w:lang w:eastAsia="ru-RU"/>
        </w:rPr>
        <w:t>Сущность функционального зонирования территорий заключается в создании системы территорий с эффективным землепользованием с учетом выявленных территориальных ресурсов и ограничений.</w:t>
      </w:r>
    </w:p>
    <w:p w14:paraId="44F9F26E" w14:textId="37AACA8A" w:rsidR="00984ED3" w:rsidRPr="00984ED3" w:rsidRDefault="00984ED3" w:rsidP="00984ED3">
      <w:pPr>
        <w:tabs>
          <w:tab w:val="left" w:pos="540"/>
        </w:tabs>
        <w:spacing w:line="276" w:lineRule="auto"/>
        <w:ind w:firstLine="540"/>
        <w:rPr>
          <w:rFonts w:eastAsia="Times New Roman"/>
          <w:szCs w:val="24"/>
          <w:lang w:eastAsia="ru-RU"/>
        </w:rPr>
      </w:pPr>
      <w:r w:rsidRPr="00984ED3">
        <w:rPr>
          <w:rFonts w:eastAsia="Times New Roman"/>
          <w:b/>
          <w:bCs/>
          <w:szCs w:val="24"/>
          <w:lang w:eastAsia="ru-RU"/>
        </w:rPr>
        <w:t>Зона застройки индивидуальными жилыми домами</w:t>
      </w:r>
      <w:r w:rsidRPr="00984ED3">
        <w:rPr>
          <w:rFonts w:eastAsia="Times New Roman"/>
          <w:szCs w:val="24"/>
          <w:lang w:eastAsia="ru-RU"/>
        </w:rPr>
        <w:t xml:space="preserve"> предназначена для застройки индивидуальными жилыми домами с приусадебными земельными участками, для ведения личного подсобного хозяйства, для размещения блокированной жилой застройки.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6A6A2956" w14:textId="77777777" w:rsidR="00816E69" w:rsidRPr="00816E69" w:rsidRDefault="00193EEF" w:rsidP="00816E69">
      <w:pPr>
        <w:tabs>
          <w:tab w:val="left" w:pos="540"/>
        </w:tabs>
        <w:spacing w:line="276" w:lineRule="auto"/>
        <w:rPr>
          <w:rFonts w:eastAsia="Times New Roman"/>
          <w:szCs w:val="16"/>
          <w:lang w:eastAsia="ru-RU"/>
        </w:rPr>
      </w:pPr>
      <w:r w:rsidRPr="00193EEF">
        <w:rPr>
          <w:rFonts w:eastAsia="Times New Roman"/>
          <w:b/>
          <w:szCs w:val="24"/>
          <w:lang w:eastAsia="ru-RU"/>
        </w:rPr>
        <w:t>Зона застройки малоэтажными жилыми домами (до 4 этажей, включая мансардный)</w:t>
      </w:r>
      <w:r>
        <w:rPr>
          <w:rFonts w:eastAsia="Times New Roman"/>
          <w:b/>
          <w:szCs w:val="24"/>
          <w:lang w:eastAsia="ru-RU"/>
        </w:rPr>
        <w:t xml:space="preserve"> </w:t>
      </w:r>
      <w:r w:rsidRPr="00816E69">
        <w:rPr>
          <w:rFonts w:eastAsia="Times New Roman"/>
          <w:szCs w:val="16"/>
          <w:lang w:eastAsia="ru-RU"/>
        </w:rPr>
        <w:t xml:space="preserve">предназначена </w:t>
      </w:r>
      <w:r w:rsidR="00816E69" w:rsidRPr="00816E69">
        <w:rPr>
          <w:rFonts w:eastAsia="Times New Roman"/>
          <w:szCs w:val="16"/>
          <w:lang w:eastAsia="ru-RU"/>
        </w:rPr>
        <w:t>для застройки малоэтажными жилыми домами (до 4 этажей, включая мансардный). В зоне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14:paraId="43D65215" w14:textId="6BE98557" w:rsidR="00984ED3" w:rsidRPr="00984ED3" w:rsidRDefault="00984ED3" w:rsidP="00984ED3">
      <w:pPr>
        <w:suppressAutoHyphens/>
        <w:spacing w:line="276" w:lineRule="auto"/>
        <w:ind w:firstLine="539"/>
        <w:rPr>
          <w:rFonts w:eastAsia="Times New Roman"/>
          <w:szCs w:val="16"/>
          <w:lang w:eastAsia="ru-RU"/>
        </w:rPr>
      </w:pPr>
      <w:r w:rsidRPr="00984ED3">
        <w:rPr>
          <w:rFonts w:eastAsia="Times New Roman"/>
          <w:b/>
          <w:szCs w:val="24"/>
          <w:lang w:eastAsia="ru-RU"/>
        </w:rPr>
        <w:t xml:space="preserve">Общественно-деловая зона </w:t>
      </w:r>
      <w:r w:rsidRPr="00984ED3">
        <w:rPr>
          <w:rFonts w:eastAsia="Times New Roman"/>
          <w:szCs w:val="24"/>
          <w:lang w:eastAsia="ru-RU"/>
        </w:rPr>
        <w:t xml:space="preserve">предназначена </w:t>
      </w:r>
      <w:r w:rsidRPr="00984ED3">
        <w:rPr>
          <w:rFonts w:eastAsia="Times New Roman"/>
          <w:szCs w:val="16"/>
          <w:lang w:eastAsia="ru-RU"/>
        </w:rPr>
        <w:t xml:space="preserve">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w:t>
      </w:r>
      <w:proofErr w:type="gramStart"/>
      <w:r w:rsidRPr="00984ED3">
        <w:rPr>
          <w:rFonts w:eastAsia="Times New Roman"/>
          <w:szCs w:val="16"/>
          <w:lang w:eastAsia="ru-RU"/>
        </w:rPr>
        <w:t>иных объектов</w:t>
      </w:r>
      <w:proofErr w:type="gramEnd"/>
      <w:r w:rsidRPr="00984ED3">
        <w:rPr>
          <w:rFonts w:eastAsia="Times New Roman"/>
          <w:szCs w:val="16"/>
          <w:lang w:eastAsia="ru-RU"/>
        </w:rPr>
        <w:t xml:space="preserve"> связанных с обеспечением жизнедеятельности граждан. 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 многоэтажные гаражи.</w:t>
      </w:r>
    </w:p>
    <w:p w14:paraId="1017CD98" w14:textId="77777777" w:rsidR="00984ED3" w:rsidRPr="00984ED3" w:rsidRDefault="00984ED3" w:rsidP="00984ED3">
      <w:pPr>
        <w:tabs>
          <w:tab w:val="left" w:pos="540"/>
        </w:tabs>
        <w:spacing w:line="276" w:lineRule="auto"/>
        <w:ind w:firstLine="540"/>
        <w:rPr>
          <w:rFonts w:eastAsia="Times New Roman"/>
          <w:szCs w:val="24"/>
          <w:lang w:eastAsia="ru-RU"/>
        </w:rPr>
      </w:pPr>
      <w:r w:rsidRPr="00984ED3">
        <w:rPr>
          <w:rFonts w:eastAsia="Times New Roman"/>
          <w:szCs w:val="24"/>
          <w:lang w:eastAsia="ru-RU"/>
        </w:rPr>
        <w:t xml:space="preserve">В сельских поселениях допускается формировать смешанные зоны с включением малых предприятий по переработке сельскохозяйственного сырья, а также других производственных объектов, размещение которых допустимо в жилых зонах. По согласованию с органами санитарно-эпидемиологического надзора в составе смешанных зон допускается размещать малые предприятия, мини-фермы и другие сельскохозяйственные объекты, не требующие устройства санитарно-защитных зон шириной более </w:t>
      </w:r>
      <w:smartTag w:uri="urn:schemas-microsoft-com:office:smarttags" w:element="metricconverter">
        <w:smartTagPr>
          <w:attr w:name="ProductID" w:val="50 м"/>
        </w:smartTagPr>
        <w:r w:rsidRPr="00984ED3">
          <w:rPr>
            <w:rFonts w:eastAsia="Times New Roman"/>
            <w:szCs w:val="24"/>
            <w:lang w:eastAsia="ru-RU"/>
          </w:rPr>
          <w:t>50 м</w:t>
        </w:r>
      </w:smartTag>
      <w:r w:rsidRPr="00984ED3">
        <w:rPr>
          <w:rFonts w:eastAsia="Times New Roman"/>
          <w:szCs w:val="24"/>
          <w:lang w:eastAsia="ru-RU"/>
        </w:rPr>
        <w:t>.</w:t>
      </w:r>
    </w:p>
    <w:p w14:paraId="30761195" w14:textId="77777777" w:rsidR="009306E4" w:rsidRDefault="00984ED3" w:rsidP="009306E4">
      <w:pPr>
        <w:tabs>
          <w:tab w:val="left" w:pos="540"/>
        </w:tabs>
        <w:spacing w:line="276" w:lineRule="auto"/>
        <w:ind w:firstLine="540"/>
        <w:rPr>
          <w:b/>
        </w:rPr>
      </w:pPr>
      <w:r w:rsidRPr="00984ED3">
        <w:rPr>
          <w:rFonts w:eastAsia="Times New Roman"/>
          <w:b/>
          <w:szCs w:val="24"/>
          <w:lang w:eastAsia="ru-RU"/>
        </w:rPr>
        <w:t>Производственная зона</w:t>
      </w:r>
      <w:r w:rsidRPr="00984ED3">
        <w:rPr>
          <w:rFonts w:eastAsia="Times New Roman"/>
          <w:b/>
          <w:bCs/>
          <w:szCs w:val="24"/>
        </w:rPr>
        <w:t xml:space="preserve"> сельскохозяйственных предприятий</w:t>
      </w:r>
      <w:r w:rsidRPr="00984ED3">
        <w:rPr>
          <w:rFonts w:eastAsia="Times New Roman"/>
          <w:bCs/>
          <w:szCs w:val="24"/>
        </w:rPr>
        <w:t xml:space="preserve"> - </w:t>
      </w:r>
      <w:r w:rsidRPr="00984ED3">
        <w:rPr>
          <w:rFonts w:eastAsia="Times New Roman"/>
          <w:szCs w:val="24"/>
          <w:lang w:eastAsia="ru-RU"/>
        </w:rPr>
        <w:t>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w:t>
      </w:r>
      <w:r w:rsidR="009306E4" w:rsidRPr="009306E4">
        <w:rPr>
          <w:b/>
        </w:rPr>
        <w:t xml:space="preserve"> </w:t>
      </w:r>
    </w:p>
    <w:p w14:paraId="2481F102" w14:textId="77777777" w:rsidR="009306E4" w:rsidRPr="00C076D0" w:rsidRDefault="009306E4" w:rsidP="009306E4">
      <w:pPr>
        <w:tabs>
          <w:tab w:val="left" w:pos="709"/>
        </w:tabs>
        <w:spacing w:line="276" w:lineRule="auto"/>
        <w:ind w:firstLine="540"/>
      </w:pPr>
      <w:r w:rsidRPr="00522B6C">
        <w:rPr>
          <w:b/>
          <w:bCs/>
        </w:rPr>
        <w:t>Производственные зоны, зоны инженерной и транспортной инфраструктур</w:t>
      </w:r>
      <w:r w:rsidRPr="00C076D0">
        <w:t xml:space="preserve">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1770C2E5" w14:textId="77777777" w:rsidR="00984ED3" w:rsidRPr="00984ED3" w:rsidRDefault="00984ED3" w:rsidP="00984ED3">
      <w:pPr>
        <w:suppressAutoHyphens/>
        <w:spacing w:line="276" w:lineRule="auto"/>
        <w:ind w:firstLine="567"/>
        <w:rPr>
          <w:rFonts w:eastAsia="Times New Roman"/>
          <w:bCs/>
          <w:szCs w:val="24"/>
        </w:rPr>
      </w:pPr>
      <w:r w:rsidRPr="00984ED3">
        <w:rPr>
          <w:rFonts w:eastAsia="Times New Roman"/>
          <w:b/>
          <w:szCs w:val="24"/>
          <w:lang w:eastAsia="ru-RU"/>
        </w:rPr>
        <w:t>Зона кладбищ</w:t>
      </w:r>
      <w:r w:rsidRPr="00984ED3">
        <w:rPr>
          <w:rFonts w:eastAsia="Times New Roman"/>
          <w:szCs w:val="24"/>
          <w:lang w:eastAsia="ru-RU"/>
        </w:rPr>
        <w:t xml:space="preserve"> </w:t>
      </w:r>
      <w:r w:rsidRPr="00984ED3">
        <w:rPr>
          <w:rFonts w:eastAsia="Times New Roman"/>
          <w:bCs/>
          <w:szCs w:val="24"/>
        </w:rPr>
        <w:t>предназначена для размещения кладбищ, крематориев, мест захоронения и культовых сооружений.</w:t>
      </w:r>
    </w:p>
    <w:p w14:paraId="3FC4F872" w14:textId="770CE889" w:rsidR="00582D59" w:rsidRDefault="00582D59" w:rsidP="002479BA">
      <w:pPr>
        <w:spacing w:line="276" w:lineRule="auto"/>
        <w:rPr>
          <w:b/>
        </w:rPr>
      </w:pPr>
    </w:p>
    <w:p w14:paraId="54627943" w14:textId="034F4D79" w:rsidR="00501DD6" w:rsidRPr="00501DD6" w:rsidRDefault="00501DD6" w:rsidP="00501DD6">
      <w:pPr>
        <w:suppressAutoHyphens/>
        <w:spacing w:line="276" w:lineRule="auto"/>
        <w:jc w:val="center"/>
        <w:rPr>
          <w:rFonts w:eastAsia="Times New Roman"/>
          <w:b/>
          <w:i/>
          <w:szCs w:val="24"/>
          <w:lang w:eastAsia="ru-RU"/>
        </w:rPr>
      </w:pPr>
      <w:r w:rsidRPr="00501DD6">
        <w:rPr>
          <w:rFonts w:eastAsia="Times New Roman"/>
          <w:b/>
          <w:i/>
          <w:szCs w:val="24"/>
          <w:lang w:eastAsia="ru-RU"/>
        </w:rPr>
        <w:t xml:space="preserve">Планировочная организация территории </w:t>
      </w:r>
      <w:r w:rsidR="00FF102F">
        <w:rPr>
          <w:rFonts w:eastAsia="Times New Roman"/>
          <w:b/>
          <w:i/>
          <w:szCs w:val="24"/>
          <w:lang w:eastAsia="ru-RU"/>
        </w:rPr>
        <w:t>Березовского</w:t>
      </w:r>
      <w:r w:rsidRPr="00501DD6">
        <w:rPr>
          <w:rFonts w:eastAsia="Times New Roman"/>
          <w:b/>
          <w:i/>
          <w:szCs w:val="24"/>
          <w:lang w:eastAsia="ru-RU"/>
        </w:rPr>
        <w:t xml:space="preserve"> сельсовета</w:t>
      </w:r>
    </w:p>
    <w:p w14:paraId="60D2D881" w14:textId="609B615E" w:rsidR="00501DD6" w:rsidRPr="00501DD6" w:rsidRDefault="00501DD6" w:rsidP="00501DD6">
      <w:pPr>
        <w:tabs>
          <w:tab w:val="left" w:pos="550"/>
        </w:tabs>
        <w:spacing w:line="276" w:lineRule="auto"/>
        <w:rPr>
          <w:rFonts w:eastAsia="Times New Roman"/>
          <w:bCs/>
          <w:szCs w:val="24"/>
          <w:lang w:eastAsia="ru-RU"/>
        </w:rPr>
      </w:pPr>
      <w:r w:rsidRPr="00501DD6">
        <w:rPr>
          <w:rFonts w:eastAsia="Times New Roman"/>
          <w:szCs w:val="24"/>
          <w:lang w:eastAsia="ru-RU"/>
        </w:rPr>
        <w:t xml:space="preserve">Территория </w:t>
      </w:r>
      <w:r w:rsidR="00E86F28">
        <w:rPr>
          <w:rFonts w:eastAsia="Times New Roman"/>
          <w:szCs w:val="24"/>
          <w:lang w:eastAsia="ru-RU"/>
        </w:rPr>
        <w:t>Березовского</w:t>
      </w:r>
      <w:r w:rsidRPr="00501DD6">
        <w:rPr>
          <w:rFonts w:eastAsia="Times New Roman"/>
          <w:szCs w:val="24"/>
          <w:lang w:eastAsia="ru-RU"/>
        </w:rPr>
        <w:t xml:space="preserve"> сельсовета расположена в </w:t>
      </w:r>
      <w:r w:rsidR="00FF102F">
        <w:rPr>
          <w:rFonts w:eastAsia="Times New Roman"/>
          <w:szCs w:val="24"/>
          <w:lang w:eastAsia="ru-RU"/>
        </w:rPr>
        <w:t>северной</w:t>
      </w:r>
      <w:r w:rsidRPr="00501DD6">
        <w:rPr>
          <w:rFonts w:eastAsia="Times New Roman"/>
          <w:szCs w:val="24"/>
          <w:lang w:eastAsia="ru-RU"/>
        </w:rPr>
        <w:t xml:space="preserve"> части </w:t>
      </w:r>
      <w:r w:rsidR="00E86F28">
        <w:rPr>
          <w:rFonts w:eastAsia="Times New Roman"/>
          <w:szCs w:val="24"/>
          <w:lang w:eastAsia="ru-RU"/>
        </w:rPr>
        <w:t>Колышлейского</w:t>
      </w:r>
      <w:r w:rsidRPr="00501DD6">
        <w:rPr>
          <w:rFonts w:eastAsia="Times New Roman"/>
          <w:szCs w:val="24"/>
          <w:lang w:eastAsia="ru-RU"/>
        </w:rPr>
        <w:t xml:space="preserve"> района. </w:t>
      </w:r>
    </w:p>
    <w:p w14:paraId="13C8AC8D" w14:textId="6A6EE536" w:rsidR="00501DD6" w:rsidRPr="00501DD6" w:rsidRDefault="00501DD6" w:rsidP="00501DD6">
      <w:pPr>
        <w:tabs>
          <w:tab w:val="left" w:pos="550"/>
        </w:tabs>
        <w:spacing w:line="276" w:lineRule="auto"/>
        <w:rPr>
          <w:rFonts w:eastAsia="Times New Roman"/>
          <w:szCs w:val="24"/>
          <w:lang w:eastAsia="ru-RU"/>
        </w:rPr>
      </w:pPr>
      <w:r w:rsidRPr="00501DD6">
        <w:rPr>
          <w:rFonts w:eastAsia="Times New Roman"/>
          <w:szCs w:val="24"/>
          <w:lang w:eastAsia="ru-RU"/>
        </w:rPr>
        <w:t xml:space="preserve">Земли сельскохозяйственного назначения занимают </w:t>
      </w:r>
      <w:r w:rsidR="00972334" w:rsidRPr="00972334">
        <w:rPr>
          <w:rFonts w:eastAsia="Times New Roman"/>
          <w:szCs w:val="24"/>
          <w:lang w:eastAsia="ru-RU"/>
        </w:rPr>
        <w:t>92</w:t>
      </w:r>
      <w:r w:rsidRPr="00972334">
        <w:rPr>
          <w:rFonts w:eastAsia="Times New Roman"/>
          <w:szCs w:val="24"/>
          <w:lang w:eastAsia="ru-RU"/>
        </w:rPr>
        <w:t>%</w:t>
      </w:r>
      <w:r w:rsidRPr="00501DD6">
        <w:rPr>
          <w:rFonts w:eastAsia="Times New Roman"/>
          <w:szCs w:val="24"/>
          <w:lang w:eastAsia="ru-RU"/>
        </w:rPr>
        <w:t xml:space="preserve"> территории поселения. Земли лесного фонда </w:t>
      </w:r>
      <w:r w:rsidR="00972334" w:rsidRPr="00972334">
        <w:rPr>
          <w:rFonts w:eastAsia="Times New Roman"/>
          <w:szCs w:val="24"/>
          <w:lang w:eastAsia="ru-RU"/>
        </w:rPr>
        <w:t>4,2</w:t>
      </w:r>
      <w:r w:rsidRPr="00972334">
        <w:rPr>
          <w:rFonts w:eastAsia="Times New Roman"/>
          <w:szCs w:val="24"/>
          <w:lang w:eastAsia="ru-RU"/>
        </w:rPr>
        <w:t xml:space="preserve"> %.</w:t>
      </w:r>
    </w:p>
    <w:p w14:paraId="14904EFA" w14:textId="77777777" w:rsidR="00501DD6" w:rsidRPr="00501DD6" w:rsidRDefault="00501DD6" w:rsidP="00501DD6">
      <w:pPr>
        <w:tabs>
          <w:tab w:val="left" w:pos="550"/>
          <w:tab w:val="left" w:pos="720"/>
        </w:tabs>
        <w:spacing w:line="276" w:lineRule="auto"/>
        <w:rPr>
          <w:rFonts w:eastAsia="Times New Roman"/>
          <w:szCs w:val="24"/>
          <w:lang w:eastAsia="ru-RU"/>
        </w:rPr>
      </w:pPr>
      <w:r w:rsidRPr="00501DD6">
        <w:rPr>
          <w:rFonts w:eastAsia="Times New Roman"/>
          <w:szCs w:val="24"/>
          <w:lang w:eastAsia="ru-RU"/>
        </w:rPr>
        <w:t>Планировочная структура сформировалась в прямой зависимости от природного ландшафта. Она включает в себя планировочные центры и планировочные оси.</w:t>
      </w:r>
    </w:p>
    <w:p w14:paraId="7F3297AC" w14:textId="453C5B2A" w:rsidR="00501DD6" w:rsidRPr="00501DD6" w:rsidRDefault="00501DD6" w:rsidP="00501DD6">
      <w:pPr>
        <w:tabs>
          <w:tab w:val="left" w:pos="550"/>
          <w:tab w:val="left" w:pos="720"/>
        </w:tabs>
        <w:spacing w:line="276" w:lineRule="auto"/>
        <w:rPr>
          <w:rFonts w:eastAsia="Times New Roman"/>
          <w:szCs w:val="24"/>
          <w:lang w:eastAsia="ru-RU"/>
        </w:rPr>
      </w:pPr>
      <w:r w:rsidRPr="00501DD6">
        <w:rPr>
          <w:rFonts w:eastAsia="Times New Roman"/>
          <w:szCs w:val="24"/>
          <w:lang w:eastAsia="ru-RU"/>
        </w:rPr>
        <w:t xml:space="preserve">Главным планировочным центром является село </w:t>
      </w:r>
      <w:r w:rsidR="00E86F28">
        <w:rPr>
          <w:rFonts w:eastAsia="Times New Roman"/>
          <w:szCs w:val="24"/>
          <w:lang w:eastAsia="ru-RU"/>
        </w:rPr>
        <w:t>Березовка</w:t>
      </w:r>
      <w:r w:rsidRPr="00501DD6">
        <w:rPr>
          <w:rFonts w:eastAsia="Times New Roman"/>
          <w:szCs w:val="24"/>
          <w:lang w:eastAsia="ru-RU"/>
        </w:rPr>
        <w:t xml:space="preserve">. Всего в составе поселения </w:t>
      </w:r>
      <w:r w:rsidR="00E86F28">
        <w:rPr>
          <w:rFonts w:eastAsia="Times New Roman"/>
          <w:szCs w:val="24"/>
          <w:lang w:eastAsia="ru-RU"/>
        </w:rPr>
        <w:t>9</w:t>
      </w:r>
      <w:r w:rsidRPr="00501DD6">
        <w:rPr>
          <w:rFonts w:eastAsia="Times New Roman"/>
          <w:szCs w:val="24"/>
          <w:lang w:eastAsia="ru-RU"/>
        </w:rPr>
        <w:t xml:space="preserve"> населенных пункт</w:t>
      </w:r>
      <w:r w:rsidR="00E86F28">
        <w:rPr>
          <w:rFonts w:eastAsia="Times New Roman"/>
          <w:szCs w:val="24"/>
          <w:lang w:eastAsia="ru-RU"/>
        </w:rPr>
        <w:t>ов.</w:t>
      </w:r>
    </w:p>
    <w:p w14:paraId="52F18CEE" w14:textId="0488D4D0" w:rsidR="00501DD6" w:rsidRPr="00501DD6" w:rsidRDefault="00501DD6" w:rsidP="00501DD6">
      <w:pPr>
        <w:tabs>
          <w:tab w:val="left" w:pos="550"/>
          <w:tab w:val="left" w:pos="720"/>
        </w:tabs>
        <w:spacing w:line="276" w:lineRule="auto"/>
        <w:rPr>
          <w:rFonts w:eastAsia="Times New Roman"/>
          <w:szCs w:val="24"/>
          <w:lang w:eastAsia="ru-RU"/>
        </w:rPr>
      </w:pPr>
      <w:r w:rsidRPr="00501DD6">
        <w:rPr>
          <w:rFonts w:eastAsia="Times New Roman"/>
          <w:szCs w:val="24"/>
          <w:lang w:eastAsia="ru-RU"/>
        </w:rPr>
        <w:t xml:space="preserve">Основными транспортными планировочными осями территории муниципального образования являются: автодорога общего пользования регионального или межмуниципального значения с усовершенствованным покрытием </w:t>
      </w:r>
      <w:r w:rsidR="00E86F28" w:rsidRPr="006F59D7">
        <w:rPr>
          <w:sz w:val="22"/>
        </w:rPr>
        <w:t>«г</w:t>
      </w:r>
      <w:r w:rsidR="00E86F28" w:rsidRPr="00E86F28">
        <w:rPr>
          <w:rFonts w:eastAsia="Times New Roman"/>
          <w:szCs w:val="24"/>
          <w:lang w:eastAsia="ru-RU"/>
        </w:rPr>
        <w:t xml:space="preserve">. Тамбов − г. Пенза» − </w:t>
      </w:r>
      <w:proofErr w:type="spellStart"/>
      <w:r w:rsidR="00E86F28" w:rsidRPr="00E86F28">
        <w:rPr>
          <w:rFonts w:eastAsia="Times New Roman"/>
          <w:szCs w:val="24"/>
          <w:lang w:eastAsia="ru-RU"/>
        </w:rPr>
        <w:t>р.п</w:t>
      </w:r>
      <w:proofErr w:type="spellEnd"/>
      <w:r w:rsidR="00E86F28" w:rsidRPr="00E86F28">
        <w:rPr>
          <w:rFonts w:eastAsia="Times New Roman"/>
          <w:szCs w:val="24"/>
          <w:lang w:eastAsia="ru-RU"/>
        </w:rPr>
        <w:t>. </w:t>
      </w:r>
      <w:proofErr w:type="spellStart"/>
      <w:r w:rsidR="00E86F28" w:rsidRPr="00E86F28">
        <w:rPr>
          <w:rFonts w:eastAsia="Times New Roman"/>
          <w:szCs w:val="24"/>
          <w:lang w:eastAsia="ru-RU"/>
        </w:rPr>
        <w:t>Колышлей</w:t>
      </w:r>
      <w:proofErr w:type="spellEnd"/>
      <w:r w:rsidR="00E86F28" w:rsidRPr="00E86F28">
        <w:rPr>
          <w:rFonts w:eastAsia="Times New Roman"/>
          <w:szCs w:val="24"/>
          <w:lang w:eastAsia="ru-RU"/>
        </w:rPr>
        <w:t> − г. Сердобск – р. п. Беково»</w:t>
      </w:r>
      <w:r w:rsidR="00E86F28">
        <w:rPr>
          <w:rFonts w:eastAsia="Times New Roman"/>
          <w:szCs w:val="24"/>
          <w:lang w:eastAsia="ru-RU"/>
        </w:rPr>
        <w:t>.</w:t>
      </w:r>
    </w:p>
    <w:p w14:paraId="17B87296" w14:textId="0F60B357" w:rsidR="00501DD6" w:rsidRPr="00501DD6" w:rsidRDefault="00501DD6" w:rsidP="00501DD6">
      <w:pPr>
        <w:tabs>
          <w:tab w:val="left" w:pos="550"/>
        </w:tabs>
        <w:spacing w:line="276" w:lineRule="auto"/>
        <w:rPr>
          <w:rFonts w:eastAsia="Times New Roman"/>
          <w:szCs w:val="24"/>
          <w:lang w:eastAsia="ru-RU"/>
        </w:rPr>
      </w:pPr>
      <w:r w:rsidRPr="00501DD6">
        <w:rPr>
          <w:rFonts w:eastAsia="Times New Roman"/>
          <w:szCs w:val="24"/>
          <w:lang w:eastAsia="ru-RU"/>
        </w:rPr>
        <w:t xml:space="preserve">Основными </w:t>
      </w:r>
      <w:proofErr w:type="spellStart"/>
      <w:r w:rsidRPr="00501DD6">
        <w:rPr>
          <w:rFonts w:eastAsia="Times New Roman"/>
          <w:szCs w:val="24"/>
          <w:lang w:eastAsia="ru-RU"/>
        </w:rPr>
        <w:t>природно</w:t>
      </w:r>
      <w:proofErr w:type="spellEnd"/>
      <w:r w:rsidRPr="00501DD6">
        <w:rPr>
          <w:rFonts w:eastAsia="Times New Roman"/>
          <w:szCs w:val="24"/>
          <w:lang w:eastAsia="ru-RU"/>
        </w:rPr>
        <w:t>–ландшафтными осями является река</w:t>
      </w:r>
      <w:r w:rsidR="00E86F28">
        <w:rPr>
          <w:rFonts w:eastAsia="Times New Roman"/>
          <w:szCs w:val="24"/>
          <w:lang w:eastAsia="ru-RU"/>
        </w:rPr>
        <w:t xml:space="preserve"> Хопер.</w:t>
      </w:r>
      <w:r w:rsidRPr="00501DD6">
        <w:rPr>
          <w:rFonts w:eastAsia="Times New Roman"/>
          <w:szCs w:val="24"/>
          <w:lang w:eastAsia="ru-RU"/>
        </w:rPr>
        <w:t xml:space="preserve"> </w:t>
      </w:r>
    </w:p>
    <w:p w14:paraId="1A109C17" w14:textId="08BF9607" w:rsidR="00501DD6" w:rsidRDefault="00501DD6" w:rsidP="00501DD6">
      <w:pPr>
        <w:spacing w:line="276" w:lineRule="auto"/>
        <w:rPr>
          <w:rFonts w:eastAsia="Times New Roman"/>
          <w:iCs/>
          <w:szCs w:val="24"/>
          <w:lang w:eastAsia="ru-RU"/>
        </w:rPr>
      </w:pPr>
      <w:r w:rsidRPr="00501DD6">
        <w:rPr>
          <w:rFonts w:eastAsia="Times New Roman"/>
          <w:iCs/>
          <w:szCs w:val="24"/>
          <w:lang w:eastAsia="ru-RU"/>
        </w:rPr>
        <w:t xml:space="preserve">На территории муниципального образования расположена особо охраняемая природная территория </w:t>
      </w:r>
      <w:r w:rsidR="00E86F28">
        <w:rPr>
          <w:rFonts w:eastAsia="Times New Roman"/>
          <w:iCs/>
          <w:szCs w:val="24"/>
          <w:lang w:eastAsia="ru-RU"/>
        </w:rPr>
        <w:t>федеральная</w:t>
      </w:r>
      <w:r w:rsidRPr="00501DD6">
        <w:rPr>
          <w:rFonts w:eastAsia="Times New Roman"/>
          <w:iCs/>
          <w:szCs w:val="24"/>
          <w:lang w:eastAsia="ru-RU"/>
        </w:rPr>
        <w:t xml:space="preserve"> значения </w:t>
      </w:r>
      <w:r w:rsidR="00972334">
        <w:rPr>
          <w:rFonts w:eastAsia="Times New Roman"/>
          <w:iCs/>
          <w:szCs w:val="24"/>
          <w:lang w:eastAsia="ru-RU"/>
        </w:rPr>
        <w:t>«</w:t>
      </w:r>
      <w:proofErr w:type="spellStart"/>
      <w:r w:rsidR="00E86F28">
        <w:rPr>
          <w:rFonts w:eastAsia="Times New Roman"/>
          <w:iCs/>
          <w:szCs w:val="24"/>
          <w:lang w:eastAsia="ru-RU"/>
        </w:rPr>
        <w:t>Островцовская</w:t>
      </w:r>
      <w:proofErr w:type="spellEnd"/>
      <w:r w:rsidR="00E86F28">
        <w:rPr>
          <w:rFonts w:eastAsia="Times New Roman"/>
          <w:iCs/>
          <w:szCs w:val="24"/>
          <w:lang w:eastAsia="ru-RU"/>
        </w:rPr>
        <w:t xml:space="preserve"> лесостепь</w:t>
      </w:r>
      <w:r w:rsidRPr="00501DD6">
        <w:rPr>
          <w:rFonts w:eastAsia="Times New Roman"/>
          <w:iCs/>
          <w:szCs w:val="24"/>
          <w:lang w:eastAsia="ru-RU"/>
        </w:rPr>
        <w:t>».</w:t>
      </w:r>
    </w:p>
    <w:p w14:paraId="38EB4D28" w14:textId="77777777" w:rsidR="00972334" w:rsidRPr="00501DD6" w:rsidRDefault="00972334" w:rsidP="00501DD6">
      <w:pPr>
        <w:spacing w:line="276" w:lineRule="auto"/>
        <w:rPr>
          <w:rFonts w:eastAsia="Times New Roman"/>
          <w:iCs/>
          <w:szCs w:val="24"/>
          <w:lang w:eastAsia="ru-RU"/>
        </w:rPr>
      </w:pPr>
    </w:p>
    <w:p w14:paraId="4541C2A2" w14:textId="35FBBD5E" w:rsidR="00501DD6" w:rsidRDefault="00972334" w:rsidP="00C03B77">
      <w:pPr>
        <w:pStyle w:val="1"/>
      </w:pPr>
      <w:bookmarkStart w:id="106" w:name="_Toc37770130"/>
      <w:bookmarkStart w:id="107" w:name="_Toc72839742"/>
      <w:bookmarkStart w:id="108" w:name="_Toc105077691"/>
      <w:r w:rsidRPr="00972334">
        <w:t>3. Оценка возможного влияния планируемых для размещения объектов местного значения поселения на комплексное развитие этих территорий</w:t>
      </w:r>
      <w:bookmarkEnd w:id="106"/>
      <w:bookmarkEnd w:id="107"/>
      <w:bookmarkEnd w:id="108"/>
    </w:p>
    <w:p w14:paraId="34B1E05B" w14:textId="41CA368A" w:rsidR="00000980" w:rsidRPr="00000980" w:rsidRDefault="005A03C5" w:rsidP="00000980">
      <w:pPr>
        <w:spacing w:line="276" w:lineRule="auto"/>
        <w:rPr>
          <w:rFonts w:eastAsia="Times New Roman"/>
          <w:iCs/>
          <w:szCs w:val="24"/>
          <w:lang w:eastAsia="ru-RU"/>
        </w:rPr>
      </w:pPr>
      <w:bookmarkStart w:id="109" w:name="_Hlk105075030"/>
      <w:r>
        <w:rPr>
          <w:rFonts w:eastAsia="Times New Roman"/>
          <w:iCs/>
          <w:szCs w:val="24"/>
          <w:lang w:eastAsia="ru-RU"/>
        </w:rPr>
        <w:t>Согласно СТП Колышлейского района предусмотрена</w:t>
      </w:r>
      <w:r w:rsidR="00BD66A1" w:rsidRPr="00000980">
        <w:rPr>
          <w:rFonts w:eastAsia="Times New Roman"/>
          <w:iCs/>
          <w:szCs w:val="24"/>
          <w:lang w:eastAsia="ru-RU"/>
        </w:rPr>
        <w:t xml:space="preserve"> </w:t>
      </w:r>
      <w:proofErr w:type="spellStart"/>
      <w:r w:rsidR="00AB0FAF" w:rsidRPr="00000980">
        <w:rPr>
          <w:rFonts w:eastAsia="Times New Roman"/>
          <w:iCs/>
          <w:szCs w:val="24"/>
          <w:lang w:eastAsia="ru-RU"/>
        </w:rPr>
        <w:t>реконструкция</w:t>
      </w:r>
      <w:r w:rsidR="008A1C66">
        <w:rPr>
          <w:rFonts w:eastAsia="Times New Roman"/>
          <w:iCs/>
          <w:szCs w:val="24"/>
          <w:lang w:eastAsia="ru-RU"/>
        </w:rPr>
        <w:t>и</w:t>
      </w:r>
      <w:proofErr w:type="spellEnd"/>
      <w:r w:rsidR="008A1C66">
        <w:rPr>
          <w:rFonts w:eastAsia="Times New Roman"/>
          <w:iCs/>
          <w:szCs w:val="24"/>
          <w:lang w:eastAsia="ru-RU"/>
        </w:rPr>
        <w:t xml:space="preserve"> благоустройство дорожной сети</w:t>
      </w:r>
      <w:r w:rsidR="00AB0FAF" w:rsidRPr="00000980">
        <w:rPr>
          <w:rFonts w:eastAsia="Times New Roman"/>
          <w:iCs/>
          <w:szCs w:val="24"/>
          <w:lang w:eastAsia="ru-RU"/>
        </w:rPr>
        <w:t xml:space="preserve"> автодороги «Подъезд к </w:t>
      </w:r>
      <w:proofErr w:type="spellStart"/>
      <w:r w:rsidR="00AB0FAF" w:rsidRPr="00000980">
        <w:rPr>
          <w:rFonts w:eastAsia="Times New Roman"/>
          <w:iCs/>
          <w:szCs w:val="24"/>
          <w:lang w:eastAsia="ru-RU"/>
        </w:rPr>
        <w:t>п.Лесной</w:t>
      </w:r>
      <w:proofErr w:type="spellEnd"/>
      <w:r w:rsidR="00AB0FAF" w:rsidRPr="00000980">
        <w:rPr>
          <w:rFonts w:eastAsia="Times New Roman"/>
          <w:iCs/>
          <w:szCs w:val="24"/>
          <w:lang w:eastAsia="ru-RU"/>
        </w:rPr>
        <w:t>»</w:t>
      </w:r>
      <w:r w:rsidR="008A1C66">
        <w:rPr>
          <w:rFonts w:eastAsia="Times New Roman"/>
          <w:iCs/>
          <w:szCs w:val="24"/>
          <w:lang w:eastAsia="ru-RU"/>
        </w:rPr>
        <w:t xml:space="preserve"> протяженностью 6,33 км</w:t>
      </w:r>
      <w:r w:rsidR="007B1D62">
        <w:rPr>
          <w:rFonts w:eastAsia="Times New Roman"/>
          <w:iCs/>
          <w:szCs w:val="24"/>
          <w:lang w:eastAsia="ru-RU"/>
        </w:rPr>
        <w:t>.</w:t>
      </w:r>
      <w:r w:rsidR="00000980" w:rsidRPr="00000980">
        <w:rPr>
          <w:rFonts w:eastAsia="Times New Roman"/>
          <w:iCs/>
          <w:szCs w:val="24"/>
          <w:lang w:eastAsia="ru-RU"/>
        </w:rPr>
        <w:t xml:space="preserve"> </w:t>
      </w:r>
    </w:p>
    <w:bookmarkEnd w:id="109"/>
    <w:p w14:paraId="2AABD844" w14:textId="77777777" w:rsidR="00BD66A1" w:rsidRPr="00F52B10" w:rsidRDefault="00BD66A1" w:rsidP="00DC7C04">
      <w:pPr>
        <w:tabs>
          <w:tab w:val="left" w:pos="540"/>
        </w:tabs>
        <w:spacing w:line="276" w:lineRule="auto"/>
        <w:rPr>
          <w:color w:val="000000"/>
        </w:rPr>
      </w:pPr>
      <w:r w:rsidRPr="00F52B10">
        <w:rPr>
          <w:color w:val="000000"/>
        </w:rPr>
        <w:t xml:space="preserve">Реализация данных мероприятий позволит повысить уровень и качество жизни населения и обеспечить соблюдение конституционных прав граждан. </w:t>
      </w:r>
    </w:p>
    <w:p w14:paraId="1D9461CD" w14:textId="77777777" w:rsidR="00BD66A1" w:rsidRDefault="00BD66A1" w:rsidP="00DC7C04">
      <w:pPr>
        <w:tabs>
          <w:tab w:val="left" w:pos="540"/>
        </w:tabs>
        <w:spacing w:line="276" w:lineRule="auto"/>
        <w:rPr>
          <w:color w:val="000000"/>
        </w:rPr>
      </w:pPr>
      <w:r w:rsidRPr="00F52B10">
        <w:rPr>
          <w:color w:val="000000"/>
        </w:rPr>
        <w:t>Данные запланированные мероприятия благоприятно скажутся на облике поселения, будут способствовать развитию потенциала сельской территории.</w:t>
      </w:r>
    </w:p>
    <w:p w14:paraId="3C34ED27" w14:textId="534BA35F" w:rsidR="00972334" w:rsidRPr="00972334" w:rsidRDefault="00972334" w:rsidP="00775C51">
      <w:pPr>
        <w:pStyle w:val="a6"/>
        <w:spacing w:before="200" w:after="200" w:line="276" w:lineRule="auto"/>
        <w:jc w:val="center"/>
        <w:outlineLvl w:val="0"/>
        <w:rPr>
          <w:b/>
          <w:bCs/>
          <w:iCs/>
        </w:rPr>
      </w:pPr>
      <w:bookmarkStart w:id="110" w:name="_Toc72839743"/>
      <w:bookmarkStart w:id="111" w:name="_Toc105077692"/>
      <w:r w:rsidRPr="00972334">
        <w:rPr>
          <w:b/>
          <w:bCs/>
          <w:iCs/>
        </w:rPr>
        <w:t xml:space="preserve">4. </w:t>
      </w:r>
      <w:bookmarkStart w:id="112" w:name="_Toc32502445"/>
      <w:bookmarkStart w:id="113" w:name="_Toc33021566"/>
      <w:r w:rsidRPr="00972334">
        <w:rPr>
          <w:b/>
          <w:bCs/>
          <w:iCs/>
        </w:rPr>
        <w:t>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w:t>
      </w:r>
      <w:bookmarkEnd w:id="110"/>
      <w:bookmarkEnd w:id="112"/>
      <w:bookmarkEnd w:id="113"/>
      <w:bookmarkEnd w:id="111"/>
    </w:p>
    <w:p w14:paraId="795C57E1" w14:textId="77777777" w:rsidR="006A13EE" w:rsidRPr="00C03B77" w:rsidRDefault="006A13EE" w:rsidP="00C03B77">
      <w:pPr>
        <w:rPr>
          <w:b/>
          <w:bCs/>
          <w:shd w:val="clear" w:color="auto" w:fill="FFFFFF"/>
        </w:rPr>
      </w:pPr>
      <w:r w:rsidRPr="00C03B77">
        <w:rPr>
          <w:b/>
          <w:bCs/>
          <w:shd w:val="clear" w:color="auto" w:fill="FFFFFF"/>
        </w:rPr>
        <w:t>Мероприятия в области здравоохранения</w:t>
      </w:r>
    </w:p>
    <w:p w14:paraId="17C7476F" w14:textId="5C8BC9D7" w:rsidR="00972334" w:rsidRDefault="006A13EE" w:rsidP="00861C30">
      <w:pPr>
        <w:adjustRightInd w:val="0"/>
        <w:spacing w:line="276" w:lineRule="auto"/>
      </w:pPr>
      <w:r w:rsidRPr="008537D7">
        <w:t xml:space="preserve">Для обеспечения оказания первичной медико-санитарной помощи населению </w:t>
      </w:r>
      <w:r w:rsidR="00044D2A">
        <w:t>Березовского</w:t>
      </w:r>
      <w:r>
        <w:t xml:space="preserve"> </w:t>
      </w:r>
      <w:r w:rsidRPr="008537D7">
        <w:t xml:space="preserve">сельсовета </w:t>
      </w:r>
      <w:r>
        <w:t xml:space="preserve">Колышлейского </w:t>
      </w:r>
      <w:r w:rsidRPr="008537D7">
        <w:t>района в соответствии с региональной программой Пензенской области «Модернизация первичного звена здравоохранения Пензенской области на 2021-2025 годы» (постановление правительства Пензенской области от 14.12.2020г. № 866-пП) предлагается строительство взамен существующего</w:t>
      </w:r>
      <w:r>
        <w:br/>
      </w:r>
      <w:r w:rsidRPr="006A13EE">
        <w:t xml:space="preserve">ФАП в </w:t>
      </w:r>
      <w:proofErr w:type="spellStart"/>
      <w:r w:rsidRPr="006A13EE">
        <w:t>с.</w:t>
      </w:r>
      <w:r>
        <w:t>Хопер</w:t>
      </w:r>
      <w:proofErr w:type="spellEnd"/>
      <w:r w:rsidRPr="006A13EE">
        <w:t>,</w:t>
      </w:r>
      <w:r>
        <w:t xml:space="preserve"> Центральная,12</w:t>
      </w:r>
      <w:r w:rsidR="00861C30">
        <w:t>.</w:t>
      </w:r>
    </w:p>
    <w:p w14:paraId="61E718B5" w14:textId="77777777" w:rsidR="006A13EE" w:rsidRPr="006A13EE" w:rsidRDefault="006A13EE" w:rsidP="006A13EE">
      <w:pPr>
        <w:adjustRightInd w:val="0"/>
        <w:spacing w:line="276" w:lineRule="auto"/>
        <w:ind w:firstLine="567"/>
        <w:rPr>
          <w:b/>
          <w:bCs/>
          <w:iCs/>
        </w:rPr>
      </w:pPr>
    </w:p>
    <w:p w14:paraId="3B54CEBC" w14:textId="7F493255" w:rsidR="00972334" w:rsidRDefault="00972334" w:rsidP="00775C51">
      <w:pPr>
        <w:pStyle w:val="a6"/>
        <w:spacing w:before="200" w:after="200" w:line="276" w:lineRule="auto"/>
        <w:jc w:val="center"/>
        <w:outlineLvl w:val="0"/>
        <w:rPr>
          <w:b/>
          <w:bCs/>
          <w:iCs/>
        </w:rPr>
      </w:pPr>
      <w:bookmarkStart w:id="114" w:name="_Toc37770132"/>
      <w:bookmarkStart w:id="115" w:name="_Toc72839744"/>
      <w:bookmarkStart w:id="116" w:name="_Toc105077693"/>
      <w:r w:rsidRPr="00972334">
        <w:rPr>
          <w:b/>
          <w:bCs/>
          <w:iCs/>
        </w:rPr>
        <w:t>5. Сведения о видах, назначении и наименованиях, планируемых для размещения на территориях поселения объектов местного значения муниципального района</w:t>
      </w:r>
      <w:bookmarkEnd w:id="114"/>
      <w:bookmarkEnd w:id="115"/>
      <w:bookmarkEnd w:id="116"/>
    </w:p>
    <w:p w14:paraId="31BAECEC" w14:textId="77777777" w:rsidR="001D6D3F" w:rsidRDefault="00AE7C56" w:rsidP="00C03B77">
      <w:pPr>
        <w:spacing w:line="276" w:lineRule="auto"/>
        <w:rPr>
          <w:iCs/>
        </w:rPr>
      </w:pPr>
      <w:r w:rsidRPr="00AE7C56">
        <w:t xml:space="preserve">Согласно схеме территориального планирования </w:t>
      </w:r>
      <w:r>
        <w:t>Колышлейского</w:t>
      </w:r>
      <w:r w:rsidRPr="00AE7C56">
        <w:t xml:space="preserve"> района на территории </w:t>
      </w:r>
      <w:r>
        <w:t>Березовского</w:t>
      </w:r>
      <w:r w:rsidRPr="00AE7C56">
        <w:t xml:space="preserve"> сельсовета </w:t>
      </w:r>
      <w:r>
        <w:t>п</w:t>
      </w:r>
      <w:r w:rsidR="004852E6">
        <w:t>ланируется р</w:t>
      </w:r>
      <w:r w:rsidR="004852E6" w:rsidRPr="004852E6">
        <w:t xml:space="preserve">азмещение зоны отдыха для длительного семейного и детского отдыха, экологического, </w:t>
      </w:r>
      <w:proofErr w:type="gramStart"/>
      <w:r w:rsidR="004852E6" w:rsidRPr="004852E6">
        <w:t>водно-спортивного</w:t>
      </w:r>
      <w:proofErr w:type="gramEnd"/>
      <w:r w:rsidR="004852E6" w:rsidRPr="004852E6">
        <w:t xml:space="preserve"> туризма на </w:t>
      </w:r>
      <w:proofErr w:type="spellStart"/>
      <w:r w:rsidR="004852E6" w:rsidRPr="004852E6">
        <w:t>р.Хопер</w:t>
      </w:r>
      <w:proofErr w:type="spellEnd"/>
      <w:r w:rsidR="004852E6" w:rsidRPr="004852E6">
        <w:t xml:space="preserve"> в </w:t>
      </w:r>
      <w:proofErr w:type="spellStart"/>
      <w:r w:rsidR="004852E6" w:rsidRPr="004852E6">
        <w:t>д.Алферьевка</w:t>
      </w:r>
      <w:proofErr w:type="spellEnd"/>
      <w:r w:rsidR="004852E6" w:rsidRPr="004852E6">
        <w:t xml:space="preserve"> и </w:t>
      </w:r>
      <w:proofErr w:type="spellStart"/>
      <w:r w:rsidR="004852E6" w:rsidRPr="004852E6">
        <w:t>с.Хопер</w:t>
      </w:r>
      <w:proofErr w:type="spellEnd"/>
      <w:r w:rsidR="004852E6" w:rsidRPr="004852E6">
        <w:t>.</w:t>
      </w:r>
    </w:p>
    <w:p w14:paraId="256B08C7" w14:textId="4D1DEE42" w:rsidR="007B1D62" w:rsidRDefault="00AE7C56" w:rsidP="00B12397">
      <w:pPr>
        <w:spacing w:line="276" w:lineRule="auto"/>
        <w:rPr>
          <w:iCs/>
        </w:rPr>
      </w:pPr>
      <w:r w:rsidRPr="004E6299">
        <w:t xml:space="preserve">Проектом внесения изменений в генеральный план </w:t>
      </w:r>
      <w:r w:rsidR="00C702CD">
        <w:t>Березовского</w:t>
      </w:r>
      <w:r>
        <w:t xml:space="preserve"> </w:t>
      </w:r>
      <w:r w:rsidRPr="004E6299">
        <w:t>сельсовета</w:t>
      </w:r>
      <w:r w:rsidRPr="00AE7C56">
        <w:rPr>
          <w:iCs/>
        </w:rPr>
        <w:t xml:space="preserve"> </w:t>
      </w:r>
      <w:r>
        <w:rPr>
          <w:iCs/>
        </w:rPr>
        <w:t>предусматривается:</w:t>
      </w:r>
    </w:p>
    <w:p w14:paraId="5AF98C06" w14:textId="60A7EE3A" w:rsidR="00AE7C56" w:rsidRDefault="00AE7C56" w:rsidP="00B12397">
      <w:pPr>
        <w:spacing w:line="276" w:lineRule="auto"/>
      </w:pPr>
      <w:r>
        <w:t>1. Р</w:t>
      </w:r>
      <w:r w:rsidRPr="00AE7C56">
        <w:t>еконструкция артезианской скважины № 2584 с. Березовка на восточной окраине села в районе полевого стана и ГРС.</w:t>
      </w:r>
    </w:p>
    <w:p w14:paraId="24591164" w14:textId="64F63C15" w:rsidR="00AE7C56" w:rsidRDefault="007B1D62" w:rsidP="00B12397">
      <w:pPr>
        <w:spacing w:line="276" w:lineRule="auto"/>
      </w:pPr>
      <w:r>
        <w:t>2.С</w:t>
      </w:r>
      <w:r w:rsidR="00AE7C56" w:rsidRPr="00B1730D">
        <w:t>троительство распределительного газопровода низкого давления в п. Лесной</w:t>
      </w:r>
      <w:r w:rsidR="00AE7C56">
        <w:t xml:space="preserve"> (контур 1)</w:t>
      </w:r>
      <w:r w:rsidR="00AE7C56" w:rsidRPr="00B1730D">
        <w:t xml:space="preserve"> протяженностью </w:t>
      </w:r>
      <w:r w:rsidR="00AE7C56" w:rsidRPr="00B81380">
        <w:t>1</w:t>
      </w:r>
      <w:r w:rsidR="00AE7C56" w:rsidRPr="00B1730D">
        <w:t>,</w:t>
      </w:r>
      <w:r w:rsidR="00AE7C56" w:rsidRPr="00B81380">
        <w:t>9</w:t>
      </w:r>
      <w:r w:rsidR="00AE7C56" w:rsidRPr="00B1730D">
        <w:t xml:space="preserve"> км</w:t>
      </w:r>
      <w:r>
        <w:t>.</w:t>
      </w:r>
    </w:p>
    <w:p w14:paraId="104A4A13" w14:textId="72FB8FEA" w:rsidR="00C702CD" w:rsidRDefault="00C702CD" w:rsidP="00B12397">
      <w:pPr>
        <w:spacing w:line="276" w:lineRule="auto"/>
      </w:pPr>
      <w:r>
        <w:rPr>
          <w:rFonts w:ascii="Times New Roman CYR" w:hAnsi="Times New Roman CYR" w:cs="Times New Roman CYR"/>
          <w:bCs/>
          <w:color w:val="000000"/>
        </w:rPr>
        <w:t>3.</w:t>
      </w:r>
      <w:r w:rsidRPr="00C702CD">
        <w:t xml:space="preserve"> </w:t>
      </w:r>
      <w:r>
        <w:t>С</w:t>
      </w:r>
      <w:r w:rsidRPr="005943E2">
        <w:t xml:space="preserve">троительство животноводческого комплекса (4,5 га) в </w:t>
      </w:r>
      <w:proofErr w:type="spellStart"/>
      <w:r w:rsidRPr="005943E2">
        <w:t>п.Ягодный</w:t>
      </w:r>
      <w:proofErr w:type="spellEnd"/>
      <w:r w:rsidRPr="005943E2">
        <w:t xml:space="preserve"> (на границе Березовского сельсовета и </w:t>
      </w:r>
      <w:proofErr w:type="spellStart"/>
      <w:r w:rsidRPr="005943E2">
        <w:t>р.п</w:t>
      </w:r>
      <w:proofErr w:type="spellEnd"/>
      <w:r w:rsidRPr="005943E2">
        <w:t xml:space="preserve">. </w:t>
      </w:r>
      <w:proofErr w:type="spellStart"/>
      <w:r w:rsidRPr="005943E2">
        <w:t>Колышлей</w:t>
      </w:r>
      <w:proofErr w:type="spellEnd"/>
      <w:r w:rsidRPr="005943E2">
        <w:t>).</w:t>
      </w:r>
    </w:p>
    <w:p w14:paraId="2A97A691" w14:textId="0249871F" w:rsidR="00972334" w:rsidRDefault="00972334" w:rsidP="00775C51">
      <w:pPr>
        <w:pStyle w:val="a6"/>
        <w:spacing w:before="200" w:after="200" w:line="276" w:lineRule="auto"/>
        <w:jc w:val="center"/>
        <w:outlineLvl w:val="0"/>
        <w:rPr>
          <w:b/>
          <w:bCs/>
          <w:iCs/>
        </w:rPr>
      </w:pPr>
      <w:bookmarkStart w:id="117" w:name="_Toc105077694"/>
      <w:r w:rsidRPr="00972334">
        <w:rPr>
          <w:b/>
          <w:bCs/>
          <w:iCs/>
        </w:rPr>
        <w:t>6.</w:t>
      </w:r>
      <w:r w:rsidR="00775C51">
        <w:rPr>
          <w:b/>
          <w:bCs/>
          <w:iCs/>
        </w:rPr>
        <w:t> </w:t>
      </w:r>
      <w:r w:rsidRPr="00972334">
        <w:rPr>
          <w:b/>
          <w:bCs/>
          <w:iCs/>
        </w:rPr>
        <w:t>Перечень и характеристика основных факторов риска возникновения чрезвычайных ситуаций природного и техногенного характера</w:t>
      </w:r>
      <w:bookmarkEnd w:id="117"/>
    </w:p>
    <w:p w14:paraId="4E6FFD64" w14:textId="77777777" w:rsidR="00C0090C" w:rsidRDefault="00C0090C" w:rsidP="00C0090C">
      <w:pPr>
        <w:tabs>
          <w:tab w:val="left" w:pos="-4395"/>
          <w:tab w:val="left" w:pos="-3544"/>
        </w:tabs>
        <w:spacing w:line="276" w:lineRule="auto"/>
        <w:rPr>
          <w:color w:val="000000"/>
        </w:rPr>
      </w:pPr>
      <w:r w:rsidRPr="005F3F2C">
        <w:rPr>
          <w:b/>
          <w:bCs/>
          <w:color w:val="000000"/>
        </w:rPr>
        <w:t>Чрезвычайная ситуация</w:t>
      </w:r>
      <w:r w:rsidRPr="00770E94">
        <w:rPr>
          <w:color w:val="000000"/>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14:paraId="33E4E054" w14:textId="4F03DB7D" w:rsidR="005A58E0" w:rsidRPr="00F03C21" w:rsidRDefault="005A58E0" w:rsidP="00B12397">
      <w:pPr>
        <w:pStyle w:val="2"/>
        <w:rPr>
          <w:lang w:val="ru-RU"/>
        </w:rPr>
      </w:pPr>
      <w:bookmarkStart w:id="118" w:name="_Toc105077695"/>
      <w:r w:rsidRPr="00F03C21">
        <w:rPr>
          <w:lang w:val="ru-RU"/>
        </w:rPr>
        <w:t>6.1.</w:t>
      </w:r>
      <w:r w:rsidR="00E07810" w:rsidRPr="00F03C21">
        <w:rPr>
          <w:lang w:val="ru-RU"/>
        </w:rPr>
        <w:t xml:space="preserve"> </w:t>
      </w:r>
      <w:r w:rsidRPr="00F03C21">
        <w:rPr>
          <w:lang w:val="ru-RU"/>
        </w:rPr>
        <w:t>Чрезвычайные ситуации природного характера</w:t>
      </w:r>
      <w:bookmarkEnd w:id="118"/>
    </w:p>
    <w:p w14:paraId="49A98EEF" w14:textId="211B6B02" w:rsidR="0046633E" w:rsidRPr="00770E94" w:rsidRDefault="0046633E" w:rsidP="0046633E">
      <w:pPr>
        <w:tabs>
          <w:tab w:val="left" w:pos="-4395"/>
          <w:tab w:val="left" w:pos="-3544"/>
        </w:tabs>
        <w:spacing w:line="276" w:lineRule="auto"/>
        <w:ind w:firstLine="567"/>
        <w:rPr>
          <w:color w:val="000000"/>
        </w:rPr>
      </w:pPr>
      <w:r w:rsidRPr="00AD3EAA">
        <w:rPr>
          <w:b/>
          <w:bCs/>
          <w:color w:val="000000"/>
        </w:rPr>
        <w:t>Природная чрезвычайная ситуация</w:t>
      </w:r>
      <w:r w:rsidRPr="00770E94">
        <w:rPr>
          <w:color w:val="000000"/>
        </w:rPr>
        <w:t xml:space="preserve">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14:paraId="08DD50B4" w14:textId="77777777" w:rsidR="0046633E" w:rsidRPr="00770E94" w:rsidRDefault="0046633E" w:rsidP="0046633E">
      <w:pPr>
        <w:tabs>
          <w:tab w:val="left" w:pos="-4395"/>
          <w:tab w:val="left" w:pos="-3544"/>
        </w:tabs>
        <w:spacing w:line="276" w:lineRule="auto"/>
        <w:ind w:firstLine="567"/>
        <w:rPr>
          <w:color w:val="000000"/>
        </w:rPr>
      </w:pPr>
      <w:r w:rsidRPr="00AD3EAA">
        <w:rPr>
          <w:b/>
          <w:bCs/>
          <w:color w:val="000000"/>
        </w:rPr>
        <w:t>Источник природной чрезвычайной ситуации</w:t>
      </w:r>
      <w:r w:rsidRPr="00770E94">
        <w:rPr>
          <w:color w:val="000000"/>
        </w:rPr>
        <w:t xml:space="preserve"> –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14:paraId="3028C5EF" w14:textId="46AE8874" w:rsidR="00972334" w:rsidRDefault="0046633E" w:rsidP="0046633E">
      <w:pPr>
        <w:spacing w:line="276" w:lineRule="auto"/>
        <w:rPr>
          <w:color w:val="000000"/>
        </w:rPr>
      </w:pPr>
      <w:r w:rsidRPr="00AD3EAA">
        <w:rPr>
          <w:b/>
          <w:bCs/>
          <w:color w:val="000000"/>
        </w:rPr>
        <w:t>Опасное природное явление</w:t>
      </w:r>
      <w:r w:rsidRPr="00770E94">
        <w:rPr>
          <w:color w:val="000000"/>
        </w:rPr>
        <w:t xml:space="preserve"> –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14:paraId="3733F270" w14:textId="5B30C5DB" w:rsidR="00ED671B" w:rsidRPr="00ED671B" w:rsidRDefault="00ED671B" w:rsidP="00ED671B">
      <w:pPr>
        <w:tabs>
          <w:tab w:val="left" w:pos="540"/>
        </w:tabs>
        <w:spacing w:line="276" w:lineRule="auto"/>
        <w:ind w:firstLine="600"/>
        <w:rPr>
          <w:rFonts w:eastAsia="Times New Roman"/>
          <w:szCs w:val="24"/>
          <w:lang w:eastAsia="ru-RU"/>
        </w:rPr>
      </w:pPr>
      <w:r w:rsidRPr="00ED671B">
        <w:rPr>
          <w:rFonts w:eastAsia="Times New Roman"/>
          <w:szCs w:val="24"/>
          <w:lang w:eastAsia="ru-RU"/>
        </w:rPr>
        <w:t xml:space="preserve">Характер природных опасностей обуславливается географическим и климатическим расположением </w:t>
      </w:r>
      <w:r>
        <w:rPr>
          <w:rFonts w:eastAsia="Times New Roman"/>
          <w:szCs w:val="24"/>
          <w:lang w:eastAsia="ru-RU"/>
        </w:rPr>
        <w:t xml:space="preserve">Березовского </w:t>
      </w:r>
      <w:r w:rsidRPr="00ED671B">
        <w:rPr>
          <w:rFonts w:eastAsia="Times New Roman"/>
          <w:szCs w:val="24"/>
          <w:lang w:eastAsia="ru-RU"/>
        </w:rPr>
        <w:t>сельсовета, а также интенсивностью геологических процессов, гидрологических и метеорологических явлений.</w:t>
      </w:r>
    </w:p>
    <w:p w14:paraId="5EE891EB" w14:textId="34D079AE" w:rsidR="00ED671B" w:rsidRPr="00ED671B" w:rsidRDefault="00ED671B" w:rsidP="00ED671B">
      <w:pPr>
        <w:tabs>
          <w:tab w:val="left" w:pos="540"/>
        </w:tabs>
        <w:spacing w:line="276" w:lineRule="auto"/>
        <w:ind w:firstLine="600"/>
        <w:rPr>
          <w:rFonts w:eastAsia="Times New Roman"/>
          <w:szCs w:val="24"/>
          <w:lang w:eastAsia="ru-RU"/>
        </w:rPr>
      </w:pPr>
      <w:r w:rsidRPr="00ED671B">
        <w:rPr>
          <w:rFonts w:eastAsia="Times New Roman"/>
          <w:szCs w:val="24"/>
          <w:lang w:eastAsia="ru-RU"/>
        </w:rPr>
        <w:t xml:space="preserve">Чрезвычайные ситуации природного характера на территории </w:t>
      </w:r>
      <w:r>
        <w:rPr>
          <w:rFonts w:eastAsia="Times New Roman"/>
          <w:szCs w:val="24"/>
          <w:lang w:eastAsia="ru-RU"/>
        </w:rPr>
        <w:t>Березовского</w:t>
      </w:r>
      <w:r w:rsidRPr="00ED671B">
        <w:rPr>
          <w:rFonts w:eastAsia="Times New Roman"/>
          <w:szCs w:val="24"/>
          <w:lang w:eastAsia="ru-RU"/>
        </w:rPr>
        <w:t xml:space="preserve"> сельсовета могут возникать вследствие:</w:t>
      </w:r>
    </w:p>
    <w:p w14:paraId="1B32DF68" w14:textId="77777777" w:rsidR="00ED671B" w:rsidRPr="00ED671B" w:rsidRDefault="00ED671B" w:rsidP="008A5C5F">
      <w:pPr>
        <w:numPr>
          <w:ilvl w:val="0"/>
          <w:numId w:val="51"/>
        </w:numPr>
        <w:tabs>
          <w:tab w:val="left" w:pos="540"/>
        </w:tabs>
        <w:spacing w:line="276" w:lineRule="auto"/>
        <w:ind w:left="0" w:firstLine="600"/>
        <w:jc w:val="left"/>
        <w:rPr>
          <w:rFonts w:eastAsia="Times New Roman"/>
          <w:szCs w:val="24"/>
          <w:lang w:eastAsia="ru-RU"/>
        </w:rPr>
      </w:pPr>
      <w:r w:rsidRPr="00ED671B">
        <w:rPr>
          <w:rFonts w:eastAsia="Times New Roman"/>
          <w:szCs w:val="24"/>
          <w:lang w:eastAsia="ru-RU"/>
        </w:rPr>
        <w:t>метеорологических явлений;</w:t>
      </w:r>
    </w:p>
    <w:p w14:paraId="09B15600" w14:textId="77777777" w:rsidR="00ED671B" w:rsidRPr="00ED671B" w:rsidRDefault="00ED671B" w:rsidP="008A5C5F">
      <w:pPr>
        <w:numPr>
          <w:ilvl w:val="0"/>
          <w:numId w:val="51"/>
        </w:numPr>
        <w:tabs>
          <w:tab w:val="left" w:pos="540"/>
        </w:tabs>
        <w:spacing w:line="276" w:lineRule="auto"/>
        <w:ind w:left="0" w:firstLine="600"/>
        <w:jc w:val="left"/>
        <w:rPr>
          <w:rFonts w:eastAsia="Times New Roman"/>
          <w:szCs w:val="24"/>
          <w:lang w:eastAsia="ru-RU"/>
        </w:rPr>
      </w:pPr>
      <w:r w:rsidRPr="00ED671B">
        <w:rPr>
          <w:rFonts w:eastAsia="Times New Roman"/>
          <w:szCs w:val="24"/>
          <w:lang w:eastAsia="ru-RU"/>
        </w:rPr>
        <w:t>гидрологических явлений;</w:t>
      </w:r>
    </w:p>
    <w:p w14:paraId="733D00D5" w14:textId="77777777" w:rsidR="00ED671B" w:rsidRPr="00ED671B" w:rsidRDefault="00ED671B" w:rsidP="008A5C5F">
      <w:pPr>
        <w:numPr>
          <w:ilvl w:val="0"/>
          <w:numId w:val="51"/>
        </w:numPr>
        <w:tabs>
          <w:tab w:val="left" w:pos="540"/>
        </w:tabs>
        <w:spacing w:line="276" w:lineRule="auto"/>
        <w:ind w:left="0" w:firstLine="600"/>
        <w:jc w:val="left"/>
        <w:rPr>
          <w:rFonts w:eastAsia="Times New Roman"/>
          <w:szCs w:val="24"/>
          <w:lang w:eastAsia="ru-RU"/>
        </w:rPr>
      </w:pPr>
      <w:r w:rsidRPr="00ED671B">
        <w:rPr>
          <w:rFonts w:eastAsia="Times New Roman"/>
          <w:szCs w:val="24"/>
          <w:lang w:eastAsia="ru-RU"/>
        </w:rPr>
        <w:t>геологических явлений;</w:t>
      </w:r>
    </w:p>
    <w:p w14:paraId="0655EC7C" w14:textId="7D46E64E" w:rsidR="00ED671B" w:rsidRDefault="00ED671B" w:rsidP="008A5C5F">
      <w:pPr>
        <w:numPr>
          <w:ilvl w:val="0"/>
          <w:numId w:val="51"/>
        </w:numPr>
        <w:tabs>
          <w:tab w:val="left" w:pos="540"/>
        </w:tabs>
        <w:spacing w:line="276" w:lineRule="auto"/>
        <w:ind w:left="0" w:firstLine="600"/>
        <w:jc w:val="left"/>
        <w:rPr>
          <w:rFonts w:eastAsia="Times New Roman"/>
          <w:szCs w:val="24"/>
          <w:lang w:eastAsia="ru-RU"/>
        </w:rPr>
      </w:pPr>
      <w:r w:rsidRPr="00ED671B">
        <w:rPr>
          <w:rFonts w:eastAsia="Times New Roman"/>
          <w:szCs w:val="24"/>
          <w:lang w:eastAsia="ru-RU"/>
        </w:rPr>
        <w:t>природных пожаров.</w:t>
      </w:r>
    </w:p>
    <w:p w14:paraId="23FE3B52" w14:textId="5B76F257" w:rsidR="005A58E0" w:rsidRPr="00ED671B" w:rsidRDefault="005A58E0" w:rsidP="00FB307D">
      <w:pPr>
        <w:tabs>
          <w:tab w:val="left" w:pos="540"/>
        </w:tabs>
        <w:spacing w:line="276" w:lineRule="auto"/>
        <w:ind w:left="600" w:firstLine="0"/>
        <w:jc w:val="center"/>
        <w:rPr>
          <w:rFonts w:eastAsia="Times New Roman"/>
          <w:b/>
          <w:szCs w:val="24"/>
          <w:lang w:eastAsia="ru-RU"/>
        </w:rPr>
      </w:pPr>
      <w:bookmarkStart w:id="119" w:name="_Hlk104369513"/>
      <w:r>
        <w:rPr>
          <w:rFonts w:eastAsia="Times New Roman"/>
          <w:b/>
          <w:szCs w:val="24"/>
          <w:lang w:eastAsia="ru-RU"/>
        </w:rPr>
        <w:t>М</w:t>
      </w:r>
      <w:r w:rsidRPr="00ED671B">
        <w:rPr>
          <w:rFonts w:eastAsia="Times New Roman"/>
          <w:b/>
          <w:szCs w:val="24"/>
          <w:lang w:eastAsia="ru-RU"/>
        </w:rPr>
        <w:t>етеорологическое явление</w:t>
      </w:r>
    </w:p>
    <w:p w14:paraId="295E0353" w14:textId="77777777" w:rsidR="00ED671B" w:rsidRPr="00ED671B" w:rsidRDefault="00ED671B" w:rsidP="00ED671B">
      <w:pPr>
        <w:tabs>
          <w:tab w:val="left" w:pos="540"/>
        </w:tabs>
        <w:spacing w:line="276" w:lineRule="auto"/>
        <w:ind w:firstLine="600"/>
        <w:rPr>
          <w:rFonts w:eastAsia="Times New Roman"/>
          <w:szCs w:val="24"/>
          <w:lang w:eastAsia="ru-RU"/>
        </w:rPr>
      </w:pPr>
      <w:r w:rsidRPr="00AD3EAA">
        <w:rPr>
          <w:rFonts w:eastAsia="Times New Roman"/>
          <w:b/>
          <w:szCs w:val="24"/>
          <w:lang w:eastAsia="ru-RU"/>
        </w:rPr>
        <w:t>Опасное метеорологическое явление</w:t>
      </w:r>
      <w:r w:rsidRPr="00ED671B">
        <w:rPr>
          <w:rFonts w:eastAsia="Times New Roman"/>
          <w:szCs w:val="24"/>
          <w:lang w:eastAsia="ru-RU"/>
        </w:rPr>
        <w:t xml:space="preserve">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14:paraId="16B25C6C" w14:textId="77777777" w:rsidR="00ED671B" w:rsidRPr="00ED671B" w:rsidRDefault="00ED671B" w:rsidP="00ED671B">
      <w:pPr>
        <w:tabs>
          <w:tab w:val="left" w:pos="540"/>
        </w:tabs>
        <w:spacing w:line="276" w:lineRule="auto"/>
        <w:ind w:firstLine="600"/>
        <w:rPr>
          <w:rFonts w:eastAsia="Times New Roman"/>
          <w:szCs w:val="24"/>
          <w:lang w:eastAsia="ru-RU"/>
        </w:rPr>
      </w:pPr>
      <w:r w:rsidRPr="00ED671B">
        <w:rPr>
          <w:rFonts w:eastAsia="Times New Roman"/>
          <w:szCs w:val="24"/>
          <w:lang w:eastAsia="ru-RU"/>
        </w:rPr>
        <w:t xml:space="preserve">К числу наиболее опасных метеорологических явлений, которые могут </w:t>
      </w:r>
      <w:proofErr w:type="gramStart"/>
      <w:r w:rsidRPr="00ED671B">
        <w:rPr>
          <w:rFonts w:eastAsia="Times New Roman"/>
          <w:szCs w:val="24"/>
          <w:lang w:eastAsia="ru-RU"/>
        </w:rPr>
        <w:t>привести  к</w:t>
      </w:r>
      <w:proofErr w:type="gramEnd"/>
      <w:r w:rsidRPr="00ED671B">
        <w:rPr>
          <w:rFonts w:eastAsia="Times New Roman"/>
          <w:szCs w:val="24"/>
          <w:lang w:eastAsia="ru-RU"/>
        </w:rPr>
        <w:t xml:space="preserve"> стихийным бедствиям на территории сельсовета, можно отнести:</w:t>
      </w:r>
    </w:p>
    <w:p w14:paraId="539069D5" w14:textId="77777777" w:rsidR="00ED671B" w:rsidRPr="00ED671B" w:rsidRDefault="00ED671B" w:rsidP="008A5C5F">
      <w:pPr>
        <w:numPr>
          <w:ilvl w:val="0"/>
          <w:numId w:val="52"/>
        </w:numPr>
        <w:spacing w:line="276" w:lineRule="auto"/>
        <w:ind w:left="0" w:firstLine="600"/>
        <w:jc w:val="left"/>
        <w:rPr>
          <w:rFonts w:eastAsia="Times New Roman"/>
          <w:szCs w:val="24"/>
          <w:lang w:eastAsia="ru-RU"/>
        </w:rPr>
      </w:pPr>
      <w:r w:rsidRPr="00ED671B">
        <w:rPr>
          <w:rFonts w:eastAsia="Times New Roman"/>
          <w:szCs w:val="24"/>
          <w:lang w:eastAsia="ru-RU"/>
        </w:rPr>
        <w:t>шквалистые ветры;</w:t>
      </w:r>
    </w:p>
    <w:p w14:paraId="6638FEF9" w14:textId="77777777" w:rsidR="00ED671B" w:rsidRPr="00ED671B" w:rsidRDefault="00ED671B" w:rsidP="008A5C5F">
      <w:pPr>
        <w:numPr>
          <w:ilvl w:val="0"/>
          <w:numId w:val="52"/>
        </w:numPr>
        <w:spacing w:line="276" w:lineRule="auto"/>
        <w:ind w:left="0" w:firstLine="600"/>
        <w:jc w:val="left"/>
        <w:rPr>
          <w:rFonts w:eastAsia="Times New Roman"/>
          <w:szCs w:val="24"/>
          <w:lang w:eastAsia="ru-RU"/>
        </w:rPr>
      </w:pPr>
      <w:r w:rsidRPr="00ED671B">
        <w:rPr>
          <w:rFonts w:eastAsia="Times New Roman"/>
          <w:szCs w:val="24"/>
          <w:lang w:eastAsia="ru-RU"/>
        </w:rPr>
        <w:t>сильные похолодания до 35-39 градусов;</w:t>
      </w:r>
    </w:p>
    <w:p w14:paraId="339A7432" w14:textId="77777777" w:rsidR="00ED671B" w:rsidRPr="00ED671B" w:rsidRDefault="00ED671B" w:rsidP="008A5C5F">
      <w:pPr>
        <w:numPr>
          <w:ilvl w:val="0"/>
          <w:numId w:val="52"/>
        </w:numPr>
        <w:spacing w:line="276" w:lineRule="auto"/>
        <w:ind w:left="0" w:firstLine="600"/>
        <w:jc w:val="left"/>
        <w:rPr>
          <w:rFonts w:eastAsia="Times New Roman"/>
          <w:szCs w:val="24"/>
          <w:lang w:eastAsia="ru-RU"/>
        </w:rPr>
      </w:pPr>
      <w:r w:rsidRPr="00ED671B">
        <w:rPr>
          <w:rFonts w:eastAsia="Times New Roman"/>
          <w:szCs w:val="24"/>
          <w:lang w:eastAsia="ru-RU"/>
        </w:rPr>
        <w:t>поздние и ранние заморозки;</w:t>
      </w:r>
    </w:p>
    <w:p w14:paraId="47685E8E" w14:textId="77777777" w:rsidR="00ED671B" w:rsidRPr="00ED671B" w:rsidRDefault="00ED671B" w:rsidP="008A5C5F">
      <w:pPr>
        <w:numPr>
          <w:ilvl w:val="0"/>
          <w:numId w:val="52"/>
        </w:numPr>
        <w:tabs>
          <w:tab w:val="left" w:pos="180"/>
          <w:tab w:val="left" w:pos="360"/>
        </w:tabs>
        <w:spacing w:line="276" w:lineRule="auto"/>
        <w:ind w:left="0" w:firstLine="600"/>
        <w:jc w:val="left"/>
        <w:rPr>
          <w:rFonts w:eastAsia="Times New Roman"/>
          <w:szCs w:val="24"/>
          <w:lang w:eastAsia="ru-RU"/>
        </w:rPr>
      </w:pPr>
      <w:r w:rsidRPr="00ED671B">
        <w:rPr>
          <w:rFonts w:eastAsia="Times New Roman"/>
          <w:szCs w:val="24"/>
          <w:lang w:eastAsia="ru-RU"/>
        </w:rPr>
        <w:t>сильные снегопады, метели, гололед;</w:t>
      </w:r>
    </w:p>
    <w:p w14:paraId="0A0056DD" w14:textId="77777777" w:rsidR="00ED671B" w:rsidRPr="00ED671B" w:rsidRDefault="00ED671B" w:rsidP="008A5C5F">
      <w:pPr>
        <w:numPr>
          <w:ilvl w:val="0"/>
          <w:numId w:val="52"/>
        </w:numPr>
        <w:tabs>
          <w:tab w:val="left" w:pos="180"/>
          <w:tab w:val="left" w:pos="360"/>
        </w:tabs>
        <w:spacing w:line="276" w:lineRule="auto"/>
        <w:ind w:left="0" w:firstLine="600"/>
        <w:jc w:val="left"/>
        <w:rPr>
          <w:rFonts w:eastAsia="Times New Roman"/>
          <w:szCs w:val="24"/>
          <w:lang w:eastAsia="ru-RU"/>
        </w:rPr>
      </w:pPr>
      <w:r w:rsidRPr="00ED671B">
        <w:rPr>
          <w:rFonts w:eastAsia="Times New Roman"/>
          <w:szCs w:val="24"/>
          <w:lang w:eastAsia="ru-RU"/>
        </w:rPr>
        <w:t>туманы;</w:t>
      </w:r>
    </w:p>
    <w:p w14:paraId="4A1117A1" w14:textId="77777777" w:rsidR="00ED671B" w:rsidRPr="00ED671B" w:rsidRDefault="00ED671B" w:rsidP="008A5C5F">
      <w:pPr>
        <w:numPr>
          <w:ilvl w:val="0"/>
          <w:numId w:val="52"/>
        </w:numPr>
        <w:tabs>
          <w:tab w:val="left" w:pos="180"/>
        </w:tabs>
        <w:spacing w:line="276" w:lineRule="auto"/>
        <w:ind w:left="0" w:firstLine="600"/>
        <w:jc w:val="left"/>
        <w:rPr>
          <w:rFonts w:eastAsia="Times New Roman"/>
          <w:szCs w:val="24"/>
          <w:lang w:eastAsia="ru-RU"/>
        </w:rPr>
      </w:pPr>
      <w:r w:rsidRPr="00ED671B">
        <w:rPr>
          <w:rFonts w:eastAsia="Times New Roman"/>
          <w:szCs w:val="24"/>
          <w:lang w:eastAsia="ru-RU"/>
        </w:rPr>
        <w:t>засуха.</w:t>
      </w:r>
    </w:p>
    <w:p w14:paraId="0CC44FF0" w14:textId="49ABC30C" w:rsidR="00ED671B" w:rsidRDefault="00ED671B" w:rsidP="00ED671B">
      <w:pPr>
        <w:tabs>
          <w:tab w:val="left" w:pos="540"/>
        </w:tabs>
        <w:spacing w:line="276" w:lineRule="auto"/>
        <w:ind w:firstLine="600"/>
        <w:rPr>
          <w:rFonts w:eastAsia="Times New Roman"/>
          <w:szCs w:val="24"/>
          <w:lang w:eastAsia="ru-RU"/>
        </w:rPr>
      </w:pPr>
      <w:r w:rsidRPr="00ED671B">
        <w:rPr>
          <w:rFonts w:eastAsia="Times New Roman"/>
          <w:szCs w:val="24"/>
          <w:lang w:eastAsia="ru-RU"/>
        </w:rPr>
        <w:t>Перечисленные метеорологические явления приводят к нарушению жизнеобеспечения населения, авариям на коммунальных и энергетических сетях, нарушению работы общественного транспорта.</w:t>
      </w:r>
    </w:p>
    <w:p w14:paraId="69AFF8F5" w14:textId="77777777" w:rsidR="00ED671B" w:rsidRPr="00ED671B" w:rsidRDefault="00ED671B" w:rsidP="00ED671B">
      <w:pPr>
        <w:tabs>
          <w:tab w:val="left" w:pos="540"/>
        </w:tabs>
        <w:spacing w:line="276" w:lineRule="auto"/>
        <w:ind w:firstLine="600"/>
        <w:rPr>
          <w:rFonts w:eastAsia="Times New Roman"/>
          <w:b/>
          <w:i/>
          <w:szCs w:val="24"/>
          <w:lang w:eastAsia="ru-RU"/>
        </w:rPr>
      </w:pPr>
      <w:r w:rsidRPr="00ED671B">
        <w:rPr>
          <w:rFonts w:eastAsia="Times New Roman"/>
          <w:b/>
          <w:i/>
          <w:szCs w:val="24"/>
          <w:lang w:eastAsia="ru-RU"/>
        </w:rPr>
        <w:t>Мероприятия при сильных снегопадах, гололедах, снежных заносах, туманах:</w:t>
      </w:r>
    </w:p>
    <w:p w14:paraId="1EEEC8FD" w14:textId="77777777" w:rsidR="00ED671B" w:rsidRPr="00ED671B" w:rsidRDefault="00ED671B" w:rsidP="008A5C5F">
      <w:pPr>
        <w:numPr>
          <w:ilvl w:val="0"/>
          <w:numId w:val="53"/>
        </w:numPr>
        <w:tabs>
          <w:tab w:val="left" w:pos="540"/>
        </w:tabs>
        <w:spacing w:line="276" w:lineRule="auto"/>
        <w:ind w:left="0" w:firstLine="600"/>
        <w:jc w:val="left"/>
        <w:rPr>
          <w:rFonts w:eastAsia="Times New Roman"/>
          <w:szCs w:val="24"/>
          <w:lang w:eastAsia="ru-RU"/>
        </w:rPr>
      </w:pPr>
      <w:r w:rsidRPr="00ED671B">
        <w:rPr>
          <w:szCs w:val="24"/>
          <w:lang w:eastAsia="ru-RU"/>
        </w:rPr>
        <w:t>через все технические средства связи и оповещения предупредить население о непосредственной опасности, с разъяснениями о принятии мер безопасности во время бури, сильного снегопада, гололеда и тумана;</w:t>
      </w:r>
    </w:p>
    <w:p w14:paraId="49A160A9" w14:textId="77777777" w:rsidR="00ED671B" w:rsidRPr="00ED671B" w:rsidRDefault="00ED671B" w:rsidP="008A5C5F">
      <w:pPr>
        <w:numPr>
          <w:ilvl w:val="0"/>
          <w:numId w:val="53"/>
        </w:numPr>
        <w:tabs>
          <w:tab w:val="left" w:pos="540"/>
        </w:tabs>
        <w:spacing w:line="276" w:lineRule="auto"/>
        <w:ind w:left="0" w:firstLine="600"/>
        <w:jc w:val="left"/>
        <w:rPr>
          <w:rFonts w:eastAsia="Times New Roman"/>
          <w:szCs w:val="24"/>
          <w:lang w:eastAsia="ru-RU"/>
        </w:rPr>
      </w:pPr>
      <w:r w:rsidRPr="00ED671B">
        <w:rPr>
          <w:rFonts w:eastAsia="Times New Roman"/>
          <w:szCs w:val="24"/>
          <w:lang w:eastAsia="ru-RU"/>
        </w:rPr>
        <w:t>глава администрации района по представлению начальника отдела ГО и ЧС издает распоряжение руководителям муниципальных образований, предприятий, организаций о принятии конкретных предупредительных мер;</w:t>
      </w:r>
    </w:p>
    <w:p w14:paraId="4F060990" w14:textId="77777777" w:rsidR="00ED671B" w:rsidRPr="00ED671B" w:rsidRDefault="00ED671B" w:rsidP="008A5C5F">
      <w:pPr>
        <w:numPr>
          <w:ilvl w:val="0"/>
          <w:numId w:val="53"/>
        </w:numPr>
        <w:tabs>
          <w:tab w:val="left" w:pos="540"/>
        </w:tabs>
        <w:spacing w:line="276" w:lineRule="auto"/>
        <w:ind w:left="0" w:firstLine="600"/>
        <w:jc w:val="left"/>
        <w:rPr>
          <w:rFonts w:eastAsia="Times New Roman"/>
          <w:szCs w:val="24"/>
          <w:lang w:eastAsia="ru-RU"/>
        </w:rPr>
      </w:pPr>
      <w:r w:rsidRPr="00ED671B">
        <w:rPr>
          <w:rFonts w:eastAsia="Times New Roman"/>
          <w:szCs w:val="24"/>
          <w:lang w:eastAsia="ru-RU"/>
        </w:rPr>
        <w:t>руководителям потенциально опасных объектов принять дополнительные меры по контролю за обеспечением безаварийных работ объекта;</w:t>
      </w:r>
    </w:p>
    <w:p w14:paraId="35A9AECE" w14:textId="77777777" w:rsidR="00ED671B" w:rsidRPr="00ED671B" w:rsidRDefault="00ED671B" w:rsidP="008A5C5F">
      <w:pPr>
        <w:numPr>
          <w:ilvl w:val="0"/>
          <w:numId w:val="53"/>
        </w:numPr>
        <w:tabs>
          <w:tab w:val="left" w:pos="540"/>
        </w:tabs>
        <w:spacing w:line="276" w:lineRule="auto"/>
        <w:ind w:left="0" w:firstLine="600"/>
        <w:jc w:val="left"/>
        <w:rPr>
          <w:rFonts w:eastAsia="Times New Roman"/>
          <w:szCs w:val="24"/>
          <w:lang w:eastAsia="ru-RU"/>
        </w:rPr>
      </w:pPr>
      <w:r w:rsidRPr="00ED671B">
        <w:rPr>
          <w:rFonts w:eastAsia="Times New Roman"/>
          <w:szCs w:val="24"/>
          <w:lang w:eastAsia="ru-RU"/>
        </w:rPr>
        <w:t>для ликвидации снежных заносов, гололеда, последствий штормовых ветров привлекать силы и средства районного звена ТПЧ РСЧС.</w:t>
      </w:r>
    </w:p>
    <w:p w14:paraId="49A3F857" w14:textId="77777777" w:rsidR="00ED671B" w:rsidRPr="00ED671B" w:rsidRDefault="00ED671B" w:rsidP="00ED671B">
      <w:pPr>
        <w:tabs>
          <w:tab w:val="left" w:pos="540"/>
        </w:tabs>
        <w:spacing w:line="276" w:lineRule="auto"/>
        <w:ind w:firstLine="600"/>
        <w:rPr>
          <w:rFonts w:eastAsia="Times New Roman"/>
          <w:szCs w:val="24"/>
          <w:lang w:eastAsia="ru-RU"/>
        </w:rPr>
      </w:pPr>
      <w:r w:rsidRPr="00ED671B">
        <w:rPr>
          <w:rFonts w:eastAsia="Times New Roman"/>
          <w:szCs w:val="24"/>
          <w:lang w:eastAsia="ru-RU"/>
        </w:rPr>
        <w:t>Для оказания помощи пострадавшим привлекать штатные бригады скорой помощи.</w:t>
      </w:r>
    </w:p>
    <w:p w14:paraId="327B03D6" w14:textId="77777777" w:rsidR="00ED671B" w:rsidRPr="00ED671B" w:rsidRDefault="00ED671B" w:rsidP="00ED671B">
      <w:pPr>
        <w:spacing w:line="276" w:lineRule="auto"/>
        <w:ind w:firstLine="600"/>
        <w:rPr>
          <w:rFonts w:eastAsia="Times New Roman"/>
          <w:szCs w:val="24"/>
          <w:lang w:eastAsia="ru-RU"/>
        </w:rPr>
      </w:pPr>
      <w:r w:rsidRPr="00ED671B">
        <w:rPr>
          <w:rFonts w:eastAsia="Times New Roman"/>
          <w:szCs w:val="24"/>
          <w:lang w:eastAsia="ru-RU"/>
        </w:rPr>
        <w:t xml:space="preserve">Первоочередными задачами считать восстановление и </w:t>
      </w:r>
      <w:proofErr w:type="gramStart"/>
      <w:r w:rsidRPr="00ED671B">
        <w:rPr>
          <w:rFonts w:eastAsia="Times New Roman"/>
          <w:szCs w:val="24"/>
          <w:lang w:eastAsia="ru-RU"/>
        </w:rPr>
        <w:t>нормальное функционирование объектов</w:t>
      </w:r>
      <w:proofErr w:type="gramEnd"/>
      <w:r w:rsidRPr="00ED671B">
        <w:rPr>
          <w:rFonts w:eastAsia="Times New Roman"/>
          <w:szCs w:val="24"/>
          <w:lang w:eastAsia="ru-RU"/>
        </w:rPr>
        <w:t xml:space="preserve"> обеспечивающих жизнедеятельность населения (газ, энергетика, теплоснабжение, водоснабжение).</w:t>
      </w:r>
      <w:bookmarkEnd w:id="119"/>
    </w:p>
    <w:p w14:paraId="5F8A015F" w14:textId="77777777" w:rsidR="004B4676" w:rsidRDefault="004B4676" w:rsidP="00FB307D">
      <w:pPr>
        <w:tabs>
          <w:tab w:val="left" w:pos="540"/>
        </w:tabs>
        <w:spacing w:line="276" w:lineRule="auto"/>
        <w:ind w:firstLine="600"/>
        <w:jc w:val="center"/>
        <w:rPr>
          <w:rFonts w:eastAsia="Times New Roman"/>
          <w:b/>
          <w:szCs w:val="24"/>
          <w:lang w:eastAsia="ru-RU"/>
        </w:rPr>
      </w:pPr>
    </w:p>
    <w:p w14:paraId="20FA82F0" w14:textId="1D0CEBFC" w:rsidR="00457CB8" w:rsidRDefault="00457CB8" w:rsidP="00FB307D">
      <w:pPr>
        <w:tabs>
          <w:tab w:val="left" w:pos="540"/>
        </w:tabs>
        <w:spacing w:line="276" w:lineRule="auto"/>
        <w:ind w:firstLine="600"/>
        <w:jc w:val="center"/>
        <w:rPr>
          <w:rFonts w:eastAsia="Times New Roman"/>
          <w:b/>
          <w:szCs w:val="24"/>
          <w:lang w:eastAsia="ru-RU"/>
        </w:rPr>
      </w:pPr>
      <w:bookmarkStart w:id="120" w:name="_Hlk104369620"/>
      <w:r w:rsidRPr="00457CB8">
        <w:rPr>
          <w:rFonts w:eastAsia="Times New Roman"/>
          <w:b/>
          <w:szCs w:val="24"/>
          <w:lang w:eastAsia="ru-RU"/>
        </w:rPr>
        <w:t>Гидрологические явления</w:t>
      </w:r>
    </w:p>
    <w:p w14:paraId="28852C48" w14:textId="77777777" w:rsidR="00AD3EAA" w:rsidRPr="00AD3EAA" w:rsidRDefault="00AD3EAA" w:rsidP="009E0058">
      <w:pPr>
        <w:shd w:val="clear" w:color="auto" w:fill="FFFFFF"/>
        <w:spacing w:line="276" w:lineRule="auto"/>
        <w:textAlignment w:val="baseline"/>
        <w:rPr>
          <w:rFonts w:eastAsia="Times New Roman"/>
          <w:szCs w:val="24"/>
          <w:lang w:eastAsia="ru-RU"/>
        </w:rPr>
      </w:pPr>
      <w:r w:rsidRPr="00AD3EAA">
        <w:rPr>
          <w:rFonts w:eastAsia="Times New Roman"/>
          <w:szCs w:val="24"/>
          <w:lang w:eastAsia="ru-RU"/>
        </w:rPr>
        <w:t>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 Наводнения являются одним из наиболее часто повторяющихся бедствий, а по площади охватываемых территорий и наносимому ущербу превосходят все другие чрезвычайные ситуации.</w:t>
      </w:r>
    </w:p>
    <w:p w14:paraId="1800A17F" w14:textId="77777777" w:rsidR="00AD3EAA" w:rsidRPr="00AD3EAA" w:rsidRDefault="00AD3EAA" w:rsidP="009E0058">
      <w:pPr>
        <w:widowControl w:val="0"/>
        <w:spacing w:line="276" w:lineRule="auto"/>
        <w:rPr>
          <w:szCs w:val="24"/>
          <w:lang w:eastAsia="ru-RU"/>
        </w:rPr>
      </w:pPr>
      <w:r w:rsidRPr="00AD3EAA">
        <w:rPr>
          <w:b/>
          <w:bCs/>
          <w:iCs/>
          <w:szCs w:val="24"/>
          <w:lang w:eastAsia="ru-RU"/>
        </w:rPr>
        <w:t xml:space="preserve">Затопление </w:t>
      </w:r>
      <w:r w:rsidRPr="00AD3EAA">
        <w:rPr>
          <w:szCs w:val="24"/>
          <w:lang w:eastAsia="ru-RU"/>
        </w:rPr>
        <w:t>– покрытие территории водой в период половодья или паводков (ГОСТ Р 22.0.03). Зона затопления – территория, покрываемая водой в результате превышения притока воды по сравнению с пропускной способностью русла.</w:t>
      </w:r>
    </w:p>
    <w:p w14:paraId="6B4048B8" w14:textId="77777777" w:rsidR="00AD3EAA" w:rsidRPr="00AD3EAA" w:rsidRDefault="00AD3EAA" w:rsidP="009E0058">
      <w:pPr>
        <w:widowControl w:val="0"/>
        <w:spacing w:line="276" w:lineRule="auto"/>
        <w:rPr>
          <w:b/>
          <w:bCs/>
          <w:iCs/>
          <w:szCs w:val="24"/>
          <w:lang w:eastAsia="ru-RU"/>
        </w:rPr>
      </w:pPr>
      <w:r w:rsidRPr="00AD3EAA">
        <w:rPr>
          <w:b/>
          <w:bCs/>
          <w:iCs/>
          <w:szCs w:val="24"/>
          <w:lang w:eastAsia="ru-RU"/>
        </w:rPr>
        <w:t>Причины затопления, подтопления:</w:t>
      </w:r>
    </w:p>
    <w:p w14:paraId="1C32B4E8" w14:textId="77777777" w:rsidR="00AD3EAA" w:rsidRPr="00AD3EAA" w:rsidRDefault="00AD3EAA" w:rsidP="00862E80">
      <w:pPr>
        <w:widowControl w:val="0"/>
        <w:numPr>
          <w:ilvl w:val="0"/>
          <w:numId w:val="60"/>
        </w:numPr>
        <w:spacing w:line="276" w:lineRule="auto"/>
        <w:ind w:left="0" w:firstLine="709"/>
        <w:jc w:val="left"/>
        <w:rPr>
          <w:szCs w:val="24"/>
          <w:lang w:eastAsia="ru-RU"/>
        </w:rPr>
      </w:pPr>
      <w:r w:rsidRPr="00AD3EAA">
        <w:rPr>
          <w:szCs w:val="24"/>
          <w:lang w:eastAsia="ru-RU"/>
        </w:rPr>
        <w:t xml:space="preserve">повышение уровня подземных вод, </w:t>
      </w:r>
      <w:proofErr w:type="gramStart"/>
      <w:r w:rsidRPr="00AD3EAA">
        <w:rPr>
          <w:szCs w:val="24"/>
          <w:lang w:eastAsia="ru-RU"/>
        </w:rPr>
        <w:t>связанное  с</w:t>
      </w:r>
      <w:proofErr w:type="gramEnd"/>
      <w:r w:rsidRPr="00AD3EAA">
        <w:rPr>
          <w:szCs w:val="24"/>
          <w:lang w:eastAsia="ru-RU"/>
        </w:rPr>
        <w:t xml:space="preserve"> природными факторами (паводки, особо большое количество выпадающих атмосферных осадков, таяние снегов);</w:t>
      </w:r>
    </w:p>
    <w:p w14:paraId="6052D7B6" w14:textId="77777777" w:rsidR="00AD3EAA" w:rsidRPr="00AD3EAA" w:rsidRDefault="00AD3EAA" w:rsidP="00862E80">
      <w:pPr>
        <w:widowControl w:val="0"/>
        <w:numPr>
          <w:ilvl w:val="0"/>
          <w:numId w:val="60"/>
        </w:numPr>
        <w:spacing w:line="276" w:lineRule="auto"/>
        <w:ind w:left="0" w:firstLine="709"/>
        <w:jc w:val="left"/>
        <w:rPr>
          <w:szCs w:val="24"/>
          <w:lang w:eastAsia="ru-RU"/>
        </w:rPr>
      </w:pPr>
      <w:r w:rsidRPr="00AD3EAA">
        <w:rPr>
          <w:szCs w:val="24"/>
          <w:lang w:eastAsia="ru-RU"/>
        </w:rPr>
        <w:t>повышение уровня подземных вод, связанное с техногенными факторами (техногенные утечки);</w:t>
      </w:r>
    </w:p>
    <w:p w14:paraId="652A3A21" w14:textId="77777777" w:rsidR="00AD3EAA" w:rsidRPr="00AD3EAA" w:rsidRDefault="00AD3EAA" w:rsidP="00862E80">
      <w:pPr>
        <w:widowControl w:val="0"/>
        <w:numPr>
          <w:ilvl w:val="0"/>
          <w:numId w:val="60"/>
        </w:numPr>
        <w:spacing w:line="276" w:lineRule="auto"/>
        <w:ind w:left="0" w:firstLine="709"/>
        <w:jc w:val="left"/>
        <w:rPr>
          <w:szCs w:val="24"/>
          <w:lang w:eastAsia="ru-RU"/>
        </w:rPr>
      </w:pPr>
      <w:r w:rsidRPr="00AD3EAA">
        <w:rPr>
          <w:szCs w:val="24"/>
          <w:lang w:eastAsia="ru-RU"/>
        </w:rPr>
        <w:t xml:space="preserve">формирование техногенного водоносного горизонта </w:t>
      </w:r>
      <w:proofErr w:type="gramStart"/>
      <w:r w:rsidRPr="00AD3EAA">
        <w:rPr>
          <w:szCs w:val="24"/>
          <w:lang w:eastAsia="ru-RU"/>
        </w:rPr>
        <w:t xml:space="preserve">при </w:t>
      </w:r>
      <w:r w:rsidRPr="00AD3EAA">
        <w:rPr>
          <w:color w:val="000000" w:themeColor="text1"/>
          <w:szCs w:val="24"/>
          <w:lang w:eastAsia="ru-RU"/>
        </w:rPr>
        <w:t>наличии</w:t>
      </w:r>
      <w:proofErr w:type="gramEnd"/>
      <w:r w:rsidRPr="00AD3EAA">
        <w:rPr>
          <w:color w:val="000000" w:themeColor="text1"/>
          <w:szCs w:val="24"/>
          <w:lang w:eastAsia="ru-RU"/>
        </w:rPr>
        <w:t xml:space="preserve"> близко </w:t>
      </w:r>
      <w:r w:rsidRPr="00AD3EAA">
        <w:rPr>
          <w:szCs w:val="24"/>
          <w:lang w:eastAsia="ru-RU"/>
        </w:rPr>
        <w:t xml:space="preserve">залегающего от поверхности земли </w:t>
      </w:r>
      <w:proofErr w:type="spellStart"/>
      <w:r w:rsidRPr="00AD3EAA">
        <w:rPr>
          <w:szCs w:val="24"/>
          <w:lang w:eastAsia="ru-RU"/>
        </w:rPr>
        <w:t>водоупора</w:t>
      </w:r>
      <w:proofErr w:type="spellEnd"/>
      <w:r w:rsidRPr="00AD3EAA">
        <w:rPr>
          <w:szCs w:val="24"/>
          <w:lang w:eastAsia="ru-RU"/>
        </w:rPr>
        <w:t>.</w:t>
      </w:r>
    </w:p>
    <w:p w14:paraId="2004FC1A" w14:textId="77777777" w:rsidR="00AD3EAA" w:rsidRPr="00AD3EAA" w:rsidRDefault="00AD3EAA" w:rsidP="009E0058">
      <w:pPr>
        <w:widowControl w:val="0"/>
        <w:spacing w:line="276" w:lineRule="auto"/>
        <w:rPr>
          <w:b/>
          <w:bCs/>
          <w:iCs/>
          <w:szCs w:val="24"/>
          <w:lang w:eastAsia="ru-RU"/>
        </w:rPr>
      </w:pPr>
      <w:r w:rsidRPr="00AD3EAA">
        <w:rPr>
          <w:b/>
          <w:bCs/>
          <w:iCs/>
          <w:szCs w:val="24"/>
          <w:lang w:eastAsia="ru-RU"/>
        </w:rPr>
        <w:t>Последствия затопления, подтопления:</w:t>
      </w:r>
    </w:p>
    <w:p w14:paraId="7A482B70" w14:textId="77777777" w:rsidR="00AD3EAA" w:rsidRPr="00AD3EAA" w:rsidRDefault="00AD3EAA" w:rsidP="00862E80">
      <w:pPr>
        <w:widowControl w:val="0"/>
        <w:numPr>
          <w:ilvl w:val="0"/>
          <w:numId w:val="61"/>
        </w:numPr>
        <w:spacing w:line="276" w:lineRule="auto"/>
        <w:ind w:left="0" w:firstLine="709"/>
        <w:jc w:val="left"/>
        <w:rPr>
          <w:szCs w:val="24"/>
          <w:lang w:eastAsia="ru-RU"/>
        </w:rPr>
      </w:pPr>
      <w:r w:rsidRPr="00AD3EAA">
        <w:rPr>
          <w:szCs w:val="24"/>
          <w:lang w:eastAsia="ru-RU"/>
        </w:rPr>
        <w:t>подтопление и затопление населенных пунктов, производственных объектов;</w:t>
      </w:r>
    </w:p>
    <w:p w14:paraId="3DB75828" w14:textId="77777777" w:rsidR="00AD3EAA" w:rsidRPr="00AD3EAA" w:rsidRDefault="00AD3EAA" w:rsidP="00862E80">
      <w:pPr>
        <w:widowControl w:val="0"/>
        <w:numPr>
          <w:ilvl w:val="0"/>
          <w:numId w:val="61"/>
        </w:numPr>
        <w:spacing w:line="276" w:lineRule="auto"/>
        <w:ind w:left="0" w:firstLine="709"/>
        <w:jc w:val="left"/>
        <w:rPr>
          <w:szCs w:val="24"/>
          <w:lang w:eastAsia="ru-RU"/>
        </w:rPr>
      </w:pPr>
      <w:r w:rsidRPr="00AD3EAA">
        <w:rPr>
          <w:szCs w:val="24"/>
          <w:lang w:eastAsia="ru-RU"/>
        </w:rPr>
        <w:t>разрушение жилищных, хозяйственных и производственных строений, мостов, переправ, линий электропередач;</w:t>
      </w:r>
    </w:p>
    <w:p w14:paraId="3DBDC2BC" w14:textId="77777777" w:rsidR="00AD3EAA" w:rsidRPr="00AD3EAA" w:rsidRDefault="00AD3EAA" w:rsidP="00862E80">
      <w:pPr>
        <w:widowControl w:val="0"/>
        <w:numPr>
          <w:ilvl w:val="0"/>
          <w:numId w:val="61"/>
        </w:numPr>
        <w:spacing w:line="276" w:lineRule="auto"/>
        <w:ind w:left="0" w:firstLine="709"/>
        <w:jc w:val="left"/>
        <w:rPr>
          <w:szCs w:val="24"/>
          <w:lang w:eastAsia="ru-RU"/>
        </w:rPr>
      </w:pPr>
      <w:r w:rsidRPr="00AD3EAA">
        <w:rPr>
          <w:szCs w:val="24"/>
          <w:lang w:eastAsia="ru-RU"/>
        </w:rPr>
        <w:t>затопление сельскохозяйственных угодий, гибель урожая;</w:t>
      </w:r>
    </w:p>
    <w:p w14:paraId="33E475B9" w14:textId="77777777" w:rsidR="00AD3EAA" w:rsidRPr="00AD3EAA" w:rsidRDefault="00AD3EAA" w:rsidP="00862E80">
      <w:pPr>
        <w:widowControl w:val="0"/>
        <w:numPr>
          <w:ilvl w:val="0"/>
          <w:numId w:val="61"/>
        </w:numPr>
        <w:spacing w:line="276" w:lineRule="auto"/>
        <w:ind w:left="0" w:firstLine="709"/>
        <w:jc w:val="left"/>
        <w:rPr>
          <w:szCs w:val="24"/>
          <w:lang w:eastAsia="ru-RU"/>
        </w:rPr>
      </w:pPr>
      <w:r w:rsidRPr="00AD3EAA">
        <w:rPr>
          <w:szCs w:val="24"/>
          <w:lang w:eastAsia="ru-RU"/>
        </w:rPr>
        <w:t>размыв железнодорожных путей и автомобильных дорог;</w:t>
      </w:r>
    </w:p>
    <w:p w14:paraId="5E85025D" w14:textId="77777777" w:rsidR="00AD3EAA" w:rsidRPr="00AD3EAA" w:rsidRDefault="00AD3EAA" w:rsidP="00862E80">
      <w:pPr>
        <w:widowControl w:val="0"/>
        <w:numPr>
          <w:ilvl w:val="0"/>
          <w:numId w:val="61"/>
        </w:numPr>
        <w:spacing w:line="276" w:lineRule="auto"/>
        <w:ind w:left="0" w:firstLine="709"/>
        <w:jc w:val="left"/>
        <w:rPr>
          <w:szCs w:val="24"/>
          <w:lang w:eastAsia="ru-RU"/>
        </w:rPr>
      </w:pPr>
      <w:r w:rsidRPr="00AD3EAA">
        <w:rPr>
          <w:szCs w:val="24"/>
          <w:lang w:eastAsia="ru-RU"/>
        </w:rPr>
        <w:t xml:space="preserve"> гибель людей и скота.</w:t>
      </w:r>
    </w:p>
    <w:p w14:paraId="5D6684FD" w14:textId="60EA9679" w:rsidR="00ED671B" w:rsidRPr="00ED671B" w:rsidRDefault="00457CB8" w:rsidP="009E0058">
      <w:pPr>
        <w:tabs>
          <w:tab w:val="left" w:pos="540"/>
        </w:tabs>
        <w:spacing w:line="276" w:lineRule="auto"/>
        <w:rPr>
          <w:rFonts w:eastAsia="Times New Roman"/>
          <w:szCs w:val="24"/>
          <w:lang w:eastAsia="ru-RU"/>
        </w:rPr>
      </w:pPr>
      <w:r w:rsidRPr="00457CB8">
        <w:rPr>
          <w:rFonts w:eastAsia="Times New Roman"/>
          <w:szCs w:val="24"/>
          <w:lang w:eastAsia="ru-RU"/>
        </w:rPr>
        <w:t xml:space="preserve">Согласно «Реестру населенных пунктов, попадающих в зоны затопления (подтопления), вызванных различными гидрологическими и гидродинамическими явлениями и процессами на территории Пензенской области» (Распоряжение Правительства Пензенской области от 23.10.2012г. №533-рП) на территории </w:t>
      </w:r>
      <w:r>
        <w:rPr>
          <w:rFonts w:eastAsia="Times New Roman"/>
          <w:szCs w:val="24"/>
          <w:lang w:eastAsia="ru-RU"/>
        </w:rPr>
        <w:t>Березовского</w:t>
      </w:r>
      <w:r w:rsidRPr="00457CB8">
        <w:rPr>
          <w:rFonts w:eastAsia="Times New Roman"/>
          <w:szCs w:val="24"/>
          <w:lang w:eastAsia="ru-RU"/>
        </w:rPr>
        <w:t xml:space="preserve"> сельсовета нет </w:t>
      </w:r>
      <w:proofErr w:type="gramStart"/>
      <w:r w:rsidRPr="00457CB8">
        <w:rPr>
          <w:rFonts w:eastAsia="Times New Roman"/>
          <w:szCs w:val="24"/>
          <w:lang w:eastAsia="ru-RU"/>
        </w:rPr>
        <w:t>населенных пунктов</w:t>
      </w:r>
      <w:proofErr w:type="gramEnd"/>
      <w:r w:rsidRPr="00457CB8">
        <w:rPr>
          <w:rFonts w:eastAsia="Times New Roman"/>
          <w:szCs w:val="24"/>
          <w:lang w:eastAsia="ru-RU"/>
        </w:rPr>
        <w:t xml:space="preserve"> попадающих в зону затопления, подтопления.</w:t>
      </w:r>
    </w:p>
    <w:p w14:paraId="4AB63542" w14:textId="77777777" w:rsidR="00457CB8" w:rsidRPr="00457CB8" w:rsidRDefault="00457CB8" w:rsidP="00FB307D">
      <w:pPr>
        <w:tabs>
          <w:tab w:val="left" w:pos="540"/>
        </w:tabs>
        <w:spacing w:line="276" w:lineRule="auto"/>
        <w:ind w:firstLine="600"/>
        <w:jc w:val="center"/>
        <w:rPr>
          <w:rFonts w:eastAsia="Times New Roman"/>
          <w:b/>
          <w:szCs w:val="24"/>
          <w:lang w:eastAsia="ru-RU"/>
        </w:rPr>
      </w:pPr>
      <w:r w:rsidRPr="00457CB8">
        <w:rPr>
          <w:rFonts w:eastAsia="Times New Roman"/>
          <w:b/>
          <w:szCs w:val="24"/>
          <w:lang w:eastAsia="ru-RU"/>
        </w:rPr>
        <w:t>Геологическое явление</w:t>
      </w:r>
    </w:p>
    <w:p w14:paraId="5ECBCE38" w14:textId="77777777" w:rsidR="000522AF" w:rsidRPr="000522AF" w:rsidRDefault="000522AF" w:rsidP="000522AF">
      <w:pPr>
        <w:widowControl w:val="0"/>
        <w:shd w:val="clear" w:color="auto" w:fill="FFFFFF"/>
        <w:autoSpaceDE w:val="0"/>
        <w:autoSpaceDN w:val="0"/>
        <w:spacing w:line="276" w:lineRule="auto"/>
        <w:ind w:firstLine="567"/>
        <w:textAlignment w:val="baseline"/>
        <w:rPr>
          <w:rFonts w:eastAsia="Times New Roman"/>
          <w:szCs w:val="24"/>
          <w:lang w:eastAsia="ru-RU" w:bidi="ru-RU"/>
        </w:rPr>
      </w:pPr>
      <w:r w:rsidRPr="000522AF">
        <w:rPr>
          <w:rFonts w:eastAsia="Times New Roman"/>
          <w:b/>
          <w:bCs/>
          <w:szCs w:val="24"/>
          <w:lang w:eastAsia="ru-RU" w:bidi="ru-RU"/>
        </w:rPr>
        <w:t>Геологическое явление</w:t>
      </w:r>
      <w:r w:rsidRPr="000522AF">
        <w:rPr>
          <w:rFonts w:eastAsia="Times New Roman"/>
          <w:szCs w:val="24"/>
          <w:lang w:eastAsia="ru-RU" w:bidi="ru-RU"/>
        </w:rPr>
        <w:t xml:space="preserve"> – это событие геологического происхождения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p>
    <w:p w14:paraId="79F8F494" w14:textId="77777777" w:rsidR="000522AF" w:rsidRDefault="000522AF" w:rsidP="00457CB8">
      <w:pPr>
        <w:tabs>
          <w:tab w:val="left" w:pos="540"/>
        </w:tabs>
        <w:spacing w:line="276" w:lineRule="auto"/>
        <w:ind w:firstLine="600"/>
        <w:rPr>
          <w:rFonts w:eastAsia="Times New Roman"/>
          <w:szCs w:val="24"/>
          <w:lang w:eastAsia="ru-RU"/>
        </w:rPr>
      </w:pPr>
    </w:p>
    <w:p w14:paraId="4B25FFF0" w14:textId="60B424E9" w:rsidR="00457CB8" w:rsidRPr="00457CB8" w:rsidRDefault="00457CB8" w:rsidP="00457CB8">
      <w:pPr>
        <w:tabs>
          <w:tab w:val="left" w:pos="540"/>
        </w:tabs>
        <w:spacing w:line="276" w:lineRule="auto"/>
        <w:ind w:firstLine="600"/>
        <w:rPr>
          <w:rFonts w:eastAsia="Times New Roman"/>
          <w:szCs w:val="24"/>
          <w:lang w:eastAsia="ru-RU"/>
        </w:rPr>
      </w:pPr>
      <w:r w:rsidRPr="00457CB8">
        <w:rPr>
          <w:rFonts w:eastAsia="Times New Roman"/>
          <w:szCs w:val="24"/>
          <w:lang w:eastAsia="ru-RU"/>
        </w:rPr>
        <w:t xml:space="preserve">Геологическим явлением, проявление которого может вызвать на территории </w:t>
      </w:r>
      <w:r>
        <w:rPr>
          <w:rFonts w:eastAsia="Times New Roman"/>
          <w:szCs w:val="24"/>
          <w:lang w:eastAsia="ru-RU"/>
        </w:rPr>
        <w:t>Березовского</w:t>
      </w:r>
      <w:r w:rsidRPr="00457CB8">
        <w:rPr>
          <w:rFonts w:eastAsia="Times New Roman"/>
          <w:szCs w:val="24"/>
          <w:lang w:eastAsia="ru-RU"/>
        </w:rPr>
        <w:t xml:space="preserve"> сельсовета развитие чрезвычайной ситуации является эрозия. Степень опасности овражной эрозии – малоопасная (случаи локального проявления).</w:t>
      </w:r>
    </w:p>
    <w:bookmarkEnd w:id="120"/>
    <w:p w14:paraId="619E85E8" w14:textId="77777777" w:rsidR="002D34A8" w:rsidRPr="004E6299" w:rsidRDefault="002D34A8" w:rsidP="00FB307D">
      <w:pPr>
        <w:pStyle w:val="afc"/>
        <w:tabs>
          <w:tab w:val="left" w:pos="10348"/>
        </w:tabs>
        <w:spacing w:line="276" w:lineRule="auto"/>
        <w:ind w:firstLine="600"/>
        <w:jc w:val="center"/>
        <w:rPr>
          <w:b/>
          <w:sz w:val="24"/>
          <w:szCs w:val="24"/>
        </w:rPr>
      </w:pPr>
      <w:r w:rsidRPr="004E6299">
        <w:rPr>
          <w:b/>
          <w:sz w:val="24"/>
          <w:szCs w:val="24"/>
        </w:rPr>
        <w:t>Природные пожары</w:t>
      </w:r>
    </w:p>
    <w:p w14:paraId="19840501" w14:textId="7F1879A8" w:rsidR="002D34A8" w:rsidRPr="004E6299" w:rsidRDefault="002D34A8" w:rsidP="002D34A8">
      <w:pPr>
        <w:pStyle w:val="Style5"/>
        <w:widowControl/>
        <w:numPr>
          <w:ilvl w:val="0"/>
          <w:numId w:val="0"/>
        </w:numPr>
        <w:tabs>
          <w:tab w:val="left" w:pos="0"/>
          <w:tab w:val="left" w:pos="10206"/>
        </w:tabs>
        <w:spacing w:line="276" w:lineRule="auto"/>
        <w:ind w:firstLine="600"/>
      </w:pPr>
      <w:r w:rsidRPr="00767C83">
        <w:rPr>
          <w:b/>
          <w:bCs/>
          <w:iCs/>
        </w:rPr>
        <w:t>Природный пожар</w:t>
      </w:r>
      <w:r w:rsidRPr="004E6299">
        <w:t xml:space="preserve"> – неконтролируемый процесс горения, стихийно возникающий и распространяющийся в природной среде. На территории </w:t>
      </w:r>
      <w:r>
        <w:t>Березовского</w:t>
      </w:r>
      <w:r w:rsidRPr="004E6299">
        <w:t xml:space="preserve"> сельсовета возможны лесные и степные пожары. </w:t>
      </w:r>
    </w:p>
    <w:p w14:paraId="78C0A42B" w14:textId="77777777" w:rsidR="002D34A8" w:rsidRPr="004E6299" w:rsidRDefault="002D34A8" w:rsidP="002D34A8">
      <w:pPr>
        <w:pStyle w:val="Style5"/>
        <w:widowControl/>
        <w:numPr>
          <w:ilvl w:val="0"/>
          <w:numId w:val="0"/>
        </w:numPr>
        <w:tabs>
          <w:tab w:val="left" w:pos="0"/>
          <w:tab w:val="left" w:pos="10206"/>
        </w:tabs>
        <w:spacing w:line="276" w:lineRule="auto"/>
        <w:ind w:firstLine="600"/>
      </w:pPr>
      <w:r w:rsidRPr="00767C83">
        <w:rPr>
          <w:b/>
          <w:bCs/>
          <w:iCs/>
        </w:rPr>
        <w:t>Степной пожар</w:t>
      </w:r>
      <w:r w:rsidRPr="004E6299">
        <w:t xml:space="preserve"> – естественно возникающее или искусственно вызываемые палы в степях (по ГОСТ Р 22.0.03 «Природные чрезвычайные ситуации. Термины и определения»).</w:t>
      </w:r>
    </w:p>
    <w:p w14:paraId="1166F74A" w14:textId="77777777" w:rsidR="002D34A8" w:rsidRPr="004E6299" w:rsidRDefault="002D34A8" w:rsidP="009D7542">
      <w:pPr>
        <w:suppressAutoHyphens/>
        <w:spacing w:line="276" w:lineRule="auto"/>
      </w:pPr>
      <w:r w:rsidRPr="00767C83">
        <w:rPr>
          <w:b/>
          <w:bCs/>
        </w:rPr>
        <w:t>Причина пожара природная</w:t>
      </w:r>
      <w:r w:rsidRPr="004E6299">
        <w:t xml:space="preserve"> – молния, техногенная – взрыв на газопроводе, а также человеческий фактор, особенно в весенне-летний период (неосторожное обращение с огнем, халатность).</w:t>
      </w:r>
    </w:p>
    <w:p w14:paraId="36299A7D" w14:textId="769659DF" w:rsidR="002D34A8" w:rsidRPr="004E6299" w:rsidRDefault="002D34A8" w:rsidP="009D7542">
      <w:pPr>
        <w:suppressAutoHyphens/>
        <w:spacing w:line="276" w:lineRule="auto"/>
      </w:pPr>
      <w:r w:rsidRPr="004E6299">
        <w:t xml:space="preserve">На территории </w:t>
      </w:r>
      <w:r>
        <w:t>Березовского</w:t>
      </w:r>
      <w:r w:rsidRPr="004E6299">
        <w:t xml:space="preserve"> сельсовета площадь лесных массивов составляет </w:t>
      </w:r>
      <w:r>
        <w:rPr>
          <w:color w:val="000000" w:themeColor="text1"/>
          <w:szCs w:val="24"/>
        </w:rPr>
        <w:t xml:space="preserve">1104 </w:t>
      </w:r>
      <w:r w:rsidRPr="00AB277F">
        <w:rPr>
          <w:color w:val="000000" w:themeColor="text1"/>
          <w:szCs w:val="24"/>
        </w:rPr>
        <w:t>га</w:t>
      </w:r>
      <w:r w:rsidRPr="00A41886">
        <w:t>.</w:t>
      </w:r>
    </w:p>
    <w:p w14:paraId="7518879F" w14:textId="77777777" w:rsidR="002D34A8" w:rsidRPr="008A2449" w:rsidRDefault="002D34A8" w:rsidP="009D7542">
      <w:pPr>
        <w:suppressAutoHyphens/>
        <w:spacing w:line="276" w:lineRule="auto"/>
      </w:pPr>
      <w:r w:rsidRPr="004E6299">
        <w:t xml:space="preserve">По многолетним наблюдениям на территории поселения сохраняется вероятность </w:t>
      </w:r>
      <w:r w:rsidRPr="008A2449">
        <w:t>возникновения природных пожаров.</w:t>
      </w:r>
    </w:p>
    <w:p w14:paraId="4917D346" w14:textId="77777777" w:rsidR="002D34A8" w:rsidRPr="008A2449" w:rsidRDefault="002D34A8" w:rsidP="009D7542">
      <w:pPr>
        <w:tabs>
          <w:tab w:val="left" w:pos="540"/>
        </w:tabs>
        <w:suppressAutoHyphens/>
        <w:spacing w:line="276" w:lineRule="auto"/>
        <w:rPr>
          <w:lang w:eastAsia="ar-SA"/>
        </w:rPr>
      </w:pPr>
      <w:r w:rsidRPr="008A2449">
        <w:rPr>
          <w:lang w:eastAsia="ar-SA"/>
        </w:rPr>
        <w:t xml:space="preserve">Рекомендуется вокруг населенных пунктов, расположенных вблизи хвойных лесов естественного или искусственного происхождения, создать в порядке рубок ухода за лесом или искусственным путем пожароустойчивые опушки шириной не менее </w:t>
      </w:r>
      <w:smartTag w:uri="urn:schemas-microsoft-com:office:smarttags" w:element="metricconverter">
        <w:smartTagPr>
          <w:attr w:name="ProductID" w:val="150 м"/>
        </w:smartTagPr>
        <w:r w:rsidRPr="008A2449">
          <w:rPr>
            <w:lang w:eastAsia="ar-SA"/>
          </w:rPr>
          <w:t>150 м</w:t>
        </w:r>
      </w:smartTag>
      <w:r w:rsidRPr="008A2449">
        <w:rPr>
          <w:lang w:eastAsia="ar-SA"/>
        </w:rPr>
        <w:t xml:space="preserve"> из древостоев лиственных или с преобладанием лиственных пород. По границам таких опушек с внешней и внутренней (к лесу) стороны должны быть проложены минерализованные полосы шириной не менее </w:t>
      </w:r>
      <w:smartTag w:uri="urn:schemas-microsoft-com:office:smarttags" w:element="metricconverter">
        <w:smartTagPr>
          <w:attr w:name="ProductID" w:val="2,5 м"/>
        </w:smartTagPr>
        <w:r w:rsidRPr="008A2449">
          <w:rPr>
            <w:lang w:eastAsia="ar-SA"/>
          </w:rPr>
          <w:t>2,5 м</w:t>
        </w:r>
      </w:smartTag>
      <w:r w:rsidRPr="008A2449">
        <w:rPr>
          <w:lang w:eastAsia="ar-SA"/>
        </w:rPr>
        <w:t>.</w:t>
      </w:r>
    </w:p>
    <w:p w14:paraId="32110FA7" w14:textId="77777777" w:rsidR="002D34A8" w:rsidRPr="008A2449" w:rsidRDefault="002D34A8" w:rsidP="002D34A8">
      <w:pPr>
        <w:tabs>
          <w:tab w:val="left" w:pos="540"/>
        </w:tabs>
        <w:suppressAutoHyphens/>
        <w:spacing w:line="276" w:lineRule="auto"/>
        <w:ind w:firstLine="600"/>
        <w:rPr>
          <w:lang w:eastAsia="ar-SA"/>
        </w:rPr>
      </w:pPr>
      <w:r w:rsidRPr="008A2449">
        <w:rPr>
          <w:lang w:eastAsia="ar-SA"/>
        </w:rPr>
        <w:t xml:space="preserve">Если по лесорастительным условиям создать опушки с преобладанием лиственных пород не предоставляется возможным, то на полосе хвойного леса шириной </w:t>
      </w:r>
      <w:smartTag w:uri="urn:schemas-microsoft-com:office:smarttags" w:element="metricconverter">
        <w:smartTagPr>
          <w:attr w:name="ProductID" w:val="250 м"/>
        </w:smartTagPr>
        <w:r w:rsidRPr="008A2449">
          <w:rPr>
            <w:lang w:eastAsia="ar-SA"/>
          </w:rPr>
          <w:t>250 м</w:t>
        </w:r>
      </w:smartTag>
      <w:r w:rsidRPr="008A2449">
        <w:rPr>
          <w:lang w:eastAsia="ar-SA"/>
        </w:rPr>
        <w:t xml:space="preserve"> - </w:t>
      </w:r>
      <w:smartTag w:uri="urn:schemas-microsoft-com:office:smarttags" w:element="metricconverter">
        <w:smartTagPr>
          <w:attr w:name="ProductID" w:val="300 м"/>
        </w:smartTagPr>
        <w:r w:rsidRPr="008A2449">
          <w:rPr>
            <w:lang w:eastAsia="ar-SA"/>
          </w:rPr>
          <w:t>300 м</w:t>
        </w:r>
      </w:smartTag>
      <w:r w:rsidRPr="008A2449">
        <w:rPr>
          <w:lang w:eastAsia="ar-SA"/>
        </w:rPr>
        <w:t xml:space="preserve">, прилегающей к поселку, необходимо полностью убрать валежник, подрост хвойных пород и пожароопасный подлесок. Необходимо также обрубить у хвойных деревьев сучья на высоту по </w:t>
      </w:r>
      <w:smartTag w:uri="urn:schemas-microsoft-com:office:smarttags" w:element="metricconverter">
        <w:smartTagPr>
          <w:attr w:name="ProductID" w:val="2 м"/>
        </w:smartTagPr>
        <w:r w:rsidRPr="008A2449">
          <w:rPr>
            <w:lang w:eastAsia="ar-SA"/>
          </w:rPr>
          <w:t>2 м</w:t>
        </w:r>
      </w:smartTag>
      <w:r w:rsidRPr="008A2449">
        <w:rPr>
          <w:lang w:eastAsia="ar-SA"/>
        </w:rPr>
        <w:t xml:space="preserve">, и проложить по этой полосе в продольном направлении минерализованные полосы через каждые </w:t>
      </w:r>
      <w:smartTag w:uri="urn:schemas-microsoft-com:office:smarttags" w:element="metricconverter">
        <w:smartTagPr>
          <w:attr w:name="ProductID" w:val="50 м"/>
        </w:smartTagPr>
        <w:r w:rsidRPr="008A2449">
          <w:rPr>
            <w:lang w:eastAsia="ar-SA"/>
          </w:rPr>
          <w:t>50 м</w:t>
        </w:r>
      </w:smartTag>
      <w:r w:rsidRPr="008A2449">
        <w:rPr>
          <w:lang w:eastAsia="ar-SA"/>
        </w:rPr>
        <w:t>.</w:t>
      </w:r>
    </w:p>
    <w:p w14:paraId="539250BC" w14:textId="77777777" w:rsidR="002D34A8" w:rsidRPr="008A2449" w:rsidRDefault="002D34A8" w:rsidP="002D34A8">
      <w:pPr>
        <w:suppressAutoHyphens/>
        <w:spacing w:line="276" w:lineRule="auto"/>
        <w:ind w:firstLine="600"/>
      </w:pPr>
      <w:r w:rsidRPr="008A2449">
        <w:t>Лесные пожары представляют серьезную опасность для населения, природной среды и экономики. Опасность лесных пожаров для населения проявляется в угрозе непосредственного воздействия на людей, их имущество, в уничтожении примыкающих к лесным массивам населенных пунктов и предприятий, а также в задымлении значительных территорий. Все это приводит к нарушениям движения автомобильного транспорта, ухудшению состояния здоровья людей.</w:t>
      </w:r>
    </w:p>
    <w:p w14:paraId="2F3018AF" w14:textId="77777777" w:rsidR="002D34A8" w:rsidRPr="008A2449" w:rsidRDefault="002D34A8" w:rsidP="002D34A8">
      <w:pPr>
        <w:suppressAutoHyphens/>
        <w:spacing w:line="276" w:lineRule="auto"/>
        <w:ind w:firstLine="600"/>
      </w:pPr>
      <w:r w:rsidRPr="008A2449">
        <w:t>В целях предотвращения лесных пожаров и борьбы с ними необходимо ежегодно организовывать:</w:t>
      </w:r>
    </w:p>
    <w:p w14:paraId="632FC9FD" w14:textId="77777777" w:rsidR="002D34A8" w:rsidRPr="008A2449" w:rsidRDefault="002D34A8" w:rsidP="008A5C5F">
      <w:pPr>
        <w:numPr>
          <w:ilvl w:val="0"/>
          <w:numId w:val="55"/>
        </w:numPr>
        <w:suppressAutoHyphens/>
        <w:spacing w:line="276" w:lineRule="auto"/>
        <w:ind w:left="0" w:firstLine="600"/>
      </w:pPr>
      <w:r w:rsidRPr="008A2449">
        <w:t>разработку и выполнение планов мероприятий по профилактике лесных пожаров, противопожарному обустройству лесного фонда и не входящих в лесной фонд лесов;</w:t>
      </w:r>
    </w:p>
    <w:p w14:paraId="3B64D5A3" w14:textId="77777777" w:rsidR="002D34A8" w:rsidRPr="008A2449" w:rsidRDefault="002D34A8" w:rsidP="008A5C5F">
      <w:pPr>
        <w:numPr>
          <w:ilvl w:val="0"/>
          <w:numId w:val="55"/>
        </w:numPr>
        <w:suppressAutoHyphens/>
        <w:spacing w:line="276" w:lineRule="auto"/>
        <w:ind w:left="0" w:firstLine="600"/>
      </w:pPr>
      <w:r w:rsidRPr="008A2449">
        <w:t>обеспечивать готовность организаций, на которые возложены охрана и защита лесов, а также лесопользователей к пожароопасному сезону;</w:t>
      </w:r>
    </w:p>
    <w:p w14:paraId="2664A92E" w14:textId="77777777" w:rsidR="002D34A8" w:rsidRPr="008A2449" w:rsidRDefault="002D34A8" w:rsidP="008A5C5F">
      <w:pPr>
        <w:numPr>
          <w:ilvl w:val="0"/>
          <w:numId w:val="55"/>
        </w:numPr>
        <w:suppressAutoHyphens/>
        <w:spacing w:line="276" w:lineRule="auto"/>
        <w:ind w:left="0" w:firstLine="600"/>
      </w:pPr>
      <w:r w:rsidRPr="008A2449">
        <w:t>утверждать ежегодно до начала пожароопасного сезона оперативные планы борьбы с лесными пожарами;</w:t>
      </w:r>
    </w:p>
    <w:p w14:paraId="7EBB10D0" w14:textId="77777777" w:rsidR="002D34A8" w:rsidRPr="008A2449" w:rsidRDefault="002D34A8" w:rsidP="008A5C5F">
      <w:pPr>
        <w:numPr>
          <w:ilvl w:val="0"/>
          <w:numId w:val="55"/>
        </w:numPr>
        <w:suppressAutoHyphens/>
        <w:spacing w:line="276" w:lineRule="auto"/>
        <w:ind w:left="0" w:firstLine="600"/>
      </w:pPr>
      <w:r w:rsidRPr="008A2449">
        <w:t>устанавливать порядок привлечения сил и средств для тушения лесных пожаров, обеспечивать привлекаемых к этой работе граждан средствами передвижения, питанием и медицинской помощью;</w:t>
      </w:r>
    </w:p>
    <w:p w14:paraId="69810A39" w14:textId="77777777" w:rsidR="002D34A8" w:rsidRPr="008A2449" w:rsidRDefault="002D34A8" w:rsidP="008A5C5F">
      <w:pPr>
        <w:numPr>
          <w:ilvl w:val="0"/>
          <w:numId w:val="55"/>
        </w:numPr>
        <w:suppressAutoHyphens/>
        <w:spacing w:line="276" w:lineRule="auto"/>
        <w:ind w:left="0" w:firstLine="600"/>
      </w:pPr>
      <w:r w:rsidRPr="008A2449">
        <w:t>создавать резерв горюче-смазочных материалов на пожароопасный сезон.</w:t>
      </w:r>
    </w:p>
    <w:p w14:paraId="167226EB" w14:textId="262DDE9C" w:rsidR="002D34A8" w:rsidRPr="008A2449" w:rsidRDefault="002D34A8" w:rsidP="002D34A8">
      <w:pPr>
        <w:spacing w:line="276" w:lineRule="auto"/>
        <w:ind w:firstLine="567"/>
      </w:pPr>
      <w:r w:rsidRPr="00A549F2">
        <w:t xml:space="preserve">Постановлением Правительства Пензенской области от 09.04.2018г.№214-пП утвержден Перечень населенных пунктов, подверженных угрозе лесных пожаров. На территории </w:t>
      </w:r>
      <w:r w:rsidR="00A549F2">
        <w:t>Березовского</w:t>
      </w:r>
      <w:r w:rsidRPr="00A549F2">
        <w:t xml:space="preserve"> сельсовета </w:t>
      </w:r>
      <w:r w:rsidR="00A549F2">
        <w:t xml:space="preserve">4 </w:t>
      </w:r>
      <w:r w:rsidRPr="00A549F2">
        <w:t>населенных пунктов, подверженных угрозе лесных пожаров</w:t>
      </w:r>
      <w:r w:rsidR="00A549F2">
        <w:t xml:space="preserve">: </w:t>
      </w:r>
      <w:proofErr w:type="spellStart"/>
      <w:r w:rsidR="00A549F2">
        <w:t>с.Хопер</w:t>
      </w:r>
      <w:proofErr w:type="spellEnd"/>
      <w:r w:rsidR="00A549F2">
        <w:t>,</w:t>
      </w:r>
      <w:r w:rsidR="00727E71">
        <w:t xml:space="preserve"> </w:t>
      </w:r>
      <w:proofErr w:type="spellStart"/>
      <w:r w:rsidR="00A549F2">
        <w:t>п.Горелый</w:t>
      </w:r>
      <w:proofErr w:type="spellEnd"/>
      <w:r w:rsidR="00A549F2">
        <w:t xml:space="preserve">, </w:t>
      </w:r>
      <w:proofErr w:type="spellStart"/>
      <w:r w:rsidR="00A549F2">
        <w:t>ж.</w:t>
      </w:r>
      <w:proofErr w:type="gramStart"/>
      <w:r w:rsidR="00A549F2">
        <w:t>д.станция</w:t>
      </w:r>
      <w:proofErr w:type="spellEnd"/>
      <w:proofErr w:type="gramEnd"/>
      <w:r w:rsidR="00A549F2">
        <w:t xml:space="preserve"> </w:t>
      </w:r>
      <w:proofErr w:type="spellStart"/>
      <w:r w:rsidR="00A549F2">
        <w:t>Скрябино</w:t>
      </w:r>
      <w:proofErr w:type="spellEnd"/>
      <w:r w:rsidR="00A549F2">
        <w:t>,</w:t>
      </w:r>
      <w:r w:rsidR="00727E71">
        <w:t xml:space="preserve"> </w:t>
      </w:r>
      <w:proofErr w:type="spellStart"/>
      <w:r w:rsidR="00A549F2">
        <w:t>п.Лесной</w:t>
      </w:r>
      <w:proofErr w:type="spellEnd"/>
      <w:r w:rsidR="00A549F2">
        <w:t>.</w:t>
      </w:r>
    </w:p>
    <w:p w14:paraId="344BC2AA" w14:textId="00E26A1E" w:rsidR="002D34A8" w:rsidRPr="00206BC4" w:rsidRDefault="002D34A8" w:rsidP="002D34A8">
      <w:pPr>
        <w:spacing w:line="276" w:lineRule="auto"/>
        <w:ind w:firstLine="567"/>
      </w:pPr>
      <w:r w:rsidRPr="00B8588D">
        <w:t>Работы по тушению лесных пожаров на землях лесного фонда Пензенской области выполняет ГБУ ПО «</w:t>
      </w:r>
      <w:proofErr w:type="spellStart"/>
      <w:r w:rsidRPr="00B8588D">
        <w:t>Лесопожарный</w:t>
      </w:r>
      <w:proofErr w:type="spellEnd"/>
      <w:r w:rsidRPr="00B8588D">
        <w:t xml:space="preserve"> центр», имеющий структурные подразделения в каждом лесничестве. </w:t>
      </w:r>
      <w:r w:rsidR="00AD59EB">
        <w:t xml:space="preserve">Тушение лесных пожаров в Колышлейском районе осуществляет </w:t>
      </w:r>
      <w:r w:rsidR="00984276">
        <w:t>П</w:t>
      </w:r>
      <w:r w:rsidRPr="00206BC4">
        <w:t xml:space="preserve">ожарно-химическая станция (ПХС) ГКУ </w:t>
      </w:r>
      <w:r w:rsidRPr="00984276">
        <w:t>ПО «</w:t>
      </w:r>
      <w:proofErr w:type="spellStart"/>
      <w:r w:rsidR="00984276" w:rsidRPr="00984276">
        <w:t>Ахунско</w:t>
      </w:r>
      <w:proofErr w:type="spellEnd"/>
      <w:r w:rsidR="00984276" w:rsidRPr="00984276">
        <w:t>-Ленинское</w:t>
      </w:r>
      <w:r w:rsidRPr="00984276">
        <w:t xml:space="preserve"> лесничество», Тип ПХС </w:t>
      </w:r>
      <w:r w:rsidR="00D36FDE">
        <w:t>–</w:t>
      </w:r>
      <w:r w:rsidRPr="00984276">
        <w:t xml:space="preserve"> 1</w:t>
      </w:r>
      <w:r w:rsidR="00D36FDE">
        <w:t xml:space="preserve">, </w:t>
      </w:r>
      <w:r w:rsidRPr="002A787D">
        <w:t xml:space="preserve">адрес: Пензенская область, </w:t>
      </w:r>
      <w:r w:rsidR="002A787D" w:rsidRPr="002A787D">
        <w:t>г. Пенза</w:t>
      </w:r>
      <w:r w:rsidR="002A787D" w:rsidRPr="00103B1C">
        <w:t>, ул. Ленинский мехлесхоз</w:t>
      </w:r>
      <w:r w:rsidR="002A787D">
        <w:t>,</w:t>
      </w:r>
      <w:r w:rsidR="002A787D" w:rsidRPr="00103B1C">
        <w:t xml:space="preserve"> 3г</w:t>
      </w:r>
      <w:r w:rsidR="002A787D">
        <w:t>.</w:t>
      </w:r>
    </w:p>
    <w:p w14:paraId="5977BD90" w14:textId="6377815B" w:rsidR="002D34A8" w:rsidRDefault="002D34A8" w:rsidP="002D34A8">
      <w:pPr>
        <w:widowControl w:val="0"/>
        <w:autoSpaceDE w:val="0"/>
        <w:autoSpaceDN w:val="0"/>
        <w:spacing w:line="276" w:lineRule="auto"/>
        <w:ind w:firstLine="567"/>
      </w:pPr>
      <w:r w:rsidRPr="00206BC4">
        <w:t xml:space="preserve">Состав и оснащенность пожарно-химических станций определяются «Положением о пожарно-химических станциях», утвержденным </w:t>
      </w:r>
      <w:hyperlink r:id="rId22" w:history="1">
        <w:r w:rsidRPr="00206BC4">
          <w:t>приказом</w:t>
        </w:r>
      </w:hyperlink>
      <w:r w:rsidRPr="00206BC4">
        <w:t xml:space="preserve"> федеральной службы лесного хозяйства России от 19.12.1997 №. 167. Зоны действия ПХС определяются территорией, на которую можно доставить средства пожаротушения в течение 2 - 3 часов. При улучшении оснащенности ПХС транспортными средствами повышенной проходимости эти зоны будут расширяться.</w:t>
      </w:r>
    </w:p>
    <w:p w14:paraId="32546CE9" w14:textId="72686FE6" w:rsidR="002A608E" w:rsidRDefault="002A608E" w:rsidP="002A608E">
      <w:pPr>
        <w:suppressAutoHyphens/>
        <w:spacing w:line="276" w:lineRule="auto"/>
        <w:ind w:firstLine="600"/>
      </w:pPr>
      <w:r w:rsidRPr="00D87912">
        <w:t xml:space="preserve">Для </w:t>
      </w:r>
      <w:r>
        <w:t>ликвидации</w:t>
      </w:r>
      <w:r w:rsidRPr="00D87912">
        <w:t xml:space="preserve"> лесных и бытовых пожаров</w:t>
      </w:r>
      <w:r>
        <w:t xml:space="preserve"> привлекается</w:t>
      </w:r>
      <w:r w:rsidRPr="00D87912">
        <w:t xml:space="preserve"> </w:t>
      </w:r>
      <w:r w:rsidRPr="002A608E">
        <w:t>29-я пожарно-спасательная часть 1-го пожарно-спасательного отряда ФПС ГПС ГУ МЧС России по Пензенской области</w:t>
      </w:r>
      <w:r>
        <w:t xml:space="preserve">, расположенная в </w:t>
      </w:r>
      <w:proofErr w:type="spellStart"/>
      <w:r>
        <w:t>р.п.Колышлей</w:t>
      </w:r>
      <w:proofErr w:type="spellEnd"/>
      <w:r>
        <w:t xml:space="preserve">, </w:t>
      </w:r>
      <w:proofErr w:type="gramStart"/>
      <w:r>
        <w:t>ул.Южная,д.</w:t>
      </w:r>
      <w:proofErr w:type="gramEnd"/>
      <w:r>
        <w:t>8</w:t>
      </w:r>
      <w:r w:rsidR="00FA0347">
        <w:t>.</w:t>
      </w:r>
    </w:p>
    <w:p w14:paraId="52CC10DB" w14:textId="09AD1DA0" w:rsidR="002A608E" w:rsidRPr="00F03C21" w:rsidRDefault="00FA0347" w:rsidP="00B12397">
      <w:pPr>
        <w:pStyle w:val="2"/>
        <w:rPr>
          <w:lang w:val="ru-RU"/>
        </w:rPr>
      </w:pPr>
      <w:bookmarkStart w:id="121" w:name="_Toc105077696"/>
      <w:r w:rsidRPr="00F03C21">
        <w:rPr>
          <w:lang w:val="ru-RU"/>
        </w:rPr>
        <w:t xml:space="preserve">6.2. </w:t>
      </w:r>
      <w:r w:rsidR="002A608E" w:rsidRPr="00F03C21">
        <w:rPr>
          <w:lang w:val="ru-RU"/>
        </w:rPr>
        <w:t>Чрезвычайные ситуации биолого-социального характера</w:t>
      </w:r>
      <w:bookmarkEnd w:id="121"/>
    </w:p>
    <w:p w14:paraId="79AF8369" w14:textId="53826990" w:rsidR="002A608E" w:rsidRPr="002A608E" w:rsidRDefault="002A608E" w:rsidP="002A608E">
      <w:pPr>
        <w:tabs>
          <w:tab w:val="left" w:pos="540"/>
        </w:tabs>
        <w:spacing w:line="276" w:lineRule="auto"/>
        <w:ind w:firstLine="600"/>
        <w:rPr>
          <w:rFonts w:eastAsia="Times New Roman"/>
          <w:szCs w:val="24"/>
          <w:lang w:eastAsia="ru-RU"/>
        </w:rPr>
      </w:pPr>
      <w:r w:rsidRPr="002A608E">
        <w:rPr>
          <w:rFonts w:eastAsia="Times New Roman"/>
          <w:szCs w:val="24"/>
          <w:lang w:eastAsia="ru-RU"/>
        </w:rPr>
        <w:t xml:space="preserve">Наступление чрезвычайных ситуаций биологического характера на территории </w:t>
      </w:r>
      <w:r>
        <w:rPr>
          <w:rFonts w:eastAsia="Times New Roman"/>
          <w:szCs w:val="24"/>
          <w:lang w:eastAsia="ru-RU"/>
        </w:rPr>
        <w:t>Березовского</w:t>
      </w:r>
      <w:r w:rsidRPr="002A608E">
        <w:rPr>
          <w:rFonts w:eastAsia="Times New Roman"/>
          <w:szCs w:val="24"/>
          <w:lang w:eastAsia="ru-RU"/>
        </w:rPr>
        <w:t xml:space="preserve"> сельсовета возможно в осенне-зимний период при заболеваниях гриппом. В летний период существует опасность заражения клещевым энцефалитом.</w:t>
      </w:r>
    </w:p>
    <w:p w14:paraId="5D515BE3" w14:textId="77777777" w:rsidR="002A608E" w:rsidRPr="002A608E" w:rsidRDefault="002A608E" w:rsidP="002A608E">
      <w:pPr>
        <w:tabs>
          <w:tab w:val="left" w:pos="540"/>
        </w:tabs>
        <w:spacing w:line="276" w:lineRule="auto"/>
        <w:ind w:firstLine="600"/>
        <w:rPr>
          <w:rFonts w:eastAsia="Times New Roman"/>
          <w:szCs w:val="24"/>
          <w:lang w:eastAsia="ru-RU"/>
        </w:rPr>
      </w:pPr>
      <w:r w:rsidRPr="002A608E">
        <w:rPr>
          <w:rFonts w:eastAsia="Times New Roman"/>
          <w:szCs w:val="24"/>
          <w:lang w:eastAsia="ru-RU"/>
        </w:rPr>
        <w:t>В результате аварий на водопроводных сетях и связанным с ними нарушением снабжения населения доброкачественной водой возможно возникновение вспышек острых кишечных инфекций.</w:t>
      </w:r>
    </w:p>
    <w:p w14:paraId="7AAA59E5" w14:textId="6FB4ED34" w:rsidR="002A608E" w:rsidRDefault="002A608E" w:rsidP="002A608E">
      <w:pPr>
        <w:widowControl w:val="0"/>
        <w:autoSpaceDE w:val="0"/>
        <w:autoSpaceDN w:val="0"/>
        <w:spacing w:line="276" w:lineRule="auto"/>
        <w:ind w:firstLine="567"/>
        <w:rPr>
          <w:rFonts w:eastAsia="Times New Roman"/>
          <w:szCs w:val="24"/>
          <w:lang w:eastAsia="ru-RU"/>
        </w:rPr>
      </w:pPr>
      <w:r w:rsidRPr="002A608E">
        <w:rPr>
          <w:rFonts w:eastAsia="Times New Roman"/>
          <w:szCs w:val="24"/>
          <w:lang w:eastAsia="ru-RU"/>
        </w:rPr>
        <w:t xml:space="preserve">Контроль за эпидемиологической обстановкой осуществляет филиал ФГУЗ </w:t>
      </w:r>
      <w:r>
        <w:rPr>
          <w:rFonts w:eastAsia="Times New Roman"/>
          <w:szCs w:val="24"/>
          <w:lang w:eastAsia="ru-RU"/>
        </w:rPr>
        <w:t>«</w:t>
      </w:r>
      <w:r w:rsidRPr="002A608E">
        <w:rPr>
          <w:rFonts w:eastAsia="Times New Roman"/>
          <w:szCs w:val="24"/>
          <w:lang w:eastAsia="ru-RU"/>
        </w:rPr>
        <w:t>Центр гигиены и эпидемиологии в Пензенской области в Сердобском, Тамалинском, Бековском, Колышлейском, Малосердобинском районах».</w:t>
      </w:r>
    </w:p>
    <w:p w14:paraId="23E3B368" w14:textId="267DFF97" w:rsidR="00034642" w:rsidRPr="00F03C21" w:rsidRDefault="00FA0347" w:rsidP="00B12397">
      <w:pPr>
        <w:pStyle w:val="2"/>
        <w:rPr>
          <w:lang w:val="ru-RU"/>
        </w:rPr>
      </w:pPr>
      <w:bookmarkStart w:id="122" w:name="_Toc105077697"/>
      <w:r w:rsidRPr="00F03C21">
        <w:rPr>
          <w:lang w:val="ru-RU"/>
        </w:rPr>
        <w:t>6.</w:t>
      </w:r>
      <w:proofErr w:type="gramStart"/>
      <w:r w:rsidRPr="00F03C21">
        <w:rPr>
          <w:lang w:val="ru-RU"/>
        </w:rPr>
        <w:t>3.</w:t>
      </w:r>
      <w:r w:rsidR="00034642" w:rsidRPr="00F03C21">
        <w:rPr>
          <w:lang w:val="ru-RU"/>
        </w:rPr>
        <w:t>Чрезвычайная</w:t>
      </w:r>
      <w:proofErr w:type="gramEnd"/>
      <w:r w:rsidR="00034642" w:rsidRPr="00F03C21">
        <w:rPr>
          <w:lang w:val="ru-RU"/>
        </w:rPr>
        <w:t xml:space="preserve"> ситуация техногенного характера</w:t>
      </w:r>
      <w:bookmarkEnd w:id="122"/>
    </w:p>
    <w:p w14:paraId="7166531A" w14:textId="77777777" w:rsidR="00034642" w:rsidRPr="00034642" w:rsidRDefault="00034642" w:rsidP="00034642">
      <w:pPr>
        <w:tabs>
          <w:tab w:val="left" w:pos="540"/>
        </w:tabs>
        <w:spacing w:line="276" w:lineRule="auto"/>
        <w:ind w:firstLine="600"/>
        <w:rPr>
          <w:rFonts w:eastAsia="Times New Roman"/>
          <w:szCs w:val="24"/>
          <w:lang w:eastAsia="ru-RU"/>
        </w:rPr>
      </w:pPr>
      <w:r w:rsidRPr="00CF5D07">
        <w:rPr>
          <w:rFonts w:eastAsia="Times New Roman"/>
          <w:b/>
          <w:bCs/>
          <w:szCs w:val="24"/>
          <w:lang w:eastAsia="ru-RU"/>
        </w:rPr>
        <w:t>Чрезвычайная ситуация техногенного характера</w:t>
      </w:r>
      <w:r w:rsidRPr="00034642">
        <w:rPr>
          <w:rFonts w:eastAsia="Times New Roman"/>
          <w:szCs w:val="24"/>
          <w:lang w:eastAsia="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14:paraId="7B22F085" w14:textId="77777777" w:rsidR="008A5C5F" w:rsidRDefault="008A5C5F" w:rsidP="008A5C5F">
      <w:pPr>
        <w:spacing w:line="276" w:lineRule="auto"/>
        <w:ind w:firstLine="567"/>
        <w:rPr>
          <w:color w:val="000000"/>
        </w:rPr>
      </w:pPr>
      <w:r w:rsidRPr="00CF5D07">
        <w:rPr>
          <w:b/>
          <w:bCs/>
          <w:color w:val="000000"/>
        </w:rPr>
        <w:t>Источник техногенной чрезвычайной ситуации</w:t>
      </w:r>
      <w:r>
        <w:rPr>
          <w:color w:val="000000"/>
        </w:rPr>
        <w:t xml:space="preserve"> – о</w:t>
      </w:r>
      <w:r w:rsidRPr="00DF08C5">
        <w:rPr>
          <w:color w:val="000000"/>
        </w:rPr>
        <w:t>пасное техногенное происшествие, в результате которого на объекте, определенной территории или акватории произошла техногенная чрезвычайная ситуация.</w:t>
      </w:r>
      <w:r>
        <w:rPr>
          <w:color w:val="000000"/>
        </w:rPr>
        <w:t xml:space="preserve"> </w:t>
      </w:r>
      <w:r w:rsidRPr="00DF08C5">
        <w:rPr>
          <w:color w:val="000000"/>
        </w:rPr>
        <w:t>К опасным техногенным происшествиям относят аварии на промышленных объектах или на транспорте, пожары, взрывы или высвобождение различных видов энергии.</w:t>
      </w:r>
    </w:p>
    <w:p w14:paraId="06721B4D" w14:textId="77777777" w:rsidR="008A5C5F" w:rsidRDefault="008A5C5F" w:rsidP="008A5C5F">
      <w:pPr>
        <w:spacing w:line="276" w:lineRule="auto"/>
        <w:ind w:firstLine="567"/>
        <w:rPr>
          <w:color w:val="000000"/>
        </w:rPr>
      </w:pPr>
      <w:r w:rsidRPr="00CF5D07">
        <w:rPr>
          <w:b/>
          <w:bCs/>
          <w:color w:val="000000"/>
        </w:rPr>
        <w:t>Потенциально опасный объект</w:t>
      </w:r>
      <w:r>
        <w:rPr>
          <w:color w:val="000000"/>
        </w:rPr>
        <w:t xml:space="preserve"> – об</w:t>
      </w:r>
      <w:r w:rsidRPr="00DF08C5">
        <w:rPr>
          <w:color w:val="000000"/>
        </w:rPr>
        <w:t xml:space="preserve">ъект, на котором используют, производят, перерабатывают, хранят или транспортируют радиоактивные, </w:t>
      </w:r>
      <w:proofErr w:type="spellStart"/>
      <w:r w:rsidRPr="00DF08C5">
        <w:rPr>
          <w:color w:val="000000"/>
        </w:rPr>
        <w:t>пожаро</w:t>
      </w:r>
      <w:proofErr w:type="spellEnd"/>
      <w:r w:rsidRPr="00DF08C5">
        <w:rPr>
          <w:color w:val="000000"/>
        </w:rPr>
        <w:t>- и взрывоопасные, опасные химические и биологические вещества, создающие реальную угрозу возникновения источника чрезвычайной ситуации.</w:t>
      </w:r>
    </w:p>
    <w:p w14:paraId="628E0B8C" w14:textId="0965402E" w:rsidR="008A5C5F" w:rsidRDefault="008A5C5F" w:rsidP="008A5C5F">
      <w:pPr>
        <w:spacing w:line="276" w:lineRule="auto"/>
        <w:ind w:firstLine="567"/>
        <w:rPr>
          <w:color w:val="000000"/>
        </w:rPr>
      </w:pPr>
      <w:r w:rsidRPr="00CF5D07">
        <w:rPr>
          <w:b/>
          <w:bCs/>
          <w:color w:val="000000"/>
        </w:rPr>
        <w:t>Авария</w:t>
      </w:r>
      <w:r>
        <w:rPr>
          <w:color w:val="000000"/>
        </w:rPr>
        <w:t xml:space="preserve"> – о</w:t>
      </w:r>
      <w:r w:rsidRPr="00DF08C5">
        <w:rPr>
          <w:color w:val="000000"/>
        </w:rPr>
        <w:t>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w:t>
      </w:r>
    </w:p>
    <w:p w14:paraId="3B56318A" w14:textId="77777777" w:rsidR="00BC5F20" w:rsidRPr="006C7A02" w:rsidRDefault="00BC5F20" w:rsidP="00BC5F20">
      <w:pPr>
        <w:pStyle w:val="24"/>
        <w:tabs>
          <w:tab w:val="left" w:pos="540"/>
        </w:tabs>
        <w:spacing w:after="0" w:line="276" w:lineRule="auto"/>
      </w:pPr>
      <w:r w:rsidRPr="006C7A02">
        <w:t>К ЧС техногенного характера относятся:</w:t>
      </w:r>
    </w:p>
    <w:p w14:paraId="74B75678" w14:textId="77777777" w:rsidR="00BC5F20" w:rsidRPr="006C7A02" w:rsidRDefault="00BC5F20" w:rsidP="00862E80">
      <w:pPr>
        <w:pStyle w:val="24"/>
        <w:numPr>
          <w:ilvl w:val="0"/>
          <w:numId w:val="56"/>
        </w:numPr>
        <w:spacing w:after="0" w:line="276" w:lineRule="auto"/>
        <w:ind w:left="0" w:firstLine="709"/>
      </w:pPr>
      <w:r w:rsidRPr="006C7A02">
        <w:t>аварии на трубопроводах, которые могут вызвать массовый выброс транспортируемых веществ и загрязнение окружающей среды в непосредственной близости от населенных пунктов;</w:t>
      </w:r>
    </w:p>
    <w:p w14:paraId="387D238B" w14:textId="77777777" w:rsidR="00BC5F20" w:rsidRPr="006C7A02" w:rsidRDefault="00BC5F20" w:rsidP="00862E80">
      <w:pPr>
        <w:numPr>
          <w:ilvl w:val="0"/>
          <w:numId w:val="56"/>
        </w:numPr>
        <w:spacing w:line="276" w:lineRule="auto"/>
        <w:ind w:left="0" w:firstLine="709"/>
        <w:jc w:val="left"/>
      </w:pPr>
      <w:r w:rsidRPr="006C7A02">
        <w:t>пожары, возникающие в результате взрывов на пожароопасных объектах.</w:t>
      </w:r>
    </w:p>
    <w:p w14:paraId="25677680" w14:textId="77777777" w:rsidR="008A5C5F" w:rsidRPr="007700F6" w:rsidRDefault="008A5C5F" w:rsidP="00FB307D">
      <w:pPr>
        <w:pStyle w:val="a6"/>
        <w:spacing w:before="60" w:after="60" w:line="276" w:lineRule="auto"/>
        <w:jc w:val="center"/>
        <w:rPr>
          <w:b/>
          <w:iCs/>
          <w:szCs w:val="20"/>
        </w:rPr>
      </w:pPr>
      <w:bookmarkStart w:id="123" w:name="_Hlk104383251"/>
      <w:proofErr w:type="spellStart"/>
      <w:r w:rsidRPr="007700F6">
        <w:rPr>
          <w:b/>
          <w:iCs/>
          <w:szCs w:val="20"/>
        </w:rPr>
        <w:t>Пожаровзрывоопасные</w:t>
      </w:r>
      <w:proofErr w:type="spellEnd"/>
      <w:r w:rsidRPr="007700F6">
        <w:rPr>
          <w:b/>
          <w:iCs/>
          <w:szCs w:val="20"/>
        </w:rPr>
        <w:t xml:space="preserve"> объекты</w:t>
      </w:r>
    </w:p>
    <w:p w14:paraId="30B5985E" w14:textId="1A70FD52" w:rsidR="0046633E" w:rsidRDefault="00F42E66" w:rsidP="0046633E">
      <w:pPr>
        <w:spacing w:line="276" w:lineRule="auto"/>
        <w:rPr>
          <w:color w:val="000000"/>
        </w:rPr>
      </w:pPr>
      <w:proofErr w:type="spellStart"/>
      <w:r w:rsidRPr="00CF5D07">
        <w:rPr>
          <w:b/>
          <w:bCs/>
          <w:color w:val="000000"/>
        </w:rPr>
        <w:t>Пожаровзрывоопасный</w:t>
      </w:r>
      <w:proofErr w:type="spellEnd"/>
      <w:r w:rsidRPr="00CF5D07">
        <w:rPr>
          <w:b/>
          <w:bCs/>
          <w:color w:val="000000"/>
        </w:rPr>
        <w:t xml:space="preserve"> объект</w:t>
      </w:r>
      <w:r>
        <w:rPr>
          <w:color w:val="000000"/>
        </w:rPr>
        <w:t xml:space="preserve"> – о</w:t>
      </w:r>
      <w:r w:rsidRPr="00DF08C5">
        <w:rPr>
          <w:color w:val="000000"/>
        </w:rPr>
        <w:t xml:space="preserve">бъект, на котором производят, используют, перерабатывают, хранят или транспортируют легковоспламеняющиеся и </w:t>
      </w:r>
      <w:proofErr w:type="spellStart"/>
      <w:r w:rsidRPr="00DF08C5">
        <w:rPr>
          <w:color w:val="000000"/>
        </w:rPr>
        <w:t>пожаровзрывоопасные</w:t>
      </w:r>
      <w:proofErr w:type="spellEnd"/>
      <w:r w:rsidRPr="00DF08C5">
        <w:rPr>
          <w:color w:val="000000"/>
        </w:rPr>
        <w:t xml:space="preserve"> вещества, создающие реальную угрозу возникновения техногенной чрезвычайной ситуации.</w:t>
      </w:r>
    </w:p>
    <w:p w14:paraId="7BB2F552" w14:textId="51BB5A1D" w:rsidR="005A58E0" w:rsidRDefault="005A58E0" w:rsidP="0046633E">
      <w:pPr>
        <w:spacing w:line="276" w:lineRule="auto"/>
        <w:rPr>
          <w:rFonts w:eastAsia="SimSun"/>
          <w:color w:val="000000"/>
        </w:rPr>
      </w:pPr>
      <w:r w:rsidRPr="00571636">
        <w:rPr>
          <w:rFonts w:eastAsia="SimSun"/>
        </w:rPr>
        <w:t xml:space="preserve">На территории </w:t>
      </w:r>
      <w:r>
        <w:rPr>
          <w:rFonts w:eastAsia="SimSun"/>
        </w:rPr>
        <w:t>Березовского сельсовета</w:t>
      </w:r>
      <w:r w:rsidRPr="00571636">
        <w:rPr>
          <w:rFonts w:eastAsia="SimSun"/>
        </w:rPr>
        <w:t xml:space="preserve"> к </w:t>
      </w:r>
      <w:proofErr w:type="spellStart"/>
      <w:r w:rsidRPr="00571636">
        <w:rPr>
          <w:rFonts w:eastAsia="SimSun"/>
        </w:rPr>
        <w:t>пожаро</w:t>
      </w:r>
      <w:proofErr w:type="spellEnd"/>
      <w:r w:rsidRPr="00571636">
        <w:rPr>
          <w:rFonts w:eastAsia="SimSun"/>
        </w:rPr>
        <w:t xml:space="preserve">-взрывоопасным объектам можно отнести </w:t>
      </w:r>
      <w:r>
        <w:rPr>
          <w:rFonts w:eastAsia="SimSun"/>
          <w:color w:val="000000"/>
        </w:rPr>
        <w:t>ГРС «Березовка».</w:t>
      </w:r>
    </w:p>
    <w:p w14:paraId="118DF4C7" w14:textId="3931D487" w:rsidR="00FA0347" w:rsidRPr="007700F6" w:rsidRDefault="00FA0347" w:rsidP="00FB307D">
      <w:pPr>
        <w:pStyle w:val="a6"/>
        <w:spacing w:before="60" w:after="60" w:line="276" w:lineRule="auto"/>
        <w:jc w:val="center"/>
        <w:rPr>
          <w:b/>
          <w:iCs/>
          <w:szCs w:val="20"/>
        </w:rPr>
      </w:pPr>
      <w:bookmarkStart w:id="124" w:name="_Hlk104383604"/>
      <w:bookmarkEnd w:id="123"/>
      <w:proofErr w:type="spellStart"/>
      <w:r w:rsidRPr="007700F6">
        <w:rPr>
          <w:b/>
          <w:iCs/>
          <w:szCs w:val="20"/>
        </w:rPr>
        <w:t>Гидродинамически</w:t>
      </w:r>
      <w:proofErr w:type="spellEnd"/>
      <w:r w:rsidRPr="007700F6">
        <w:rPr>
          <w:b/>
          <w:iCs/>
          <w:szCs w:val="20"/>
        </w:rPr>
        <w:t xml:space="preserve"> опасные объекты</w:t>
      </w:r>
    </w:p>
    <w:p w14:paraId="0DF44426" w14:textId="77777777" w:rsidR="00FA0347" w:rsidRDefault="00FA0347" w:rsidP="00FA0347">
      <w:pPr>
        <w:tabs>
          <w:tab w:val="left" w:pos="851"/>
        </w:tabs>
        <w:spacing w:line="276" w:lineRule="auto"/>
        <w:ind w:firstLine="567"/>
        <w:rPr>
          <w:color w:val="000000"/>
        </w:rPr>
      </w:pPr>
      <w:proofErr w:type="spellStart"/>
      <w:r w:rsidRPr="003D00A7">
        <w:rPr>
          <w:b/>
          <w:bCs/>
          <w:color w:val="000000"/>
        </w:rPr>
        <w:t>Гидродинамически</w:t>
      </w:r>
      <w:proofErr w:type="spellEnd"/>
      <w:r w:rsidRPr="003D00A7">
        <w:rPr>
          <w:b/>
          <w:bCs/>
          <w:color w:val="000000"/>
        </w:rPr>
        <w:t xml:space="preserve"> опасные объекты</w:t>
      </w:r>
      <w:r w:rsidRPr="00DF08C5">
        <w:rPr>
          <w:color w:val="000000"/>
        </w:rPr>
        <w:t xml:space="preserve"> </w:t>
      </w:r>
      <w:r>
        <w:rPr>
          <w:color w:val="000000"/>
        </w:rPr>
        <w:t>–</w:t>
      </w:r>
      <w:r w:rsidRPr="00DF08C5">
        <w:rPr>
          <w:color w:val="000000"/>
        </w:rPr>
        <w:t xml:space="preserve"> аварии, связанные с разрушением сооружений напорного фронта гидротехнических сооружений (плотин, дамб и др.), образованием волны прорыва и зоны катастрофического затопления, а также заражением токсическими веществами при разру</w:t>
      </w:r>
      <w:r>
        <w:rPr>
          <w:color w:val="000000"/>
        </w:rPr>
        <w:t xml:space="preserve">шении обвалования </w:t>
      </w:r>
      <w:proofErr w:type="spellStart"/>
      <w:r>
        <w:rPr>
          <w:color w:val="000000"/>
        </w:rPr>
        <w:t>шламохранилищ</w:t>
      </w:r>
      <w:proofErr w:type="spellEnd"/>
      <w:r>
        <w:rPr>
          <w:color w:val="000000"/>
        </w:rPr>
        <w:t>.</w:t>
      </w:r>
    </w:p>
    <w:p w14:paraId="6EE70EB7" w14:textId="77777777" w:rsidR="00FA0347" w:rsidRDefault="00FA0347" w:rsidP="00FA0347">
      <w:pPr>
        <w:tabs>
          <w:tab w:val="left" w:pos="851"/>
        </w:tabs>
        <w:spacing w:line="276" w:lineRule="auto"/>
        <w:ind w:firstLine="567"/>
        <w:rPr>
          <w:color w:val="000000"/>
        </w:rPr>
      </w:pPr>
      <w:r w:rsidRPr="003D00A7">
        <w:rPr>
          <w:b/>
          <w:bCs/>
          <w:color w:val="000000"/>
        </w:rPr>
        <w:t>Гидродинамическая авария</w:t>
      </w:r>
      <w:r>
        <w:rPr>
          <w:color w:val="000000"/>
        </w:rPr>
        <w:t xml:space="preserve"> – а</w:t>
      </w:r>
      <w:r w:rsidRPr="000045BC">
        <w:rPr>
          <w:color w:val="000000"/>
        </w:rPr>
        <w:t>вария на гидротехническом сооружении, связанная с распространением с большой скоростью воды и создающая угрозу возникновения техногенной чрезвычайной ситуации.</w:t>
      </w:r>
    </w:p>
    <w:p w14:paraId="66E4CB2E" w14:textId="501E781E" w:rsidR="00FA0347" w:rsidRDefault="00FA0347" w:rsidP="00FA0347">
      <w:pPr>
        <w:spacing w:line="276" w:lineRule="auto"/>
        <w:rPr>
          <w:b/>
        </w:rPr>
      </w:pPr>
      <w:r w:rsidRPr="00001DC7">
        <w:rPr>
          <w:color w:val="000000"/>
        </w:rPr>
        <w:t xml:space="preserve">Территория Березовского сельсовета не подвержена риску возникновения гидродинамических аварий в связи с отсутствием на территории сельсовета </w:t>
      </w:r>
      <w:proofErr w:type="spellStart"/>
      <w:r w:rsidRPr="00001DC7">
        <w:rPr>
          <w:color w:val="000000"/>
        </w:rPr>
        <w:t>гидродинамически</w:t>
      </w:r>
      <w:proofErr w:type="spellEnd"/>
      <w:r w:rsidRPr="00001DC7">
        <w:rPr>
          <w:color w:val="000000"/>
        </w:rPr>
        <w:t xml:space="preserve"> опасных объектов, в т.ч. гидротехнических сооружений.</w:t>
      </w:r>
    </w:p>
    <w:bookmarkEnd w:id="124"/>
    <w:p w14:paraId="75B8ED30" w14:textId="53149E64" w:rsidR="0048320E" w:rsidRPr="00CD7675" w:rsidRDefault="00CD7675" w:rsidP="007124B4">
      <w:pPr>
        <w:spacing w:line="276" w:lineRule="auto"/>
        <w:ind w:firstLine="567"/>
        <w:jc w:val="center"/>
        <w:rPr>
          <w:rFonts w:eastAsia="Times New Roman"/>
          <w:iCs/>
          <w:szCs w:val="24"/>
          <w:lang w:eastAsia="ru-RU"/>
        </w:rPr>
      </w:pPr>
      <w:r w:rsidRPr="00CD7675">
        <w:rPr>
          <w:b/>
          <w:iCs/>
        </w:rPr>
        <w:t>Риск возникновения ЧС на транспорте</w:t>
      </w:r>
    </w:p>
    <w:p w14:paraId="3F5ED8D0" w14:textId="77777777" w:rsidR="00CD7675" w:rsidRPr="00CD7675" w:rsidRDefault="00CD7675" w:rsidP="00CD7675">
      <w:pPr>
        <w:tabs>
          <w:tab w:val="left" w:pos="851"/>
        </w:tabs>
        <w:spacing w:line="276" w:lineRule="auto"/>
        <w:ind w:firstLine="567"/>
        <w:rPr>
          <w:rFonts w:eastAsia="Times New Roman"/>
          <w:color w:val="000000"/>
          <w:szCs w:val="24"/>
          <w:lang w:eastAsia="ru-RU"/>
        </w:rPr>
      </w:pPr>
      <w:r w:rsidRPr="00B46123">
        <w:rPr>
          <w:rFonts w:eastAsia="Times New Roman"/>
          <w:b/>
          <w:bCs/>
          <w:color w:val="000000"/>
          <w:szCs w:val="24"/>
          <w:lang w:eastAsia="ru-RU"/>
        </w:rPr>
        <w:t>Транспортная авария</w:t>
      </w:r>
      <w:r w:rsidRPr="00CD7675">
        <w:rPr>
          <w:rFonts w:eastAsia="Times New Roman"/>
          <w:color w:val="000000"/>
          <w:szCs w:val="24"/>
          <w:lang w:eastAsia="ru-RU"/>
        </w:rPr>
        <w:t xml:space="preserve">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w:t>
      </w:r>
    </w:p>
    <w:p w14:paraId="34B07862" w14:textId="2C4D5D95" w:rsidR="00CD7675" w:rsidRDefault="00CD7675" w:rsidP="00CD7675">
      <w:pPr>
        <w:tabs>
          <w:tab w:val="left" w:pos="851"/>
        </w:tabs>
        <w:spacing w:line="276" w:lineRule="auto"/>
        <w:ind w:firstLine="567"/>
        <w:rPr>
          <w:rFonts w:eastAsia="Times New Roman"/>
          <w:color w:val="000000"/>
          <w:szCs w:val="24"/>
          <w:lang w:eastAsia="ru-RU"/>
        </w:rPr>
      </w:pPr>
      <w:r w:rsidRPr="00B46123">
        <w:rPr>
          <w:rFonts w:eastAsia="Times New Roman"/>
          <w:b/>
          <w:bCs/>
          <w:color w:val="000000"/>
          <w:szCs w:val="24"/>
          <w:lang w:eastAsia="ru-RU"/>
        </w:rPr>
        <w:t>Опасный груз</w:t>
      </w:r>
      <w:r w:rsidRPr="00CD7675">
        <w:rPr>
          <w:rFonts w:eastAsia="Times New Roman"/>
          <w:color w:val="000000"/>
          <w:szCs w:val="24"/>
          <w:lang w:eastAsia="ru-RU"/>
        </w:rPr>
        <w:t xml:space="preserve"> – опасное вещество, материал, изделие и отходы производства, которые вследствие их специфических свойств при транспортировании или перегрузке могут создать угрозу жизни и здоровью людей, вызвать загрязнение окружающей природной среды, повреждение и уничтожение транспортных сооружений, средств и иного имущества.</w:t>
      </w:r>
    </w:p>
    <w:p w14:paraId="790FC9B3" w14:textId="77777777" w:rsidR="00CD7675" w:rsidRPr="00B77348" w:rsidRDefault="00CD7675" w:rsidP="00CD7675">
      <w:pPr>
        <w:tabs>
          <w:tab w:val="left" w:pos="709"/>
          <w:tab w:val="left" w:pos="851"/>
        </w:tabs>
        <w:spacing w:line="276" w:lineRule="auto"/>
        <w:ind w:firstLine="567"/>
        <w:rPr>
          <w:color w:val="000000"/>
        </w:rPr>
      </w:pPr>
      <w:r w:rsidRPr="00B46123">
        <w:rPr>
          <w:b/>
          <w:bCs/>
          <w:color w:val="000000"/>
        </w:rPr>
        <w:t>Железнодорожная авария</w:t>
      </w:r>
      <w:r w:rsidRPr="00B77348">
        <w:rPr>
          <w:color w:val="000000"/>
        </w:rPr>
        <w:t xml:space="preserve"> – авария на железной дороге, повлекшая за собой повреждение одной или нескольких единиц подвижного состава железных дорог до степени капитального ремонта и (или) гибель одного или нескольких человек, причинение пострадавшим телесных повреждений различной тяжести либо полный перерыв движения на аварийном участке, превышающий нормативное время.</w:t>
      </w:r>
    </w:p>
    <w:p w14:paraId="6DB9C289" w14:textId="77777777" w:rsidR="00CD7675" w:rsidRPr="00B77348" w:rsidRDefault="00CD7675" w:rsidP="00CD7675">
      <w:pPr>
        <w:tabs>
          <w:tab w:val="left" w:pos="709"/>
          <w:tab w:val="left" w:pos="851"/>
        </w:tabs>
        <w:spacing w:line="276" w:lineRule="auto"/>
        <w:ind w:firstLine="567"/>
        <w:rPr>
          <w:color w:val="000000"/>
        </w:rPr>
      </w:pPr>
      <w:r w:rsidRPr="00B46123">
        <w:rPr>
          <w:b/>
          <w:bCs/>
          <w:color w:val="000000"/>
        </w:rPr>
        <w:t>Зона заражения</w:t>
      </w:r>
      <w:r w:rsidRPr="00B77348">
        <w:rPr>
          <w:color w:val="000000"/>
        </w:rPr>
        <w:t xml:space="preserve"> – территория или акватория, в пределах которой распространены или куда привнесены опасные химические и биологические вещества в количествах, создающих опасность для людей, сельскохозяйственных животных и растений в течение определенного времени.</w:t>
      </w:r>
    </w:p>
    <w:p w14:paraId="52EFA8CD" w14:textId="700A2E97" w:rsidR="00CD7675" w:rsidRPr="00CD7675" w:rsidRDefault="00CD7675" w:rsidP="00FB307D">
      <w:pPr>
        <w:pStyle w:val="ad"/>
        <w:spacing w:line="276" w:lineRule="auto"/>
        <w:ind w:left="1060" w:firstLine="0"/>
        <w:jc w:val="center"/>
        <w:rPr>
          <w:b/>
          <w:iCs/>
        </w:rPr>
      </w:pPr>
      <w:r w:rsidRPr="00CD7675">
        <w:rPr>
          <w:b/>
          <w:iCs/>
        </w:rPr>
        <w:t>Аварии на автомобильном и железнодорожном транспорте</w:t>
      </w:r>
    </w:p>
    <w:p w14:paraId="750EC52F" w14:textId="77777777" w:rsidR="002C459F" w:rsidRPr="00E86257" w:rsidRDefault="002C459F" w:rsidP="002C459F">
      <w:pPr>
        <w:spacing w:line="276" w:lineRule="auto"/>
        <w:rPr>
          <w:iCs/>
          <w:szCs w:val="24"/>
        </w:rPr>
      </w:pPr>
      <w:r w:rsidRPr="00E86257">
        <w:rPr>
          <w:iCs/>
          <w:szCs w:val="24"/>
        </w:rPr>
        <w:t>Причины возникновения чрезвычайных ситуаций на транспорте:</w:t>
      </w:r>
    </w:p>
    <w:p w14:paraId="52AF89C5" w14:textId="5D15EA05" w:rsidR="002C459F" w:rsidRPr="008A270E" w:rsidRDefault="002C459F" w:rsidP="00862E80">
      <w:pPr>
        <w:pStyle w:val="ad"/>
        <w:numPr>
          <w:ilvl w:val="0"/>
          <w:numId w:val="62"/>
        </w:numPr>
        <w:spacing w:line="276" w:lineRule="auto"/>
        <w:ind w:left="0" w:firstLine="709"/>
        <w:contextualSpacing w:val="0"/>
        <w:rPr>
          <w:szCs w:val="24"/>
        </w:rPr>
      </w:pPr>
      <w:r w:rsidRPr="008A270E">
        <w:rPr>
          <w:szCs w:val="24"/>
        </w:rPr>
        <w:t>износ основных фондов и, в первую очередь, автобусов, грузового транспорта;</w:t>
      </w:r>
    </w:p>
    <w:p w14:paraId="33452169" w14:textId="77777777" w:rsidR="002C459F" w:rsidRDefault="002C459F" w:rsidP="00862E80">
      <w:pPr>
        <w:pStyle w:val="ad"/>
        <w:numPr>
          <w:ilvl w:val="0"/>
          <w:numId w:val="62"/>
        </w:numPr>
        <w:spacing w:line="276" w:lineRule="auto"/>
        <w:ind w:left="0" w:firstLine="709"/>
        <w:contextualSpacing w:val="0"/>
        <w:rPr>
          <w:szCs w:val="24"/>
        </w:rPr>
      </w:pPr>
      <w:r w:rsidRPr="008A270E">
        <w:rPr>
          <w:szCs w:val="24"/>
        </w:rPr>
        <w:t>несоблюдение техники безопасности при перевозке горючих и взрывоопасных веществ, а также людей.</w:t>
      </w:r>
    </w:p>
    <w:p w14:paraId="7E1F809F" w14:textId="77777777" w:rsidR="002C459F" w:rsidRPr="00E86257" w:rsidRDefault="002C459F" w:rsidP="002C459F">
      <w:pPr>
        <w:pStyle w:val="ad"/>
        <w:spacing w:line="276" w:lineRule="auto"/>
        <w:ind w:left="0"/>
        <w:rPr>
          <w:bCs/>
          <w:iCs/>
          <w:szCs w:val="24"/>
        </w:rPr>
      </w:pPr>
      <w:r w:rsidRPr="00E86257">
        <w:rPr>
          <w:bCs/>
          <w:iCs/>
          <w:szCs w:val="24"/>
        </w:rPr>
        <w:t>Мероприятия по предотвращению ДТП</w:t>
      </w:r>
      <w:r>
        <w:rPr>
          <w:bCs/>
          <w:iCs/>
          <w:szCs w:val="24"/>
        </w:rPr>
        <w:t>:</w:t>
      </w:r>
    </w:p>
    <w:p w14:paraId="19965EE8" w14:textId="77777777" w:rsidR="002C459F" w:rsidRPr="00CE17C8" w:rsidRDefault="002C459F" w:rsidP="002C459F">
      <w:pPr>
        <w:pStyle w:val="ad"/>
        <w:spacing w:line="276" w:lineRule="auto"/>
        <w:ind w:left="0"/>
        <w:rPr>
          <w:szCs w:val="24"/>
        </w:rPr>
      </w:pPr>
      <w:r w:rsidRPr="00CE17C8">
        <w:rPr>
          <w:szCs w:val="24"/>
        </w:rPr>
        <w:t>- организация регулирования на дорогах, обеспечение регламентирующими знаками, указателями;</w:t>
      </w:r>
    </w:p>
    <w:p w14:paraId="38C3A999" w14:textId="77777777" w:rsidR="002C459F" w:rsidRPr="00CE17C8" w:rsidRDefault="002C459F" w:rsidP="002C459F">
      <w:pPr>
        <w:pStyle w:val="ad"/>
        <w:spacing w:line="276" w:lineRule="auto"/>
        <w:ind w:left="0"/>
        <w:rPr>
          <w:szCs w:val="24"/>
        </w:rPr>
      </w:pPr>
      <w:r w:rsidRPr="00CE17C8">
        <w:rPr>
          <w:szCs w:val="24"/>
        </w:rPr>
        <w:t xml:space="preserve">- содержание в надлежащем состоянии автомобильных дорог: расчистка от снега, льда, посыпка песчано-солевой смесью проезжей части, </w:t>
      </w:r>
      <w:proofErr w:type="spellStart"/>
      <w:r w:rsidRPr="00CE17C8">
        <w:rPr>
          <w:szCs w:val="24"/>
        </w:rPr>
        <w:t>грейдерование</w:t>
      </w:r>
      <w:proofErr w:type="spellEnd"/>
      <w:r w:rsidRPr="00CE17C8">
        <w:rPr>
          <w:szCs w:val="24"/>
        </w:rPr>
        <w:t xml:space="preserve"> обочин;</w:t>
      </w:r>
    </w:p>
    <w:p w14:paraId="454E18B7" w14:textId="77777777" w:rsidR="002C459F" w:rsidRDefault="002C459F" w:rsidP="002C459F">
      <w:pPr>
        <w:pStyle w:val="ad"/>
        <w:spacing w:line="276" w:lineRule="auto"/>
        <w:ind w:left="0"/>
        <w:rPr>
          <w:szCs w:val="24"/>
        </w:rPr>
      </w:pPr>
      <w:r w:rsidRPr="00CE17C8">
        <w:rPr>
          <w:szCs w:val="24"/>
        </w:rPr>
        <w:t>- выкос травы вдоль дорог, покраска барьерных ограждений, нанесение дорожной разметки, ремонт дорожного покрытия.</w:t>
      </w:r>
    </w:p>
    <w:p w14:paraId="6016FEEB" w14:textId="77777777" w:rsidR="002C459F" w:rsidRDefault="002C459F" w:rsidP="002C459F">
      <w:pPr>
        <w:pStyle w:val="ad"/>
        <w:spacing w:line="276" w:lineRule="auto"/>
        <w:ind w:left="0"/>
        <w:rPr>
          <w:szCs w:val="24"/>
        </w:rPr>
      </w:pPr>
      <w:r w:rsidRPr="008A270E">
        <w:rPr>
          <w:szCs w:val="24"/>
        </w:rPr>
        <w:t>Существуют также риски возникновения дорожно-транспортных происшествий – транспортных аварий, возникающих в процессе дорожного движения с участием транспортного средства и влекущих за собой гибель людей и (или) причинение им тяжких телесных повреждений, повреждения транспортных средств, дорог, сооружений, грузов или иной материальный ущерб</w:t>
      </w:r>
      <w:r>
        <w:rPr>
          <w:szCs w:val="24"/>
        </w:rPr>
        <w:t>.</w:t>
      </w:r>
    </w:p>
    <w:p w14:paraId="504CF07A" w14:textId="6396F25B" w:rsidR="002C459F" w:rsidRDefault="002C459F" w:rsidP="002C459F">
      <w:pPr>
        <w:widowControl w:val="0"/>
        <w:autoSpaceDE w:val="0"/>
        <w:autoSpaceDN w:val="0"/>
        <w:spacing w:line="276" w:lineRule="auto"/>
        <w:ind w:firstLine="600"/>
        <w:rPr>
          <w:rFonts w:eastAsia="Times New Roman"/>
          <w:szCs w:val="24"/>
          <w:lang w:eastAsia="ru-RU" w:bidi="ru-RU"/>
        </w:rPr>
      </w:pPr>
      <w:r w:rsidRPr="002C459F">
        <w:rPr>
          <w:rFonts w:eastAsia="Times New Roman"/>
          <w:szCs w:val="24"/>
          <w:lang w:eastAsia="ru-RU" w:bidi="ru-RU"/>
        </w:rPr>
        <w:t xml:space="preserve">По территории </w:t>
      </w:r>
      <w:r>
        <w:rPr>
          <w:rFonts w:eastAsia="Times New Roman"/>
          <w:szCs w:val="24"/>
          <w:lang w:eastAsia="ru-RU" w:bidi="ru-RU"/>
        </w:rPr>
        <w:t>Березовского</w:t>
      </w:r>
      <w:r w:rsidRPr="002C459F">
        <w:rPr>
          <w:rFonts w:eastAsia="Times New Roman"/>
          <w:szCs w:val="24"/>
          <w:lang w:eastAsia="ru-RU" w:bidi="ru-RU"/>
        </w:rPr>
        <w:t xml:space="preserve"> сельсовета проходят автомобильные дороги регионального или межмуниципального и местного значения. </w:t>
      </w:r>
    </w:p>
    <w:p w14:paraId="5DA60D79" w14:textId="6F9D9662" w:rsidR="007124B4" w:rsidRPr="00CA5C9F" w:rsidRDefault="00FB307D" w:rsidP="007124B4">
      <w:pPr>
        <w:tabs>
          <w:tab w:val="left" w:pos="851"/>
        </w:tabs>
        <w:spacing w:line="276" w:lineRule="auto"/>
        <w:ind w:firstLine="567"/>
        <w:rPr>
          <w:color w:val="000000"/>
        </w:rPr>
      </w:pPr>
      <w:r w:rsidRPr="00436D96">
        <w:rPr>
          <w:color w:val="000000"/>
        </w:rPr>
        <w:t xml:space="preserve">По территории сельсовета проходит двухпутный электрифицированный участок </w:t>
      </w:r>
      <w:r>
        <w:rPr>
          <w:bCs/>
        </w:rPr>
        <w:t xml:space="preserve">Юго-Восточной железной дороги </w:t>
      </w:r>
      <w:r w:rsidRPr="00FB307D">
        <w:rPr>
          <w:bCs/>
        </w:rPr>
        <w:t xml:space="preserve">протяженностью </w:t>
      </w:r>
      <w:r w:rsidRPr="00FB307D">
        <w:rPr>
          <w:bCs/>
          <w:color w:val="000000" w:themeColor="text1"/>
        </w:rPr>
        <w:t>34,0 км</w:t>
      </w:r>
      <w:r w:rsidR="007124B4">
        <w:rPr>
          <w:bCs/>
          <w:color w:val="000000" w:themeColor="text1"/>
        </w:rPr>
        <w:t xml:space="preserve"> </w:t>
      </w:r>
      <w:r w:rsidRPr="00FB307D">
        <w:t>филиала ОАО «РЖД.</w:t>
      </w:r>
      <w:r w:rsidR="007124B4" w:rsidRPr="007124B4">
        <w:rPr>
          <w:color w:val="000000"/>
        </w:rPr>
        <w:t xml:space="preserve"> </w:t>
      </w:r>
      <w:r w:rsidR="007124B4" w:rsidRPr="00436D96">
        <w:rPr>
          <w:color w:val="000000"/>
        </w:rPr>
        <w:t xml:space="preserve">Исходя из того, что участок железной дороги проходит в непосредственной близости от </w:t>
      </w:r>
      <w:r w:rsidR="007124B4">
        <w:rPr>
          <w:color w:val="000000"/>
        </w:rPr>
        <w:t xml:space="preserve">ж/д ст. </w:t>
      </w:r>
      <w:proofErr w:type="spellStart"/>
      <w:r w:rsidR="007124B4">
        <w:rPr>
          <w:color w:val="000000"/>
        </w:rPr>
        <w:t>Скрябино</w:t>
      </w:r>
      <w:proofErr w:type="spellEnd"/>
      <w:r w:rsidR="007124B4" w:rsidRPr="00436D96">
        <w:rPr>
          <w:color w:val="000000"/>
        </w:rPr>
        <w:t xml:space="preserve">, </w:t>
      </w:r>
      <w:proofErr w:type="spellStart"/>
      <w:r w:rsidR="007124B4">
        <w:rPr>
          <w:color w:val="000000"/>
        </w:rPr>
        <w:t>п.Лесной</w:t>
      </w:r>
      <w:proofErr w:type="spellEnd"/>
      <w:r w:rsidR="007124B4">
        <w:rPr>
          <w:color w:val="000000"/>
        </w:rPr>
        <w:t xml:space="preserve"> и </w:t>
      </w:r>
      <w:proofErr w:type="spellStart"/>
      <w:r w:rsidR="007124B4">
        <w:rPr>
          <w:color w:val="000000"/>
        </w:rPr>
        <w:t>п.Ягодный</w:t>
      </w:r>
      <w:proofErr w:type="spellEnd"/>
      <w:r w:rsidR="007124B4">
        <w:rPr>
          <w:color w:val="000000"/>
        </w:rPr>
        <w:t xml:space="preserve"> (</w:t>
      </w:r>
      <w:proofErr w:type="spellStart"/>
      <w:r w:rsidR="007124B4">
        <w:rPr>
          <w:color w:val="000000"/>
        </w:rPr>
        <w:t>р.п.Колышлей</w:t>
      </w:r>
      <w:proofErr w:type="spellEnd"/>
      <w:r w:rsidR="007124B4">
        <w:rPr>
          <w:color w:val="000000"/>
        </w:rPr>
        <w:t xml:space="preserve">) </w:t>
      </w:r>
      <w:r w:rsidR="007124B4" w:rsidRPr="00436D96">
        <w:rPr>
          <w:color w:val="000000"/>
        </w:rPr>
        <w:t>в случае железнодорожной аварии сохраняется высокая вероятность попадания объектов жилой застройки, сельскохозяйственных и иных объектов в зону возможного разрушения (заражения).</w:t>
      </w:r>
      <w:r w:rsidR="007124B4" w:rsidRPr="00CA5C9F">
        <w:rPr>
          <w:color w:val="000000"/>
        </w:rPr>
        <w:t xml:space="preserve"> </w:t>
      </w:r>
    </w:p>
    <w:p w14:paraId="7961CBF6" w14:textId="0BAB2203" w:rsidR="00CD7675" w:rsidRDefault="00CD7675" w:rsidP="00FF61AE">
      <w:pPr>
        <w:spacing w:line="276" w:lineRule="auto"/>
      </w:pPr>
      <w:r w:rsidRPr="00FB307D">
        <w:t>При авариях на транспорте при транспортировке АХОВ, ГСМ на территории поселения могут возникнуть локальные чрезвычайные ситуации. Участок заражения будет зависеть от направления и скорости ветра, количества (объема) вылившихся АХОВ или ГСМ</w:t>
      </w:r>
      <w:r w:rsidR="007124B4">
        <w:t>.</w:t>
      </w:r>
    </w:p>
    <w:p w14:paraId="6850A7DE" w14:textId="70759A78" w:rsidR="007124B4" w:rsidRDefault="00FF61AE" w:rsidP="00FF61AE">
      <w:pPr>
        <w:spacing w:line="276" w:lineRule="auto"/>
        <w:rPr>
          <w:szCs w:val="24"/>
        </w:rPr>
      </w:pPr>
      <w:r w:rsidRPr="00344D8B">
        <w:rPr>
          <w:szCs w:val="24"/>
        </w:rPr>
        <w:t>Для ликвидации ЧС на транспорте привлекаются силы МЧС России</w:t>
      </w:r>
      <w:r w:rsidRPr="004C5B03">
        <w:rPr>
          <w:szCs w:val="24"/>
        </w:rPr>
        <w:t xml:space="preserve">, </w:t>
      </w:r>
      <w:r w:rsidR="004C5B03" w:rsidRPr="004C5B03">
        <w:rPr>
          <w:szCs w:val="24"/>
        </w:rPr>
        <w:t>29</w:t>
      </w:r>
      <w:r w:rsidRPr="004C5B03">
        <w:rPr>
          <w:szCs w:val="24"/>
        </w:rPr>
        <w:t xml:space="preserve"> ПСЧ </w:t>
      </w:r>
      <w:proofErr w:type="spellStart"/>
      <w:r w:rsidR="004C5B03" w:rsidRPr="004C5B03">
        <w:rPr>
          <w:szCs w:val="24"/>
        </w:rPr>
        <w:t>р.п</w:t>
      </w:r>
      <w:proofErr w:type="spellEnd"/>
      <w:r w:rsidR="004C5B03" w:rsidRPr="004C5B03">
        <w:rPr>
          <w:szCs w:val="24"/>
        </w:rPr>
        <w:t>.</w:t>
      </w:r>
      <w:r w:rsidR="004C5B03">
        <w:rPr>
          <w:szCs w:val="24"/>
        </w:rPr>
        <w:t xml:space="preserve">  </w:t>
      </w:r>
      <w:proofErr w:type="spellStart"/>
      <w:r w:rsidR="004C5B03">
        <w:rPr>
          <w:szCs w:val="24"/>
        </w:rPr>
        <w:t>Колышлей</w:t>
      </w:r>
      <w:proofErr w:type="spellEnd"/>
      <w:r w:rsidR="004C5B03">
        <w:rPr>
          <w:szCs w:val="24"/>
        </w:rPr>
        <w:t xml:space="preserve"> и Колышлейского района</w:t>
      </w:r>
      <w:r w:rsidRPr="00344D8B">
        <w:rPr>
          <w:szCs w:val="24"/>
        </w:rPr>
        <w:t xml:space="preserve">, ГИБДД </w:t>
      </w:r>
      <w:r>
        <w:rPr>
          <w:szCs w:val="24"/>
        </w:rPr>
        <w:t>Колышлейского</w:t>
      </w:r>
      <w:r w:rsidRPr="00344D8B">
        <w:rPr>
          <w:szCs w:val="24"/>
        </w:rPr>
        <w:t xml:space="preserve"> района, ГБУЗ</w:t>
      </w:r>
      <w:r>
        <w:rPr>
          <w:szCs w:val="24"/>
        </w:rPr>
        <w:t xml:space="preserve"> «Колышлейская районная больница</w:t>
      </w:r>
      <w:r w:rsidRPr="00344D8B">
        <w:rPr>
          <w:szCs w:val="24"/>
        </w:rPr>
        <w:t>».</w:t>
      </w:r>
      <w:r>
        <w:rPr>
          <w:szCs w:val="24"/>
        </w:rPr>
        <w:t xml:space="preserve"> Возможные маршруты транспортировки </w:t>
      </w:r>
      <w:proofErr w:type="spellStart"/>
      <w:r>
        <w:rPr>
          <w:szCs w:val="24"/>
        </w:rPr>
        <w:t>пострадавшиих</w:t>
      </w:r>
      <w:proofErr w:type="spellEnd"/>
      <w:r>
        <w:rPr>
          <w:szCs w:val="24"/>
        </w:rPr>
        <w:t xml:space="preserve"> проходят по автодорогам регионального или межмуниципального и местного значения, состояние дорожного полотна удовлетворительное.</w:t>
      </w:r>
    </w:p>
    <w:p w14:paraId="12019084" w14:textId="77777777" w:rsidR="002C459F" w:rsidRPr="00CE17C8" w:rsidRDefault="002C459F" w:rsidP="002C459F">
      <w:pPr>
        <w:spacing w:line="276" w:lineRule="auto"/>
        <w:ind w:firstLine="600"/>
        <w:rPr>
          <w:szCs w:val="24"/>
        </w:rPr>
      </w:pPr>
      <w:r w:rsidRPr="00CE17C8">
        <w:rPr>
          <w:szCs w:val="24"/>
        </w:rPr>
        <w:t>Для предотвращения ЧС на железнодорожном транспорте проектом необходимо предусмотреть следующие мероприятия:</w:t>
      </w:r>
    </w:p>
    <w:p w14:paraId="6111DE89" w14:textId="77777777" w:rsidR="002C459F" w:rsidRPr="00CE17C8" w:rsidRDefault="002C459F" w:rsidP="002C459F">
      <w:pPr>
        <w:spacing w:line="276" w:lineRule="auto"/>
        <w:ind w:firstLine="600"/>
        <w:rPr>
          <w:szCs w:val="24"/>
        </w:rPr>
      </w:pPr>
      <w:r w:rsidRPr="00CE17C8">
        <w:rPr>
          <w:szCs w:val="24"/>
        </w:rPr>
        <w:t>- пропуск, обработка и отстой поездов с опасными грузами должны осуществляться только по обходам. Площадки для перекачки этих грузов и железнодорожные пути для накопления их должны быть удалены на 250 м от жилых домов, производственных и складских зданий, от мест стоянки других поездов;</w:t>
      </w:r>
    </w:p>
    <w:p w14:paraId="05930BA9" w14:textId="77777777" w:rsidR="002C459F" w:rsidRPr="00CE17C8" w:rsidRDefault="002C459F" w:rsidP="002C459F">
      <w:pPr>
        <w:spacing w:line="276" w:lineRule="auto"/>
        <w:ind w:firstLine="600"/>
        <w:rPr>
          <w:szCs w:val="24"/>
        </w:rPr>
      </w:pPr>
      <w:r w:rsidRPr="00CE17C8">
        <w:rPr>
          <w:szCs w:val="24"/>
        </w:rPr>
        <w:t>- оборудование железнодорожных станций, принимающих опасные грузы, системой оповещения и системой постановки водяных завес;</w:t>
      </w:r>
    </w:p>
    <w:p w14:paraId="7532F65B" w14:textId="77777777" w:rsidR="002C459F" w:rsidRPr="00CE17C8" w:rsidRDefault="002C459F" w:rsidP="002C459F">
      <w:pPr>
        <w:spacing w:line="276" w:lineRule="auto"/>
        <w:ind w:firstLine="600"/>
        <w:rPr>
          <w:szCs w:val="24"/>
        </w:rPr>
      </w:pPr>
      <w:r w:rsidRPr="00CE17C8">
        <w:rPr>
          <w:szCs w:val="24"/>
        </w:rPr>
        <w:t>- защита путей от снегозаносов и обледенения путем устройства лесонасаждений, постановкой постоянных заборов или переносных решетчатых щитов.</w:t>
      </w:r>
    </w:p>
    <w:p w14:paraId="386AED38" w14:textId="5AE91761" w:rsidR="0048320E" w:rsidRDefault="004C5B03" w:rsidP="004C5B03">
      <w:pPr>
        <w:spacing w:line="276" w:lineRule="auto"/>
        <w:jc w:val="center"/>
        <w:rPr>
          <w:rFonts w:eastAsia="Times New Roman"/>
          <w:szCs w:val="24"/>
          <w:lang w:eastAsia="ru-RU"/>
        </w:rPr>
      </w:pPr>
      <w:bookmarkStart w:id="125" w:name="_Hlk104387609"/>
      <w:r w:rsidRPr="00C44A8A">
        <w:rPr>
          <w:b/>
          <w:iCs/>
          <w:szCs w:val="20"/>
        </w:rPr>
        <w:t>Аварии на трубопроводном транспорте</w:t>
      </w:r>
    </w:p>
    <w:p w14:paraId="4547B44B" w14:textId="60EFC7AE" w:rsidR="004F30FF" w:rsidRDefault="004F30FF" w:rsidP="004F30FF">
      <w:pPr>
        <w:tabs>
          <w:tab w:val="left" w:pos="851"/>
        </w:tabs>
        <w:spacing w:line="276" w:lineRule="auto"/>
        <w:ind w:firstLine="567"/>
        <w:rPr>
          <w:color w:val="000000"/>
        </w:rPr>
      </w:pPr>
      <w:r w:rsidRPr="00862E80">
        <w:rPr>
          <w:b/>
          <w:bCs/>
          <w:color w:val="000000"/>
        </w:rPr>
        <w:t>Авария на магистральном трубопроводе</w:t>
      </w:r>
      <w:r w:rsidRPr="00F67FB6">
        <w:rPr>
          <w:color w:val="000000"/>
        </w:rPr>
        <w:t xml:space="preserve"> </w:t>
      </w:r>
      <w:r>
        <w:rPr>
          <w:color w:val="000000"/>
        </w:rPr>
        <w:t>(</w:t>
      </w:r>
      <w:r w:rsidRPr="00F67FB6">
        <w:rPr>
          <w:color w:val="000000"/>
        </w:rPr>
        <w:t>авария на трубопроводе</w:t>
      </w:r>
      <w:r>
        <w:rPr>
          <w:color w:val="000000"/>
        </w:rPr>
        <w:t>) – а</w:t>
      </w:r>
      <w:r w:rsidRPr="00F67FB6">
        <w:rPr>
          <w:color w:val="000000"/>
        </w:rPr>
        <w:t xml:space="preserve">вария на трассе трубопровода, связанная с выбросом и </w:t>
      </w:r>
      <w:proofErr w:type="spellStart"/>
      <w:r w:rsidRPr="00F67FB6">
        <w:rPr>
          <w:color w:val="000000"/>
        </w:rPr>
        <w:t>выливом</w:t>
      </w:r>
      <w:proofErr w:type="spellEnd"/>
      <w:r w:rsidRPr="00F67FB6">
        <w:rPr>
          <w:color w:val="000000"/>
        </w:rPr>
        <w:t xml:space="preserve"> под давлением опасных химических или </w:t>
      </w:r>
      <w:proofErr w:type="spellStart"/>
      <w:r w:rsidRPr="00F67FB6">
        <w:rPr>
          <w:color w:val="000000"/>
        </w:rPr>
        <w:t>пожаровзрывоопасных</w:t>
      </w:r>
      <w:proofErr w:type="spellEnd"/>
      <w:r w:rsidRPr="00F67FB6">
        <w:rPr>
          <w:color w:val="000000"/>
        </w:rPr>
        <w:t xml:space="preserve"> веществ, приводящая к возникновению техногенной чрезвычайной ситуации.</w:t>
      </w:r>
    </w:p>
    <w:p w14:paraId="5ADF98C6" w14:textId="77777777" w:rsidR="00862E80" w:rsidRDefault="00862E80" w:rsidP="00862E80">
      <w:pPr>
        <w:tabs>
          <w:tab w:val="left" w:pos="540"/>
        </w:tabs>
        <w:spacing w:line="276" w:lineRule="auto"/>
        <w:ind w:firstLine="600"/>
        <w:rPr>
          <w:szCs w:val="24"/>
        </w:rPr>
      </w:pPr>
      <w:r w:rsidRPr="003D493B">
        <w:rPr>
          <w:szCs w:val="24"/>
        </w:rPr>
        <w:t>При</w:t>
      </w:r>
      <w:r>
        <w:rPr>
          <w:szCs w:val="24"/>
        </w:rPr>
        <w:t xml:space="preserve"> </w:t>
      </w:r>
      <w:r w:rsidRPr="003D493B">
        <w:rPr>
          <w:szCs w:val="24"/>
        </w:rPr>
        <w:t>эксплуатации</w:t>
      </w:r>
      <w:r>
        <w:rPr>
          <w:szCs w:val="24"/>
        </w:rPr>
        <w:t xml:space="preserve"> магистральных трубопроводов</w:t>
      </w:r>
      <w:r w:rsidRPr="003D493B">
        <w:rPr>
          <w:szCs w:val="24"/>
        </w:rPr>
        <w:t xml:space="preserve"> должны устанавливаться зоны возможного поражения в зависимости от диаметра трубы, рабочего давления.</w:t>
      </w:r>
    </w:p>
    <w:p w14:paraId="69CC3A25" w14:textId="199AB66C" w:rsidR="00862E80" w:rsidRPr="00862E80" w:rsidRDefault="00862E80" w:rsidP="00862E80">
      <w:pPr>
        <w:tabs>
          <w:tab w:val="left" w:pos="540"/>
        </w:tabs>
        <w:spacing w:line="276" w:lineRule="auto"/>
        <w:ind w:firstLine="600"/>
        <w:rPr>
          <w:szCs w:val="24"/>
        </w:rPr>
      </w:pPr>
      <w:r w:rsidRPr="00E17F23">
        <w:rPr>
          <w:szCs w:val="24"/>
        </w:rPr>
        <w:t>Потенциально-опасными участками нефтепроводов, газопроводов являются места пересечения с водными преградами, автомобильными и железными дорогами. Вследствие продолжительной эксплуатации, старения металла и нарушения правил эксплуатации возможны появления утечек.</w:t>
      </w:r>
    </w:p>
    <w:p w14:paraId="6ADC6FEB" w14:textId="77777777" w:rsidR="004F30FF" w:rsidRDefault="004F30FF" w:rsidP="004F30FF">
      <w:pPr>
        <w:tabs>
          <w:tab w:val="left" w:pos="851"/>
        </w:tabs>
        <w:spacing w:line="276" w:lineRule="auto"/>
        <w:ind w:firstLine="567"/>
        <w:rPr>
          <w:color w:val="000000"/>
        </w:rPr>
      </w:pPr>
      <w:r w:rsidRPr="00F67FB6">
        <w:rPr>
          <w:color w:val="000000"/>
        </w:rPr>
        <w:t>В зависимости от вида транспортируемого продукта выделяют аварии на газопроводах, нефтепроводах и продуктопроводах.</w:t>
      </w:r>
    </w:p>
    <w:p w14:paraId="25BE7FEF" w14:textId="1FBC3420" w:rsidR="004F30FF" w:rsidRDefault="004F30FF" w:rsidP="004F30FF">
      <w:pPr>
        <w:tabs>
          <w:tab w:val="left" w:pos="851"/>
        </w:tabs>
        <w:spacing w:line="276" w:lineRule="auto"/>
        <w:ind w:firstLine="567"/>
        <w:rPr>
          <w:color w:val="000000"/>
        </w:rPr>
      </w:pPr>
      <w:r>
        <w:rPr>
          <w:color w:val="000000"/>
        </w:rPr>
        <w:t>Т</w:t>
      </w:r>
      <w:r w:rsidRPr="00CA5C9F">
        <w:rPr>
          <w:color w:val="000000"/>
        </w:rPr>
        <w:t>ерритори</w:t>
      </w:r>
      <w:r>
        <w:rPr>
          <w:color w:val="000000"/>
        </w:rPr>
        <w:t>я</w:t>
      </w:r>
      <w:r w:rsidRPr="00CA5C9F">
        <w:rPr>
          <w:color w:val="000000"/>
        </w:rPr>
        <w:t xml:space="preserve"> </w:t>
      </w:r>
      <w:r>
        <w:rPr>
          <w:color w:val="000000"/>
        </w:rPr>
        <w:t>Березовского</w:t>
      </w:r>
      <w:r w:rsidRPr="00CA5C9F">
        <w:rPr>
          <w:color w:val="000000"/>
        </w:rPr>
        <w:t xml:space="preserve"> сельсовета</w:t>
      </w:r>
      <w:r>
        <w:rPr>
          <w:color w:val="000000"/>
        </w:rPr>
        <w:t xml:space="preserve"> подвержена риску возникновения аварий на трубопроводном транспорте в связи с наличием на территории сельсовета</w:t>
      </w:r>
      <w:r w:rsidRPr="00CA5C9F">
        <w:rPr>
          <w:color w:val="000000"/>
        </w:rPr>
        <w:t xml:space="preserve"> </w:t>
      </w:r>
      <w:r>
        <w:rPr>
          <w:color w:val="000000"/>
        </w:rPr>
        <w:t>магистрального газопровода, газопровода высокого и низкого давления</w:t>
      </w:r>
      <w:r w:rsidR="00CC5792">
        <w:rPr>
          <w:color w:val="000000"/>
        </w:rPr>
        <w:t>, ГРС и ПРГ.</w:t>
      </w:r>
    </w:p>
    <w:p w14:paraId="69F1C9EF" w14:textId="77777777" w:rsidR="00A71F7F" w:rsidRPr="00A71F7F" w:rsidRDefault="00A71F7F" w:rsidP="00A71F7F">
      <w:pPr>
        <w:tabs>
          <w:tab w:val="left" w:pos="540"/>
        </w:tabs>
        <w:spacing w:line="276" w:lineRule="auto"/>
        <w:ind w:firstLine="600"/>
        <w:rPr>
          <w:rFonts w:eastAsia="Times New Roman"/>
          <w:szCs w:val="24"/>
          <w:lang w:eastAsia="ru-RU"/>
        </w:rPr>
      </w:pPr>
      <w:r w:rsidRPr="00A71F7F">
        <w:rPr>
          <w:rFonts w:eastAsia="Times New Roman"/>
          <w:szCs w:val="24"/>
          <w:lang w:eastAsia="ru-RU"/>
        </w:rPr>
        <w:t>При возникновении аварийной ситуации на газопроводе возможно разрушение трубы газопровода, сопровождающееся выбросом и возгоранием природного газа, создающее угрозу жизни и здоровью людей, приводящее к разрушению сооружений и оборудования, а также нанесению ущерба окружающей природной среде.</w:t>
      </w:r>
    </w:p>
    <w:p w14:paraId="7BDCC025" w14:textId="77777777" w:rsidR="00A71F7F" w:rsidRPr="00A71F7F" w:rsidRDefault="00A71F7F" w:rsidP="00A71F7F">
      <w:pPr>
        <w:tabs>
          <w:tab w:val="left" w:pos="540"/>
        </w:tabs>
        <w:spacing w:line="276" w:lineRule="auto"/>
        <w:ind w:firstLine="600"/>
        <w:rPr>
          <w:rFonts w:eastAsia="Times New Roman"/>
          <w:szCs w:val="24"/>
          <w:lang w:eastAsia="ru-RU"/>
        </w:rPr>
      </w:pPr>
      <w:r w:rsidRPr="00A71F7F">
        <w:rPr>
          <w:rFonts w:eastAsia="Times New Roman"/>
          <w:szCs w:val="24"/>
          <w:lang w:eastAsia="ru-RU"/>
        </w:rPr>
        <w:t>Причинами аварий могут быть дефекты труб, арматуры, оборудования, нарушение правил технической эксплуатации, механические повреждения, коррозия и др.</w:t>
      </w:r>
    </w:p>
    <w:p w14:paraId="5EC441FA" w14:textId="77777777" w:rsidR="00A71F7F" w:rsidRPr="00A71F7F" w:rsidRDefault="00A71F7F" w:rsidP="00A71F7F">
      <w:pPr>
        <w:tabs>
          <w:tab w:val="left" w:pos="540"/>
        </w:tabs>
        <w:spacing w:line="276" w:lineRule="auto"/>
        <w:ind w:firstLine="600"/>
        <w:rPr>
          <w:rFonts w:eastAsia="Times New Roman"/>
          <w:szCs w:val="24"/>
          <w:lang w:eastAsia="ru-RU"/>
        </w:rPr>
      </w:pPr>
      <w:r w:rsidRPr="00A71F7F">
        <w:rPr>
          <w:rFonts w:eastAsia="Times New Roman"/>
          <w:szCs w:val="24"/>
          <w:lang w:eastAsia="ru-RU"/>
        </w:rPr>
        <w:t>Возникновение поражающих факторов, представляющих опасность для людей, а также зданий, сооружений и техники возможно при взрыве газа и пожаре, фонтанном горении на газопроводе. Наибольшую опасность представляет утечка газа с последующим взрывом топливо - воздушной смеси (ТВС) и возгоранием.</w:t>
      </w:r>
    </w:p>
    <w:bookmarkEnd w:id="125"/>
    <w:p w14:paraId="29D8877A" w14:textId="77777777" w:rsidR="00862E80" w:rsidRPr="00AD6E8F" w:rsidRDefault="00862E80" w:rsidP="00862E80">
      <w:pPr>
        <w:tabs>
          <w:tab w:val="left" w:pos="540"/>
        </w:tabs>
        <w:spacing w:line="276" w:lineRule="auto"/>
        <w:ind w:firstLine="600"/>
        <w:rPr>
          <w:iCs/>
          <w:szCs w:val="24"/>
          <w:u w:val="single"/>
        </w:rPr>
      </w:pPr>
      <w:r w:rsidRPr="00AD6E8F">
        <w:rPr>
          <w:iCs/>
          <w:szCs w:val="24"/>
          <w:u w:val="single"/>
        </w:rPr>
        <w:t xml:space="preserve">Основными поражающими факторами таких аварий являются: </w:t>
      </w:r>
    </w:p>
    <w:p w14:paraId="72D21508" w14:textId="77777777" w:rsidR="00862E80" w:rsidRPr="003D493B" w:rsidRDefault="00862E80" w:rsidP="00862E80">
      <w:pPr>
        <w:numPr>
          <w:ilvl w:val="0"/>
          <w:numId w:val="64"/>
        </w:numPr>
        <w:tabs>
          <w:tab w:val="left" w:pos="540"/>
        </w:tabs>
        <w:spacing w:line="276" w:lineRule="auto"/>
        <w:ind w:left="0" w:firstLine="600"/>
        <w:rPr>
          <w:szCs w:val="24"/>
        </w:rPr>
      </w:pPr>
      <w:r w:rsidRPr="003D493B">
        <w:rPr>
          <w:szCs w:val="24"/>
        </w:rPr>
        <w:t>избыточное давление во фронте воздушной ударной волны, образующейся при расширении газа и сгорании ТВС;</w:t>
      </w:r>
    </w:p>
    <w:p w14:paraId="007DB937" w14:textId="77777777" w:rsidR="00862E80" w:rsidRPr="003D493B" w:rsidRDefault="00862E80" w:rsidP="00862E80">
      <w:pPr>
        <w:numPr>
          <w:ilvl w:val="0"/>
          <w:numId w:val="64"/>
        </w:numPr>
        <w:tabs>
          <w:tab w:val="left" w:pos="540"/>
        </w:tabs>
        <w:spacing w:line="276" w:lineRule="auto"/>
        <w:ind w:left="0" w:firstLine="600"/>
        <w:rPr>
          <w:szCs w:val="24"/>
        </w:rPr>
      </w:pPr>
      <w:r w:rsidRPr="003D493B">
        <w:rPr>
          <w:szCs w:val="24"/>
        </w:rPr>
        <w:t>разлет осколков (фрагментов) труб;</w:t>
      </w:r>
    </w:p>
    <w:p w14:paraId="72371645" w14:textId="77777777" w:rsidR="00862E80" w:rsidRPr="003D493B" w:rsidRDefault="00862E80" w:rsidP="00862E80">
      <w:pPr>
        <w:numPr>
          <w:ilvl w:val="0"/>
          <w:numId w:val="64"/>
        </w:numPr>
        <w:tabs>
          <w:tab w:val="left" w:pos="540"/>
        </w:tabs>
        <w:spacing w:line="276" w:lineRule="auto"/>
        <w:ind w:left="0" w:firstLine="600"/>
        <w:rPr>
          <w:szCs w:val="24"/>
        </w:rPr>
      </w:pPr>
      <w:r w:rsidRPr="003D493B">
        <w:rPr>
          <w:szCs w:val="24"/>
        </w:rPr>
        <w:t>прямое огневое воздействие и тепловой поток с поверхности пламени при пожарах.</w:t>
      </w:r>
    </w:p>
    <w:p w14:paraId="465E441C" w14:textId="77777777" w:rsidR="00862E80" w:rsidRPr="003D493B" w:rsidRDefault="00862E80" w:rsidP="00862E80">
      <w:pPr>
        <w:tabs>
          <w:tab w:val="left" w:pos="540"/>
        </w:tabs>
        <w:spacing w:line="276" w:lineRule="auto"/>
        <w:ind w:firstLine="600"/>
        <w:rPr>
          <w:szCs w:val="24"/>
        </w:rPr>
      </w:pPr>
      <w:r w:rsidRPr="003D493B">
        <w:rPr>
          <w:szCs w:val="24"/>
        </w:rPr>
        <w:t xml:space="preserve">Воспламенение газа происходит либо сразу же после разрушения газопровода, либо через непродолжительный период времени его опорожнения, когда истечение газа происходит с высокой скоростью, что интенсифицирует </w:t>
      </w:r>
      <w:proofErr w:type="spellStart"/>
      <w:r w:rsidRPr="003D493B">
        <w:rPr>
          <w:szCs w:val="24"/>
        </w:rPr>
        <w:t>эжекцию</w:t>
      </w:r>
      <w:proofErr w:type="spellEnd"/>
      <w:r w:rsidRPr="003D493B">
        <w:rPr>
          <w:szCs w:val="24"/>
        </w:rPr>
        <w:t xml:space="preserve"> (гидродинамический «захват») воздуха в струю и обеспечивает разбавление газа до негорючей концентрации в пределах относительно небольших расстояний. При этом источниками зажигания могут послужить, прежде всего, фрикционные искры, образующиеся при динамическом воздействии высокоскоростных струй газа о грунт и воздушно-эрозионном разрушении траншеи с выбросом каменистых включений грунта в поток газа, а также искры, возникающие при соударении фрагментов разрушенного участка газопровода.</w:t>
      </w:r>
    </w:p>
    <w:p w14:paraId="2967D2E5" w14:textId="77777777" w:rsidR="00862E80" w:rsidRPr="0033588B" w:rsidRDefault="00862E80" w:rsidP="00862E80">
      <w:pPr>
        <w:spacing w:line="276" w:lineRule="auto"/>
        <w:ind w:firstLine="600"/>
        <w:rPr>
          <w:szCs w:val="24"/>
        </w:rPr>
      </w:pPr>
      <w:r w:rsidRPr="0033588B">
        <w:rPr>
          <w:szCs w:val="24"/>
        </w:rPr>
        <w:t>Основные причины пожаров и взрывов:</w:t>
      </w:r>
    </w:p>
    <w:p w14:paraId="0F12642D" w14:textId="77777777" w:rsidR="00862E80" w:rsidRPr="0033588B" w:rsidRDefault="00862E80" w:rsidP="00862E80">
      <w:pPr>
        <w:numPr>
          <w:ilvl w:val="0"/>
          <w:numId w:val="63"/>
        </w:numPr>
        <w:spacing w:line="276" w:lineRule="auto"/>
        <w:ind w:left="0" w:firstLine="600"/>
        <w:rPr>
          <w:szCs w:val="24"/>
        </w:rPr>
      </w:pPr>
      <w:r w:rsidRPr="0033588B">
        <w:rPr>
          <w:szCs w:val="24"/>
        </w:rPr>
        <w:t>открытый огонь: зажженная спичка, лампа, брошенный окурок сигареты у хранилищ, у заправочной станции; проведение ремонтных работ с источником открытого огня;</w:t>
      </w:r>
    </w:p>
    <w:p w14:paraId="4F99C2AD" w14:textId="77777777" w:rsidR="00862E80" w:rsidRPr="0033588B" w:rsidRDefault="00862E80" w:rsidP="00862E80">
      <w:pPr>
        <w:numPr>
          <w:ilvl w:val="0"/>
          <w:numId w:val="63"/>
        </w:numPr>
        <w:spacing w:line="276" w:lineRule="auto"/>
        <w:ind w:left="0" w:firstLine="600"/>
        <w:rPr>
          <w:szCs w:val="24"/>
        </w:rPr>
      </w:pPr>
      <w:r w:rsidRPr="0033588B">
        <w:rPr>
          <w:szCs w:val="24"/>
        </w:rPr>
        <w:t>искра: выполнение работ стальным инструментом, из выхлопных труб машин, эксплуатация неисправного электрооборудования, всякая другая искра независимо от природы её происхождения;</w:t>
      </w:r>
    </w:p>
    <w:p w14:paraId="58CE46C1" w14:textId="77777777" w:rsidR="00862E80" w:rsidRPr="0033588B" w:rsidRDefault="00862E80" w:rsidP="00862E80">
      <w:pPr>
        <w:numPr>
          <w:ilvl w:val="0"/>
          <w:numId w:val="63"/>
        </w:numPr>
        <w:spacing w:line="276" w:lineRule="auto"/>
        <w:ind w:left="0" w:firstLine="600"/>
        <w:rPr>
          <w:szCs w:val="24"/>
        </w:rPr>
      </w:pPr>
      <w:r w:rsidRPr="0033588B">
        <w:rPr>
          <w:szCs w:val="24"/>
        </w:rPr>
        <w:t>разряды статического электричества: нарушение системы защиты от статического электричества; плавающие на поверхности нефтепродуктов предметы могут накопить заряды статического электричества и, приблизившись к стенке резервуара, вызвать искровой разряд, который будет источником воспламенения смеси с воздухом; грозовые разряды, молния (при неисправности конструкции молниезащиты) могут вызвать пожары и взрывы;</w:t>
      </w:r>
    </w:p>
    <w:p w14:paraId="7C7D4721" w14:textId="77777777" w:rsidR="00862E80" w:rsidRDefault="00862E80" w:rsidP="00862E80">
      <w:pPr>
        <w:numPr>
          <w:ilvl w:val="0"/>
          <w:numId w:val="63"/>
        </w:numPr>
        <w:spacing w:line="276" w:lineRule="auto"/>
        <w:ind w:left="0" w:firstLine="600"/>
        <w:rPr>
          <w:szCs w:val="24"/>
        </w:rPr>
      </w:pPr>
      <w:r w:rsidRPr="0033588B">
        <w:rPr>
          <w:szCs w:val="24"/>
        </w:rPr>
        <w:t>природные катаклизмы.</w:t>
      </w:r>
    </w:p>
    <w:p w14:paraId="7B24F7E7" w14:textId="764E072A" w:rsidR="00727A88" w:rsidRDefault="00727A88" w:rsidP="00727A88">
      <w:pPr>
        <w:tabs>
          <w:tab w:val="left" w:pos="851"/>
        </w:tabs>
        <w:spacing w:line="276" w:lineRule="auto"/>
        <w:jc w:val="center"/>
        <w:rPr>
          <w:b/>
          <w:bCs/>
          <w:szCs w:val="24"/>
        </w:rPr>
      </w:pPr>
      <w:bookmarkStart w:id="126" w:name="_Hlk104389082"/>
      <w:r>
        <w:rPr>
          <w:b/>
          <w:bCs/>
          <w:szCs w:val="24"/>
        </w:rPr>
        <w:t>ЧС</w:t>
      </w:r>
      <w:r w:rsidRPr="00727A88">
        <w:rPr>
          <w:b/>
          <w:bCs/>
          <w:szCs w:val="24"/>
        </w:rPr>
        <w:t xml:space="preserve"> на электроэнергетических системах и системах связи</w:t>
      </w:r>
    </w:p>
    <w:p w14:paraId="72C3AFAB" w14:textId="1767CABE" w:rsidR="00823E84" w:rsidRPr="00727A88" w:rsidRDefault="00823E84" w:rsidP="00727A88">
      <w:pPr>
        <w:tabs>
          <w:tab w:val="left" w:pos="540"/>
        </w:tabs>
        <w:spacing w:line="276" w:lineRule="auto"/>
        <w:rPr>
          <w:szCs w:val="24"/>
        </w:rPr>
      </w:pPr>
      <w:r w:rsidRPr="00727A88">
        <w:rPr>
          <w:szCs w:val="24"/>
        </w:rPr>
        <w:t xml:space="preserve">На территории </w:t>
      </w:r>
      <w:r w:rsidR="00727A88" w:rsidRPr="00727A88">
        <w:rPr>
          <w:szCs w:val="24"/>
        </w:rPr>
        <w:t>Березовского</w:t>
      </w:r>
      <w:r w:rsidRPr="00727A88">
        <w:rPr>
          <w:szCs w:val="24"/>
        </w:rPr>
        <w:t xml:space="preserve"> сельсовета возможно возникновение чрезвычайных ситуаций </w:t>
      </w:r>
      <w:r w:rsidRPr="00727A88">
        <w:rPr>
          <w:bCs/>
          <w:szCs w:val="24"/>
        </w:rPr>
        <w:t>на электроэнергетических системах и системах связи</w:t>
      </w:r>
      <w:r w:rsidRPr="00727A88">
        <w:rPr>
          <w:szCs w:val="24"/>
        </w:rPr>
        <w:t xml:space="preserve">, которые будут выражаться в выходе из строя трансформаторных подстанций, либо обрыве линий электропередачи и кабелей связи. На территории </w:t>
      </w:r>
      <w:r w:rsidR="00727A88" w:rsidRPr="00727A88">
        <w:rPr>
          <w:szCs w:val="24"/>
        </w:rPr>
        <w:t>Березовского</w:t>
      </w:r>
      <w:r w:rsidRPr="00727A88">
        <w:rPr>
          <w:szCs w:val="24"/>
        </w:rPr>
        <w:t xml:space="preserve"> сельсовета расположены ТП, </w:t>
      </w:r>
      <w:r w:rsidRPr="003721D1">
        <w:rPr>
          <w:szCs w:val="24"/>
        </w:rPr>
        <w:t xml:space="preserve">проходят линии ВЛ – 10 </w:t>
      </w:r>
      <w:proofErr w:type="spellStart"/>
      <w:r w:rsidRPr="003721D1">
        <w:rPr>
          <w:szCs w:val="24"/>
        </w:rPr>
        <w:t>кВ</w:t>
      </w:r>
      <w:proofErr w:type="spellEnd"/>
      <w:r w:rsidRPr="003721D1">
        <w:rPr>
          <w:szCs w:val="24"/>
        </w:rPr>
        <w:t xml:space="preserve">, 35 </w:t>
      </w:r>
      <w:proofErr w:type="spellStart"/>
      <w:r w:rsidRPr="003721D1">
        <w:rPr>
          <w:szCs w:val="24"/>
        </w:rPr>
        <w:t>кВ</w:t>
      </w:r>
      <w:proofErr w:type="spellEnd"/>
      <w:r w:rsidRPr="003721D1">
        <w:rPr>
          <w:szCs w:val="24"/>
        </w:rPr>
        <w:t xml:space="preserve">, 110 </w:t>
      </w:r>
      <w:proofErr w:type="spellStart"/>
      <w:r w:rsidRPr="003721D1">
        <w:rPr>
          <w:szCs w:val="24"/>
        </w:rPr>
        <w:t>кВ</w:t>
      </w:r>
      <w:proofErr w:type="spellEnd"/>
      <w:r w:rsidRPr="003721D1">
        <w:rPr>
          <w:szCs w:val="24"/>
        </w:rPr>
        <w:t xml:space="preserve">, 220 </w:t>
      </w:r>
      <w:proofErr w:type="spellStart"/>
      <w:r w:rsidRPr="003721D1">
        <w:rPr>
          <w:szCs w:val="24"/>
        </w:rPr>
        <w:t>кВ</w:t>
      </w:r>
      <w:proofErr w:type="spellEnd"/>
      <w:r w:rsidRPr="003721D1">
        <w:rPr>
          <w:szCs w:val="24"/>
        </w:rPr>
        <w:t xml:space="preserve">, ПС 110/10 </w:t>
      </w:r>
      <w:proofErr w:type="spellStart"/>
      <w:r w:rsidRPr="003721D1">
        <w:rPr>
          <w:szCs w:val="24"/>
        </w:rPr>
        <w:t>кВ</w:t>
      </w:r>
      <w:proofErr w:type="spellEnd"/>
      <w:r w:rsidR="0041176A" w:rsidRPr="003721D1">
        <w:rPr>
          <w:szCs w:val="24"/>
        </w:rPr>
        <w:t xml:space="preserve"> «</w:t>
      </w:r>
      <w:proofErr w:type="spellStart"/>
      <w:r w:rsidR="0041176A" w:rsidRPr="003721D1">
        <w:rPr>
          <w:szCs w:val="24"/>
        </w:rPr>
        <w:t>Скрябино</w:t>
      </w:r>
      <w:proofErr w:type="spellEnd"/>
      <w:r w:rsidR="0041176A" w:rsidRPr="003721D1">
        <w:rPr>
          <w:szCs w:val="24"/>
        </w:rPr>
        <w:t>»</w:t>
      </w:r>
      <w:r w:rsidRPr="003721D1">
        <w:rPr>
          <w:szCs w:val="24"/>
        </w:rPr>
        <w:t>.</w:t>
      </w:r>
    </w:p>
    <w:p w14:paraId="58372948" w14:textId="77777777" w:rsidR="00823E84" w:rsidRPr="00727A88" w:rsidRDefault="00823E84" w:rsidP="00727A88">
      <w:pPr>
        <w:spacing w:line="276" w:lineRule="auto"/>
        <w:rPr>
          <w:color w:val="000000"/>
          <w:szCs w:val="28"/>
        </w:rPr>
      </w:pPr>
      <w:r w:rsidRPr="00727A88">
        <w:rPr>
          <w:bCs/>
          <w:color w:val="000000"/>
          <w:szCs w:val="20"/>
        </w:rPr>
        <w:t>Согласно требованиям «Технического регламента о требованиях пожарной безопасности», утвержденного Федеральным Законом от 22 июля 2008г. № 123 – ФЗ, существующая дислокация</w:t>
      </w:r>
      <w:r w:rsidRPr="00727A88">
        <w:rPr>
          <w:color w:val="000000"/>
          <w:szCs w:val="20"/>
        </w:rPr>
        <w:t xml:space="preserve"> подразделений пожарной охраны соответствует условиям, определенным «Техническим регламентом»: время прибытия первого подразделения к месту вызова в населенных пунктах поселения не превышает - 20 минут. </w:t>
      </w:r>
      <w:r w:rsidRPr="00727A88">
        <w:rPr>
          <w:color w:val="000000"/>
          <w:szCs w:val="28"/>
        </w:rPr>
        <w:t xml:space="preserve"> </w:t>
      </w:r>
    </w:p>
    <w:p w14:paraId="57379A3A" w14:textId="4DF9B8A0" w:rsidR="00823E84" w:rsidRDefault="00823E84" w:rsidP="00727A88">
      <w:pPr>
        <w:spacing w:line="276" w:lineRule="auto"/>
        <w:rPr>
          <w:color w:val="000000" w:themeColor="text1"/>
          <w:szCs w:val="24"/>
        </w:rPr>
      </w:pPr>
      <w:r w:rsidRPr="00727A88">
        <w:rPr>
          <w:color w:val="000000" w:themeColor="text1"/>
          <w:szCs w:val="24"/>
        </w:rPr>
        <w:t xml:space="preserve">Ликвидация пожаров в </w:t>
      </w:r>
      <w:r w:rsidR="00727A88" w:rsidRPr="00727A88">
        <w:rPr>
          <w:color w:val="000000" w:themeColor="text1"/>
          <w:szCs w:val="24"/>
        </w:rPr>
        <w:t>Березовском</w:t>
      </w:r>
      <w:r w:rsidRPr="00727A88">
        <w:rPr>
          <w:color w:val="000000" w:themeColor="text1"/>
          <w:szCs w:val="24"/>
        </w:rPr>
        <w:t xml:space="preserve"> сельсовете осуществляется силами пожарно-спасательная часть №</w:t>
      </w:r>
      <w:r w:rsidR="00727A88" w:rsidRPr="00727A88">
        <w:rPr>
          <w:color w:val="000000" w:themeColor="text1"/>
          <w:szCs w:val="24"/>
        </w:rPr>
        <w:t>29</w:t>
      </w:r>
      <w:r w:rsidRPr="00727A88">
        <w:rPr>
          <w:color w:val="000000" w:themeColor="text1"/>
          <w:szCs w:val="24"/>
        </w:rPr>
        <w:t xml:space="preserve"> </w:t>
      </w:r>
      <w:proofErr w:type="spellStart"/>
      <w:r w:rsidRPr="00727A88">
        <w:rPr>
          <w:color w:val="000000" w:themeColor="text1"/>
          <w:szCs w:val="24"/>
        </w:rPr>
        <w:t>р.п.</w:t>
      </w:r>
      <w:r w:rsidR="00727A88" w:rsidRPr="00727A88">
        <w:rPr>
          <w:color w:val="000000" w:themeColor="text1"/>
          <w:szCs w:val="24"/>
        </w:rPr>
        <w:t>Колышлей</w:t>
      </w:r>
      <w:proofErr w:type="spellEnd"/>
      <w:r w:rsidRPr="00727A88">
        <w:rPr>
          <w:color w:val="000000" w:themeColor="text1"/>
          <w:szCs w:val="24"/>
        </w:rPr>
        <w:t xml:space="preserve"> и </w:t>
      </w:r>
      <w:r w:rsidR="00727A88" w:rsidRPr="00727A88">
        <w:rPr>
          <w:color w:val="000000" w:themeColor="text1"/>
          <w:szCs w:val="24"/>
        </w:rPr>
        <w:t>Колышлейского</w:t>
      </w:r>
      <w:r w:rsidRPr="00727A88">
        <w:rPr>
          <w:color w:val="000000" w:themeColor="text1"/>
          <w:szCs w:val="24"/>
        </w:rPr>
        <w:t xml:space="preserve"> района</w:t>
      </w:r>
      <w:r w:rsidR="00727A88" w:rsidRPr="00727A88">
        <w:rPr>
          <w:color w:val="000000" w:themeColor="text1"/>
          <w:szCs w:val="24"/>
        </w:rPr>
        <w:t>.</w:t>
      </w:r>
    </w:p>
    <w:p w14:paraId="152FC341" w14:textId="6A418B98" w:rsidR="00727A88" w:rsidRPr="00F03C21" w:rsidRDefault="00727A88" w:rsidP="0027776F">
      <w:pPr>
        <w:pStyle w:val="2"/>
        <w:rPr>
          <w:lang w:val="ru-RU"/>
        </w:rPr>
      </w:pPr>
      <w:bookmarkStart w:id="127" w:name="_Hlk104389516"/>
      <w:bookmarkStart w:id="128" w:name="_Toc105077698"/>
      <w:bookmarkEnd w:id="101"/>
      <w:bookmarkEnd w:id="102"/>
      <w:bookmarkEnd w:id="126"/>
      <w:r w:rsidRPr="00F03C21">
        <w:rPr>
          <w:sz w:val="26"/>
          <w:szCs w:val="26"/>
          <w:lang w:val="ru-RU"/>
        </w:rPr>
        <w:t>6</w:t>
      </w:r>
      <w:r w:rsidRPr="00F03C21">
        <w:rPr>
          <w:lang w:val="ru-RU"/>
        </w:rPr>
        <w:t>.</w:t>
      </w:r>
      <w:proofErr w:type="gramStart"/>
      <w:r w:rsidRPr="00F03C21">
        <w:rPr>
          <w:lang w:val="ru-RU"/>
        </w:rPr>
        <w:t>4.Мероприятия</w:t>
      </w:r>
      <w:proofErr w:type="gramEnd"/>
      <w:r w:rsidRPr="00F03C21">
        <w:rPr>
          <w:lang w:val="ru-RU"/>
        </w:rPr>
        <w:t xml:space="preserve"> по обеспечению пожарной безопасности</w:t>
      </w:r>
      <w:bookmarkEnd w:id="128"/>
    </w:p>
    <w:p w14:paraId="4AC185AB" w14:textId="77777777" w:rsidR="003847D0" w:rsidRPr="0043187C" w:rsidRDefault="003847D0" w:rsidP="003847D0">
      <w:pPr>
        <w:pStyle w:val="ad"/>
        <w:tabs>
          <w:tab w:val="left" w:pos="851"/>
        </w:tabs>
        <w:suppressAutoHyphens/>
        <w:spacing w:line="276" w:lineRule="auto"/>
        <w:ind w:left="0"/>
        <w:rPr>
          <w:color w:val="000000"/>
        </w:rPr>
      </w:pPr>
      <w:r>
        <w:rPr>
          <w:color w:val="000000"/>
        </w:rPr>
        <w:t>В</w:t>
      </w:r>
      <w:r w:rsidRPr="0043187C">
        <w:rPr>
          <w:color w:val="000000"/>
        </w:rPr>
        <w:t xml:space="preserve"> рамках реализации мер пожарной безопасности соответствующими органами государственной власти, органами местного самоуправления в соответствии со </w:t>
      </w:r>
      <w:hyperlink w:anchor="_Статья_63._Первичные" w:tooltip="Статья 63. Первичные меры пожарной безопасности" w:history="1">
        <w:r w:rsidRPr="0043187C">
          <w:rPr>
            <w:color w:val="000000"/>
          </w:rPr>
          <w:t>статьей 63</w:t>
        </w:r>
      </w:hyperlink>
      <w:r w:rsidRPr="0043187C">
        <w:rPr>
          <w:color w:val="000000"/>
        </w:rPr>
        <w:t xml:space="preserve"> Федерального закона от 22</w:t>
      </w:r>
      <w:r>
        <w:rPr>
          <w:color w:val="000000"/>
        </w:rPr>
        <w:t>.07.</w:t>
      </w:r>
      <w:r w:rsidRPr="0043187C">
        <w:rPr>
          <w:color w:val="000000"/>
        </w:rPr>
        <w:t xml:space="preserve">2008 </w:t>
      </w:r>
      <w:r>
        <w:rPr>
          <w:color w:val="000000"/>
        </w:rPr>
        <w:t>№</w:t>
      </w:r>
      <w:r w:rsidRPr="0043187C">
        <w:rPr>
          <w:color w:val="000000"/>
        </w:rPr>
        <w:t>123-ФЗ «Технический регламент о требованиях пожарной безопасности».</w:t>
      </w:r>
    </w:p>
    <w:p w14:paraId="7D31C70F" w14:textId="77777777" w:rsidR="003847D0" w:rsidRPr="00714E43" w:rsidRDefault="003847D0" w:rsidP="003847D0">
      <w:pPr>
        <w:tabs>
          <w:tab w:val="left" w:pos="851"/>
        </w:tabs>
        <w:suppressAutoHyphens/>
        <w:spacing w:line="276" w:lineRule="auto"/>
        <w:rPr>
          <w:color w:val="000000"/>
        </w:rPr>
      </w:pPr>
      <w:r w:rsidRPr="00714E43">
        <w:rPr>
          <w:color w:val="000000"/>
        </w:rPr>
        <w:t>Первичные меры пожарной безопасности включают в себя:</w:t>
      </w:r>
    </w:p>
    <w:p w14:paraId="79AE97C3"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3A0103DC"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53FDD7AD"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разработку и организацию выполнения муниципальных целевых программ по вопросам обеспечения пожарной безопасности;</w:t>
      </w:r>
    </w:p>
    <w:p w14:paraId="4C47EFFF"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над его выполнением;</w:t>
      </w:r>
    </w:p>
    <w:p w14:paraId="7ECEF5E8"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64BCB12D"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обеспечение беспрепятственного проезда пожарной техники к месту пожара;</w:t>
      </w:r>
    </w:p>
    <w:p w14:paraId="35E5FAC4"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обеспечение связи и оповещения населения о пожаре;</w:t>
      </w:r>
    </w:p>
    <w:p w14:paraId="52D20EDD"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5F911012" w14:textId="77777777" w:rsidR="003847D0" w:rsidRPr="00714E43" w:rsidRDefault="003847D0" w:rsidP="003847D0">
      <w:pPr>
        <w:numPr>
          <w:ilvl w:val="0"/>
          <w:numId w:val="11"/>
        </w:numPr>
        <w:tabs>
          <w:tab w:val="left" w:pos="-4395"/>
          <w:tab w:val="left" w:pos="-3544"/>
          <w:tab w:val="left" w:pos="851"/>
        </w:tabs>
        <w:spacing w:line="276" w:lineRule="auto"/>
        <w:ind w:left="0" w:firstLine="709"/>
        <w:rPr>
          <w:color w:val="000000"/>
        </w:rPr>
      </w:pPr>
      <w:r w:rsidRPr="00714E43">
        <w:rPr>
          <w:color w:val="000000"/>
        </w:rPr>
        <w:t>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6F95393B" w14:textId="5B226FEF" w:rsidR="003847D0" w:rsidRPr="002C1CA3" w:rsidRDefault="003847D0" w:rsidP="0027776F">
      <w:pPr>
        <w:spacing w:line="276" w:lineRule="auto"/>
        <w:rPr>
          <w:b/>
          <w:iCs/>
          <w:sz w:val="26"/>
          <w:szCs w:val="26"/>
        </w:rPr>
      </w:pPr>
      <w:r w:rsidRPr="00714E43">
        <w:t xml:space="preserve">Дислокация подразделений пожарной охраны на территориях сельских поселений определяется исходя из условия, что время прибытия первого подразделения к месту вызова не должно превышать 20 минут (в соответствии с требованиями статьи 76 </w:t>
      </w:r>
      <w:r>
        <w:t>Федерального закона №</w:t>
      </w:r>
      <w:r w:rsidRPr="00714E43">
        <w:t>123-ФЗ).</w:t>
      </w:r>
    </w:p>
    <w:p w14:paraId="6C6EBFB1" w14:textId="0BF7ED83" w:rsidR="00823E84" w:rsidRPr="007700F6" w:rsidRDefault="00823E84" w:rsidP="00823E84">
      <w:pPr>
        <w:pStyle w:val="a6"/>
        <w:spacing w:before="60" w:after="60" w:line="276" w:lineRule="auto"/>
        <w:jc w:val="center"/>
        <w:rPr>
          <w:b/>
          <w:iCs/>
          <w:szCs w:val="20"/>
        </w:rPr>
      </w:pPr>
      <w:bookmarkStart w:id="129" w:name="_Hlk104389538"/>
      <w:bookmarkEnd w:id="127"/>
      <w:r w:rsidRPr="007700F6">
        <w:rPr>
          <w:b/>
          <w:iCs/>
          <w:szCs w:val="20"/>
        </w:rPr>
        <w:t>Потребность воды на пожаротушение</w:t>
      </w:r>
    </w:p>
    <w:p w14:paraId="56204BB1" w14:textId="77777777" w:rsidR="000B5417" w:rsidRPr="00714E43" w:rsidRDefault="000B5417" w:rsidP="000B5417">
      <w:pPr>
        <w:tabs>
          <w:tab w:val="left" w:pos="851"/>
        </w:tabs>
        <w:suppressAutoHyphens/>
        <w:spacing w:line="276" w:lineRule="auto"/>
        <w:ind w:firstLine="567"/>
        <w:rPr>
          <w:color w:val="000000"/>
        </w:rPr>
      </w:pPr>
      <w:r w:rsidRPr="00714E43">
        <w:rPr>
          <w:color w:val="000000"/>
        </w:rPr>
        <w:t>В соответствии со ст. 68 ФЗ №123 на территориях сельских поселений должны быть источники наружного противопожарного водоснабжения.</w:t>
      </w:r>
    </w:p>
    <w:p w14:paraId="3004A13D" w14:textId="77777777" w:rsidR="000B5417" w:rsidRPr="00714E43" w:rsidRDefault="000B5417" w:rsidP="000B5417">
      <w:pPr>
        <w:tabs>
          <w:tab w:val="left" w:pos="851"/>
        </w:tabs>
        <w:suppressAutoHyphens/>
        <w:spacing w:line="276" w:lineRule="auto"/>
        <w:ind w:firstLine="567"/>
        <w:rPr>
          <w:color w:val="000000"/>
        </w:rPr>
      </w:pPr>
      <w:r w:rsidRPr="00714E43">
        <w:rPr>
          <w:color w:val="000000"/>
        </w:rPr>
        <w:t>К источникам наружного противопожарного водоснабжения относятся:</w:t>
      </w:r>
    </w:p>
    <w:p w14:paraId="3CAA7621" w14:textId="77777777" w:rsidR="000B5417" w:rsidRPr="00714E43" w:rsidRDefault="000B5417" w:rsidP="00862E80">
      <w:pPr>
        <w:numPr>
          <w:ilvl w:val="1"/>
          <w:numId w:val="57"/>
        </w:numPr>
        <w:tabs>
          <w:tab w:val="left" w:pos="851"/>
        </w:tabs>
        <w:suppressAutoHyphens/>
        <w:spacing w:line="276" w:lineRule="auto"/>
        <w:ind w:left="0" w:firstLine="567"/>
        <w:rPr>
          <w:color w:val="000000"/>
        </w:rPr>
      </w:pPr>
      <w:r w:rsidRPr="00714E43">
        <w:rPr>
          <w:color w:val="000000"/>
        </w:rPr>
        <w:t>наружные водопроводные сети с пожарными гидрантами;</w:t>
      </w:r>
    </w:p>
    <w:p w14:paraId="7282A913" w14:textId="77777777" w:rsidR="000B5417" w:rsidRPr="00714E43" w:rsidRDefault="000B5417" w:rsidP="00862E80">
      <w:pPr>
        <w:numPr>
          <w:ilvl w:val="1"/>
          <w:numId w:val="57"/>
        </w:numPr>
        <w:tabs>
          <w:tab w:val="left" w:pos="851"/>
        </w:tabs>
        <w:suppressAutoHyphens/>
        <w:spacing w:line="276" w:lineRule="auto"/>
        <w:ind w:left="0" w:firstLine="567"/>
        <w:rPr>
          <w:color w:val="000000"/>
        </w:rPr>
      </w:pPr>
      <w:r w:rsidRPr="00714E43">
        <w:rPr>
          <w:color w:val="000000"/>
        </w:rPr>
        <w:t>водные объекты, используемые для целей пожаротушения в соответствии с законодательством Российской Федерации.</w:t>
      </w:r>
    </w:p>
    <w:p w14:paraId="199D3CFC" w14:textId="4494F8AE" w:rsidR="000B5417" w:rsidRDefault="000B5417" w:rsidP="000B5417">
      <w:pPr>
        <w:tabs>
          <w:tab w:val="left" w:pos="851"/>
        </w:tabs>
        <w:suppressAutoHyphens/>
        <w:spacing w:line="276" w:lineRule="auto"/>
        <w:ind w:firstLine="567"/>
        <w:rPr>
          <w:color w:val="000000"/>
        </w:rPr>
      </w:pPr>
      <w:r w:rsidRPr="00714E43">
        <w:rPr>
          <w:color w:val="000000"/>
        </w:rPr>
        <w:t>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r w:rsidR="00546711">
        <w:rPr>
          <w:color w:val="000000"/>
        </w:rPr>
        <w:t xml:space="preserve"> </w:t>
      </w:r>
    </w:p>
    <w:p w14:paraId="1BAED28D" w14:textId="77777777" w:rsidR="00546711" w:rsidRPr="006C7A02" w:rsidRDefault="00546711" w:rsidP="00546711">
      <w:pPr>
        <w:pStyle w:val="24"/>
        <w:tabs>
          <w:tab w:val="left" w:pos="540"/>
        </w:tabs>
        <w:spacing w:after="0" w:line="276" w:lineRule="auto"/>
      </w:pPr>
      <w:r w:rsidRPr="00546711">
        <w:t>В соответствии п. 8.6 СП 8.13130.2009 пожарные гидранты должны находиться в</w:t>
      </w:r>
      <w:r w:rsidRPr="006C7A02">
        <w:t xml:space="preserve"> исправном состоянии, а в зимнее время должны быть утеплены и очищаться от снега и льда.</w:t>
      </w:r>
    </w:p>
    <w:p w14:paraId="1CD036AE" w14:textId="77777777" w:rsidR="00546711" w:rsidRPr="006C7A02" w:rsidRDefault="00546711" w:rsidP="00546711">
      <w:pPr>
        <w:pStyle w:val="24"/>
        <w:tabs>
          <w:tab w:val="left" w:pos="540"/>
        </w:tabs>
        <w:spacing w:after="0" w:line="276" w:lineRule="auto"/>
      </w:pPr>
      <w:r w:rsidRPr="006C7A02">
        <w:t>Дороги и подъезды к источникам противопожарного водоснабжения должны обеспечить проезд пожарной техники к ним в любое время года.</w:t>
      </w:r>
    </w:p>
    <w:p w14:paraId="7ACE6150" w14:textId="77777777" w:rsidR="00546711" w:rsidRPr="006C7A02" w:rsidRDefault="00546711" w:rsidP="00546711">
      <w:pPr>
        <w:pStyle w:val="24"/>
        <w:tabs>
          <w:tab w:val="left" w:pos="540"/>
        </w:tabs>
        <w:spacing w:after="0" w:line="276" w:lineRule="auto"/>
      </w:pPr>
      <w:r w:rsidRPr="006C7A02">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14:paraId="5A782B6D" w14:textId="77777777" w:rsidR="00546711" w:rsidRPr="006C7A02" w:rsidRDefault="00546711" w:rsidP="00546711">
      <w:pPr>
        <w:pStyle w:val="24"/>
        <w:tabs>
          <w:tab w:val="left" w:pos="540"/>
        </w:tabs>
        <w:spacing w:after="0" w:line="276" w:lineRule="auto"/>
      </w:pPr>
      <w:r w:rsidRPr="006C7A02">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4F26EE0E" w14:textId="77777777" w:rsidR="00546711" w:rsidRPr="006C7A02" w:rsidRDefault="00546711" w:rsidP="00546711">
      <w:pPr>
        <w:pStyle w:val="24"/>
        <w:tabs>
          <w:tab w:val="left" w:pos="540"/>
        </w:tabs>
        <w:spacing w:after="0" w:line="276" w:lineRule="auto"/>
      </w:pPr>
      <w:r w:rsidRPr="006C7A02">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(п.9.4 СП 8.13130.2009).</w:t>
      </w:r>
    </w:p>
    <w:p w14:paraId="0CED8C4E" w14:textId="46594C8B" w:rsidR="004C5B03" w:rsidRPr="00546711" w:rsidRDefault="00546711" w:rsidP="00546711">
      <w:pPr>
        <w:tabs>
          <w:tab w:val="left" w:pos="851"/>
        </w:tabs>
        <w:suppressAutoHyphens/>
        <w:spacing w:line="276" w:lineRule="auto"/>
        <w:rPr>
          <w:color w:val="000000"/>
        </w:rPr>
      </w:pPr>
      <w:r w:rsidRPr="00EB6584">
        <w:rPr>
          <w:color w:val="000000"/>
        </w:rPr>
        <w:t xml:space="preserve">На территории </w:t>
      </w:r>
      <w:r>
        <w:rPr>
          <w:color w:val="000000"/>
        </w:rPr>
        <w:t xml:space="preserve">Березовского </w:t>
      </w:r>
      <w:r w:rsidRPr="00EB6584">
        <w:rPr>
          <w:color w:val="000000"/>
        </w:rPr>
        <w:t>сельсовета для пожаротушения имеются</w:t>
      </w:r>
      <w:r>
        <w:rPr>
          <w:color w:val="000000"/>
        </w:rPr>
        <w:t xml:space="preserve"> </w:t>
      </w:r>
      <w:r>
        <w:rPr>
          <w:color w:val="000000"/>
          <w:szCs w:val="24"/>
        </w:rPr>
        <w:t>п</w:t>
      </w:r>
      <w:r w:rsidR="000B5417">
        <w:rPr>
          <w:color w:val="000000"/>
          <w:szCs w:val="24"/>
        </w:rPr>
        <w:t xml:space="preserve">ожарные гидранты в </w:t>
      </w:r>
      <w:proofErr w:type="spellStart"/>
      <w:r w:rsidR="000B5417">
        <w:rPr>
          <w:color w:val="000000"/>
          <w:szCs w:val="24"/>
        </w:rPr>
        <w:t>с.Березовка</w:t>
      </w:r>
      <w:proofErr w:type="spellEnd"/>
      <w:r w:rsidR="000B5417">
        <w:rPr>
          <w:color w:val="000000"/>
          <w:szCs w:val="24"/>
        </w:rPr>
        <w:t xml:space="preserve"> – 4 шт., </w:t>
      </w:r>
      <w:proofErr w:type="spellStart"/>
      <w:r w:rsidR="000B5417">
        <w:rPr>
          <w:color w:val="000000"/>
          <w:szCs w:val="24"/>
        </w:rPr>
        <w:t>с.Хопер</w:t>
      </w:r>
      <w:proofErr w:type="spellEnd"/>
      <w:r w:rsidR="000B5417">
        <w:rPr>
          <w:color w:val="000000"/>
          <w:szCs w:val="24"/>
        </w:rPr>
        <w:t xml:space="preserve"> - 2 шт., </w:t>
      </w:r>
      <w:proofErr w:type="spellStart"/>
      <w:r w:rsidR="000B5417">
        <w:rPr>
          <w:color w:val="000000"/>
          <w:szCs w:val="24"/>
        </w:rPr>
        <w:t>с.Зеленовка</w:t>
      </w:r>
      <w:proofErr w:type="spellEnd"/>
      <w:r w:rsidR="000B5417">
        <w:rPr>
          <w:color w:val="000000"/>
          <w:szCs w:val="24"/>
        </w:rPr>
        <w:t xml:space="preserve"> – 1 </w:t>
      </w:r>
      <w:proofErr w:type="spellStart"/>
      <w:r w:rsidR="000B5417">
        <w:rPr>
          <w:color w:val="000000"/>
          <w:szCs w:val="24"/>
        </w:rPr>
        <w:t>шт</w:t>
      </w:r>
      <w:proofErr w:type="spellEnd"/>
      <w:r w:rsidR="000B5417">
        <w:rPr>
          <w:color w:val="000000"/>
          <w:szCs w:val="24"/>
        </w:rPr>
        <w:t>.,</w:t>
      </w:r>
      <w:proofErr w:type="spellStart"/>
      <w:r w:rsidR="000B5417">
        <w:rPr>
          <w:color w:val="000000"/>
          <w:szCs w:val="24"/>
        </w:rPr>
        <w:t>п.Лесной</w:t>
      </w:r>
      <w:proofErr w:type="spellEnd"/>
      <w:r w:rsidR="000B5417">
        <w:rPr>
          <w:color w:val="000000"/>
          <w:szCs w:val="24"/>
        </w:rPr>
        <w:t xml:space="preserve"> – 1 шт. Пожарных водоемов на территории сельсовета нет.</w:t>
      </w:r>
    </w:p>
    <w:p w14:paraId="6514EC68" w14:textId="77777777" w:rsidR="003847D0" w:rsidRPr="006C7A02" w:rsidRDefault="003847D0" w:rsidP="003847D0">
      <w:pPr>
        <w:pStyle w:val="24"/>
        <w:tabs>
          <w:tab w:val="left" w:pos="540"/>
        </w:tabs>
        <w:spacing w:after="0" w:line="276" w:lineRule="auto"/>
      </w:pPr>
      <w:r w:rsidRPr="006C7A02">
        <w:t>Для улучшения противопожарного водоснабжения необходимо предусмотреть:</w:t>
      </w:r>
    </w:p>
    <w:p w14:paraId="6EBE4B8A" w14:textId="77777777" w:rsidR="003847D0" w:rsidRPr="006C7A02" w:rsidRDefault="003847D0" w:rsidP="00862E80">
      <w:pPr>
        <w:pStyle w:val="24"/>
        <w:numPr>
          <w:ilvl w:val="0"/>
          <w:numId w:val="58"/>
        </w:numPr>
        <w:tabs>
          <w:tab w:val="left" w:pos="540"/>
        </w:tabs>
        <w:spacing w:after="0" w:line="276" w:lineRule="auto"/>
        <w:ind w:left="0" w:firstLine="709"/>
      </w:pPr>
      <w:r w:rsidRPr="006C7A02">
        <w:t>развитие систем водоснабжения;</w:t>
      </w:r>
    </w:p>
    <w:p w14:paraId="1564CD58" w14:textId="77777777" w:rsidR="003847D0" w:rsidRPr="006C7A02" w:rsidRDefault="003847D0" w:rsidP="00862E80">
      <w:pPr>
        <w:pStyle w:val="24"/>
        <w:numPr>
          <w:ilvl w:val="0"/>
          <w:numId w:val="58"/>
        </w:numPr>
        <w:tabs>
          <w:tab w:val="left" w:pos="540"/>
        </w:tabs>
        <w:spacing w:after="0" w:line="276" w:lineRule="auto"/>
        <w:ind w:left="0" w:firstLine="709"/>
      </w:pPr>
      <w:r w:rsidRPr="006C7A02">
        <w:t>ремонт и обслуживание сетей водоснабжения;</w:t>
      </w:r>
    </w:p>
    <w:p w14:paraId="57266523" w14:textId="77777777" w:rsidR="003847D0" w:rsidRPr="006C7A02" w:rsidRDefault="003847D0" w:rsidP="00862E80">
      <w:pPr>
        <w:pStyle w:val="24"/>
        <w:numPr>
          <w:ilvl w:val="0"/>
          <w:numId w:val="58"/>
        </w:numPr>
        <w:tabs>
          <w:tab w:val="left" w:pos="540"/>
        </w:tabs>
        <w:spacing w:after="0" w:line="276" w:lineRule="auto"/>
        <w:ind w:left="0" w:firstLine="709"/>
      </w:pPr>
      <w:r w:rsidRPr="006C7A02">
        <w:t>строительство подъездов с площадками (пирсов) с твердым покрытием;</w:t>
      </w:r>
    </w:p>
    <w:p w14:paraId="362156A3" w14:textId="7702C415" w:rsidR="00C02FF6" w:rsidRDefault="003847D0" w:rsidP="003847D0">
      <w:pPr>
        <w:tabs>
          <w:tab w:val="left" w:pos="540"/>
        </w:tabs>
        <w:spacing w:line="276" w:lineRule="auto"/>
        <w:rPr>
          <w:rFonts w:eastAsia="Times New Roman"/>
          <w:b/>
          <w:i/>
          <w:szCs w:val="24"/>
          <w:lang w:eastAsia="ru-RU"/>
        </w:rPr>
      </w:pPr>
      <w:r w:rsidRPr="006C7A02">
        <w:t>ремонт существующих пожарных водоисточников.</w:t>
      </w:r>
    </w:p>
    <w:bookmarkEnd w:id="129"/>
    <w:p w14:paraId="462D4300" w14:textId="77777777" w:rsidR="00C02FF6" w:rsidRDefault="00C02FF6" w:rsidP="00C02FF6">
      <w:pPr>
        <w:tabs>
          <w:tab w:val="left" w:pos="540"/>
        </w:tabs>
        <w:spacing w:line="276" w:lineRule="auto"/>
        <w:ind w:firstLine="600"/>
        <w:rPr>
          <w:rFonts w:eastAsia="Times New Roman"/>
          <w:b/>
          <w:i/>
          <w:szCs w:val="24"/>
          <w:lang w:eastAsia="ru-RU"/>
        </w:rPr>
      </w:pPr>
    </w:p>
    <w:p w14:paraId="58143984" w14:textId="4B79F6A3" w:rsidR="00C02FF6" w:rsidRPr="00F03C21" w:rsidRDefault="00054FC0" w:rsidP="0027776F">
      <w:pPr>
        <w:pStyle w:val="2"/>
        <w:rPr>
          <w:lang w:val="ru-RU"/>
        </w:rPr>
      </w:pPr>
      <w:bookmarkStart w:id="130" w:name="_Hlk104391587"/>
      <w:bookmarkStart w:id="131" w:name="_Toc105077699"/>
      <w:r w:rsidRPr="00F03C21">
        <w:rPr>
          <w:lang w:val="ru-RU"/>
        </w:rPr>
        <w:t>6.5. Мероприятия по предотвращению возникновения чрезвычайных ситуаций техногенного и природного характера</w:t>
      </w:r>
      <w:bookmarkEnd w:id="131"/>
    </w:p>
    <w:p w14:paraId="03167EDA" w14:textId="77777777" w:rsidR="00054FC0" w:rsidRPr="0033588B" w:rsidRDefault="00054FC0" w:rsidP="00054FC0">
      <w:pPr>
        <w:tabs>
          <w:tab w:val="left" w:pos="540"/>
        </w:tabs>
        <w:spacing w:line="276" w:lineRule="auto"/>
        <w:rPr>
          <w:szCs w:val="24"/>
        </w:rPr>
      </w:pPr>
      <w:r w:rsidRPr="0033588B">
        <w:rPr>
          <w:szCs w:val="24"/>
        </w:rPr>
        <w:t>Разработка и осуществление мероприятий по повышению устойчивости функционирования планируемой территории осуществляется заблаговременно, за исключением мероприятий, исполнение которых предусмотрено в режиме ЧС. Они планируются в режиме</w:t>
      </w:r>
      <w:r w:rsidRPr="00DF40B8">
        <w:rPr>
          <w:color w:val="0070C0"/>
          <w:szCs w:val="24"/>
        </w:rPr>
        <w:t xml:space="preserve"> </w:t>
      </w:r>
      <w:r w:rsidRPr="0033588B">
        <w:rPr>
          <w:szCs w:val="24"/>
        </w:rPr>
        <w:t>повседневной деятельности, а выполняются в условиях угрозы и после введения режима ЧС (нападения противника). Повышение устойчивости функционирования планируемой территории достигается заблаговременным проведением комплекса организационных, инженерно-технических и технологических мероприятий, направленных на максимальное снижение воздействия поражающих факторов при ЧС мирного и военного времени.</w:t>
      </w:r>
    </w:p>
    <w:p w14:paraId="110D2DAA" w14:textId="77777777" w:rsidR="00054FC0" w:rsidRPr="0033588B" w:rsidRDefault="00054FC0" w:rsidP="00054FC0">
      <w:pPr>
        <w:tabs>
          <w:tab w:val="left" w:pos="540"/>
        </w:tabs>
        <w:spacing w:line="276" w:lineRule="auto"/>
        <w:rPr>
          <w:szCs w:val="24"/>
        </w:rPr>
      </w:pPr>
      <w:r w:rsidRPr="0033588B">
        <w:rPr>
          <w:szCs w:val="24"/>
        </w:rPr>
        <w:t>Организационные мероприятия предусматривают планирование действий руководящего состава, органов управления РСЧС, дежурных служб и дежурного персонала объектов планируемой территории, штатных и нештатных аварийно-спасательных формирований, проведению АСДНР, аварийно-восстановительных работ. Инженерно-технические мероприятия осуществляются преимущественно заблаговременно и включают в себя комплекс работ, обеспечивающих повышение устойчивости функционирования планируемой территории к воздействию поражающих факторов ЧС.</w:t>
      </w:r>
    </w:p>
    <w:p w14:paraId="419D9CA4" w14:textId="77777777" w:rsidR="00054FC0" w:rsidRPr="0033588B" w:rsidRDefault="00054FC0" w:rsidP="00054FC0">
      <w:pPr>
        <w:tabs>
          <w:tab w:val="left" w:pos="540"/>
        </w:tabs>
        <w:spacing w:line="276" w:lineRule="auto"/>
        <w:rPr>
          <w:szCs w:val="24"/>
        </w:rPr>
      </w:pPr>
      <w:r w:rsidRPr="0033588B">
        <w:rPr>
          <w:szCs w:val="24"/>
        </w:rPr>
        <w:t>Технологические мероприятия обеспечивают повышение устойчивости работы объектов планируемой территории путем изменения технологического процесса, способствующего упрощению производственного процесса объектов, обеспечивающих жизнедеятельность планируемой территории и исключающего возможность образования вторичных поражающих факторов.</w:t>
      </w:r>
    </w:p>
    <w:p w14:paraId="568F0DCD" w14:textId="77777777" w:rsidR="00054FC0" w:rsidRPr="0033588B" w:rsidRDefault="00054FC0" w:rsidP="00054FC0">
      <w:pPr>
        <w:tabs>
          <w:tab w:val="left" w:pos="540"/>
        </w:tabs>
        <w:spacing w:line="276" w:lineRule="auto"/>
        <w:rPr>
          <w:b/>
          <w:i/>
          <w:szCs w:val="24"/>
        </w:rPr>
      </w:pPr>
      <w:r w:rsidRPr="0033588B">
        <w:rPr>
          <w:b/>
          <w:i/>
          <w:szCs w:val="24"/>
        </w:rPr>
        <w:t>Основные направления в области предотвращения ЧС:</w:t>
      </w:r>
    </w:p>
    <w:p w14:paraId="49116397" w14:textId="77777777" w:rsidR="00054FC0" w:rsidRPr="0033588B" w:rsidRDefault="00054FC0" w:rsidP="00862E80">
      <w:pPr>
        <w:numPr>
          <w:ilvl w:val="0"/>
          <w:numId w:val="59"/>
        </w:numPr>
        <w:tabs>
          <w:tab w:val="left" w:pos="180"/>
          <w:tab w:val="left" w:pos="540"/>
        </w:tabs>
        <w:spacing w:line="276" w:lineRule="auto"/>
        <w:ind w:left="0" w:firstLine="709"/>
        <w:rPr>
          <w:szCs w:val="24"/>
        </w:rPr>
      </w:pPr>
      <w:r w:rsidRPr="0033588B">
        <w:rPr>
          <w:szCs w:val="24"/>
        </w:rPr>
        <w:t>усиление наблюдения и контроля за состоянием природной среды;</w:t>
      </w:r>
    </w:p>
    <w:p w14:paraId="3B2663D5" w14:textId="77777777" w:rsidR="00054FC0" w:rsidRPr="0033588B" w:rsidRDefault="00054FC0" w:rsidP="00862E80">
      <w:pPr>
        <w:numPr>
          <w:ilvl w:val="0"/>
          <w:numId w:val="59"/>
        </w:numPr>
        <w:tabs>
          <w:tab w:val="left" w:pos="180"/>
          <w:tab w:val="left" w:pos="540"/>
        </w:tabs>
        <w:spacing w:line="276" w:lineRule="auto"/>
        <w:ind w:left="0" w:firstLine="709"/>
        <w:rPr>
          <w:szCs w:val="24"/>
        </w:rPr>
      </w:pPr>
      <w:r w:rsidRPr="0033588B">
        <w:rPr>
          <w:szCs w:val="24"/>
        </w:rPr>
        <w:t>создание запасов материальных ресурсов для ликвидации ЧС;</w:t>
      </w:r>
    </w:p>
    <w:p w14:paraId="4AD0C343" w14:textId="77777777" w:rsidR="00054FC0" w:rsidRPr="0033588B" w:rsidRDefault="00054FC0" w:rsidP="00862E80">
      <w:pPr>
        <w:numPr>
          <w:ilvl w:val="0"/>
          <w:numId w:val="59"/>
        </w:numPr>
        <w:tabs>
          <w:tab w:val="left" w:pos="180"/>
          <w:tab w:val="left" w:pos="540"/>
        </w:tabs>
        <w:spacing w:line="276" w:lineRule="auto"/>
        <w:ind w:left="0" w:firstLine="709"/>
        <w:rPr>
          <w:szCs w:val="24"/>
        </w:rPr>
      </w:pPr>
      <w:r w:rsidRPr="0033588B">
        <w:rPr>
          <w:szCs w:val="24"/>
        </w:rPr>
        <w:t>сохранение и поддержание в готовности защитных сооружений;</w:t>
      </w:r>
    </w:p>
    <w:p w14:paraId="45DFB5DC" w14:textId="77777777" w:rsidR="00054FC0" w:rsidRPr="0033588B" w:rsidRDefault="00054FC0" w:rsidP="00862E80">
      <w:pPr>
        <w:numPr>
          <w:ilvl w:val="0"/>
          <w:numId w:val="59"/>
        </w:numPr>
        <w:tabs>
          <w:tab w:val="left" w:pos="180"/>
          <w:tab w:val="left" w:pos="540"/>
        </w:tabs>
        <w:spacing w:line="276" w:lineRule="auto"/>
        <w:ind w:left="0" w:firstLine="709"/>
        <w:rPr>
          <w:szCs w:val="24"/>
        </w:rPr>
      </w:pPr>
      <w:r w:rsidRPr="0033588B">
        <w:rPr>
          <w:szCs w:val="24"/>
        </w:rPr>
        <w:t>приобретение и накопление запасов индивидуальных средств защиты;</w:t>
      </w:r>
    </w:p>
    <w:p w14:paraId="32508E91" w14:textId="77777777" w:rsidR="00054FC0" w:rsidRPr="0033588B" w:rsidRDefault="00054FC0" w:rsidP="00862E80">
      <w:pPr>
        <w:numPr>
          <w:ilvl w:val="0"/>
          <w:numId w:val="59"/>
        </w:numPr>
        <w:tabs>
          <w:tab w:val="left" w:pos="180"/>
          <w:tab w:val="left" w:pos="540"/>
        </w:tabs>
        <w:spacing w:line="276" w:lineRule="auto"/>
        <w:ind w:left="0" w:firstLine="709"/>
        <w:rPr>
          <w:szCs w:val="24"/>
        </w:rPr>
      </w:pPr>
      <w:r w:rsidRPr="0033588B">
        <w:rPr>
          <w:szCs w:val="24"/>
        </w:rPr>
        <w:t>совершенствование системы управления и оповещения по линии гражданской обороны и предупреждения чрезвычайных ситуаций;</w:t>
      </w:r>
    </w:p>
    <w:p w14:paraId="577A1BC1" w14:textId="77777777" w:rsidR="00054FC0" w:rsidRPr="0033588B" w:rsidRDefault="00054FC0" w:rsidP="00862E80">
      <w:pPr>
        <w:numPr>
          <w:ilvl w:val="0"/>
          <w:numId w:val="59"/>
        </w:numPr>
        <w:tabs>
          <w:tab w:val="left" w:pos="540"/>
        </w:tabs>
        <w:spacing w:line="276" w:lineRule="auto"/>
        <w:ind w:left="0" w:firstLine="709"/>
        <w:rPr>
          <w:szCs w:val="24"/>
        </w:rPr>
      </w:pPr>
      <w:r w:rsidRPr="0033588B">
        <w:rPr>
          <w:szCs w:val="24"/>
        </w:rPr>
        <w:t>повышение эффективности защиты населения, материальных и культурных цен</w:t>
      </w:r>
      <w:r w:rsidRPr="0033588B">
        <w:rPr>
          <w:szCs w:val="24"/>
        </w:rPr>
        <w:softHyphen/>
        <w:t>ностей;</w:t>
      </w:r>
    </w:p>
    <w:p w14:paraId="0287951B" w14:textId="77777777" w:rsidR="00054FC0" w:rsidRPr="0033588B" w:rsidRDefault="00054FC0" w:rsidP="00862E80">
      <w:pPr>
        <w:numPr>
          <w:ilvl w:val="0"/>
          <w:numId w:val="59"/>
        </w:numPr>
        <w:tabs>
          <w:tab w:val="left" w:pos="540"/>
        </w:tabs>
        <w:spacing w:line="276" w:lineRule="auto"/>
        <w:ind w:left="0" w:firstLine="709"/>
        <w:rPr>
          <w:szCs w:val="24"/>
        </w:rPr>
      </w:pPr>
      <w:r w:rsidRPr="0033588B">
        <w:rPr>
          <w:szCs w:val="24"/>
        </w:rPr>
        <w:t>информирование населения о потенциальных природных и техногенных угрозах на территории проживания;</w:t>
      </w:r>
    </w:p>
    <w:p w14:paraId="266FE60E" w14:textId="77777777" w:rsidR="00054FC0" w:rsidRPr="0033588B" w:rsidRDefault="00054FC0" w:rsidP="00862E80">
      <w:pPr>
        <w:numPr>
          <w:ilvl w:val="0"/>
          <w:numId w:val="59"/>
        </w:numPr>
        <w:tabs>
          <w:tab w:val="left" w:pos="540"/>
        </w:tabs>
        <w:spacing w:line="276" w:lineRule="auto"/>
        <w:ind w:left="0" w:firstLine="709"/>
        <w:rPr>
          <w:szCs w:val="24"/>
        </w:rPr>
      </w:pPr>
      <w:r w:rsidRPr="0033588B">
        <w:rPr>
          <w:szCs w:val="24"/>
        </w:rPr>
        <w:t>подготовка населения к действиям в чрезвычайных ситуациях;</w:t>
      </w:r>
    </w:p>
    <w:p w14:paraId="2DD9783D" w14:textId="77777777" w:rsidR="00054FC0" w:rsidRPr="0033588B" w:rsidRDefault="00054FC0" w:rsidP="00862E80">
      <w:pPr>
        <w:numPr>
          <w:ilvl w:val="0"/>
          <w:numId w:val="59"/>
        </w:numPr>
        <w:tabs>
          <w:tab w:val="left" w:pos="540"/>
        </w:tabs>
        <w:spacing w:line="276" w:lineRule="auto"/>
        <w:ind w:left="0" w:firstLine="709"/>
        <w:rPr>
          <w:szCs w:val="24"/>
        </w:rPr>
      </w:pPr>
      <w:r w:rsidRPr="0033588B">
        <w:rPr>
          <w:szCs w:val="24"/>
        </w:rPr>
        <w:t>точное выполнение плана-графика предупредительных ремонтов и профилактических  работ, соблюдение  их объемов и правил проведения;</w:t>
      </w:r>
    </w:p>
    <w:p w14:paraId="0AE67BC7" w14:textId="77777777" w:rsidR="00054FC0" w:rsidRPr="0033588B" w:rsidRDefault="00054FC0" w:rsidP="00862E80">
      <w:pPr>
        <w:numPr>
          <w:ilvl w:val="0"/>
          <w:numId w:val="59"/>
        </w:numPr>
        <w:tabs>
          <w:tab w:val="left" w:pos="540"/>
        </w:tabs>
        <w:spacing w:line="276" w:lineRule="auto"/>
        <w:ind w:left="0" w:firstLine="709"/>
        <w:rPr>
          <w:szCs w:val="24"/>
        </w:rPr>
      </w:pPr>
      <w:r w:rsidRPr="0033588B">
        <w:rPr>
          <w:szCs w:val="24"/>
        </w:rPr>
        <w:t>подготовка объектов экономики и систем жизнеобеспечения населения к работе в условиях чрезвычайных ситуаций.</w:t>
      </w:r>
    </w:p>
    <w:p w14:paraId="47273CF0" w14:textId="77777777" w:rsidR="00054FC0" w:rsidRPr="0033588B" w:rsidRDefault="00054FC0" w:rsidP="00054FC0">
      <w:pPr>
        <w:tabs>
          <w:tab w:val="left" w:pos="540"/>
        </w:tabs>
        <w:spacing w:line="276" w:lineRule="auto"/>
        <w:rPr>
          <w:szCs w:val="24"/>
        </w:rPr>
      </w:pPr>
      <w:r w:rsidRPr="0033588B">
        <w:rPr>
          <w:szCs w:val="24"/>
        </w:rPr>
        <w:t xml:space="preserve">Работу по предотвращению аварий должны вести соответствующие технологические службы предприятий, их подразделения </w:t>
      </w:r>
      <w:bookmarkEnd w:id="130"/>
      <w:r w:rsidRPr="0033588B">
        <w:rPr>
          <w:szCs w:val="24"/>
        </w:rPr>
        <w:t>по технике безопасности.</w:t>
      </w:r>
    </w:p>
    <w:p w14:paraId="102D20DC" w14:textId="724131CB" w:rsidR="001615D0" w:rsidRDefault="00775C51" w:rsidP="00775C51">
      <w:pPr>
        <w:pStyle w:val="a6"/>
        <w:spacing w:before="200" w:after="200" w:line="276" w:lineRule="auto"/>
        <w:outlineLvl w:val="0"/>
        <w:rPr>
          <w:b/>
          <w:bCs/>
          <w:iCs/>
          <w:sz w:val="28"/>
          <w:szCs w:val="28"/>
        </w:rPr>
      </w:pPr>
      <w:bookmarkStart w:id="132" w:name="_Toc105077700"/>
      <w:r w:rsidRPr="00775C51">
        <w:rPr>
          <w:b/>
          <w:bCs/>
          <w:iCs/>
        </w:rPr>
        <w:t>7</w:t>
      </w:r>
      <w:r w:rsidR="001615D0" w:rsidRPr="004966AE">
        <w:rPr>
          <w:b/>
          <w:bCs/>
          <w:iCs/>
          <w:sz w:val="28"/>
          <w:szCs w:val="28"/>
        </w:rPr>
        <w:t xml:space="preserve">. </w:t>
      </w:r>
      <w:bookmarkStart w:id="133" w:name="_Toc37770134"/>
      <w:r w:rsidR="001615D0" w:rsidRPr="001615D0">
        <w:rPr>
          <w:b/>
          <w:bCs/>
          <w:iCs/>
        </w:rPr>
        <w:t>Перечень земельных участков, которые включаются в границы населенных пунктов, входящих в состав поселения, или исключаются из границ, с указанием категорий земель, к которым планируется отнести эти земельные участки, и целей их планируемого использования</w:t>
      </w:r>
      <w:bookmarkEnd w:id="133"/>
      <w:bookmarkEnd w:id="132"/>
    </w:p>
    <w:p w14:paraId="5918B026" w14:textId="77777777" w:rsidR="00D6594B" w:rsidRPr="00831DD9" w:rsidRDefault="00D6594B" w:rsidP="00D6594B">
      <w:pPr>
        <w:spacing w:line="276" w:lineRule="auto"/>
        <w:ind w:firstLine="567"/>
      </w:pPr>
      <w:r w:rsidRPr="00831DD9">
        <w:t>Генеральным планом уточнены границы населенных пунктов с применением норм федерального закона от 29.07.2017 года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и устранения пересечения существующих границ населенного пункта с границами земельных участков сведения, по которым внесены в Единый государственный реестр недвижимости, в том числе произведена корректировка периметра границ населенных пунктов:</w:t>
      </w:r>
    </w:p>
    <w:p w14:paraId="232A8FF4" w14:textId="231F9538" w:rsidR="00D6594B" w:rsidRDefault="00D6594B" w:rsidP="00D6594B">
      <w:pPr>
        <w:autoSpaceDE w:val="0"/>
        <w:autoSpaceDN w:val="0"/>
        <w:adjustRightInd w:val="0"/>
        <w:spacing w:line="276" w:lineRule="auto"/>
        <w:ind w:firstLine="567"/>
      </w:pPr>
      <w:r w:rsidRPr="00831DD9">
        <w:t>Границы населенных пунктов скорректированы в соответствии с кадастровыми планами и фактическим использованием территории.</w:t>
      </w:r>
    </w:p>
    <w:p w14:paraId="7F997E74" w14:textId="545A7973" w:rsidR="00D6594B" w:rsidRPr="00D6594B" w:rsidRDefault="00D6594B" w:rsidP="00D6594B">
      <w:pPr>
        <w:spacing w:line="276" w:lineRule="auto"/>
        <w:ind w:left="-142" w:firstLine="567"/>
        <w:jc w:val="right"/>
        <w:rPr>
          <w:rFonts w:eastAsia="Times New Roman"/>
          <w:bCs/>
          <w:szCs w:val="24"/>
          <w:lang w:eastAsia="ru-RU"/>
        </w:rPr>
      </w:pPr>
      <w:r w:rsidRPr="00D6594B">
        <w:rPr>
          <w:rFonts w:eastAsia="Times New Roman"/>
          <w:bCs/>
          <w:szCs w:val="24"/>
          <w:lang w:eastAsia="ru-RU"/>
        </w:rPr>
        <w:t>Таблица 7.-1</w:t>
      </w:r>
    </w:p>
    <w:p w14:paraId="1FDFDE91" w14:textId="47400F58" w:rsidR="00D6594B" w:rsidRPr="00D6594B" w:rsidRDefault="00D6594B" w:rsidP="00D6594B">
      <w:pPr>
        <w:spacing w:line="276" w:lineRule="auto"/>
        <w:ind w:left="-142" w:firstLine="567"/>
        <w:jc w:val="center"/>
        <w:rPr>
          <w:rFonts w:eastAsia="Times New Roman"/>
          <w:b/>
          <w:szCs w:val="24"/>
          <w:lang w:eastAsia="ru-RU"/>
        </w:rPr>
      </w:pPr>
      <w:r w:rsidRPr="00D6594B">
        <w:rPr>
          <w:rFonts w:eastAsia="Times New Roman"/>
          <w:b/>
          <w:szCs w:val="24"/>
          <w:lang w:eastAsia="ru-RU"/>
        </w:rPr>
        <w:t xml:space="preserve">Изменение границ населенных пунктов  </w:t>
      </w:r>
    </w:p>
    <w:p w14:paraId="6A6A3544" w14:textId="4A8C72A7" w:rsidR="00D6594B" w:rsidRPr="00D6594B" w:rsidRDefault="00D6594B" w:rsidP="00D6594B">
      <w:pPr>
        <w:tabs>
          <w:tab w:val="left" w:pos="540"/>
        </w:tabs>
        <w:ind w:firstLine="0"/>
        <w:jc w:val="right"/>
        <w:rPr>
          <w:rFonts w:eastAsia="Times New Roman"/>
          <w:iCs/>
          <w:szCs w:val="24"/>
          <w:lang w:eastAsia="ru-RU"/>
        </w:rPr>
      </w:pPr>
    </w:p>
    <w:tbl>
      <w:tblPr>
        <w:tblW w:w="94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4"/>
        <w:gridCol w:w="4104"/>
        <w:gridCol w:w="1248"/>
        <w:gridCol w:w="1134"/>
        <w:gridCol w:w="1134"/>
        <w:gridCol w:w="1045"/>
      </w:tblGrid>
      <w:tr w:rsidR="00D6594B" w:rsidRPr="00D6594B" w14:paraId="611E4CA2" w14:textId="77777777" w:rsidTr="00E23DFB">
        <w:trPr>
          <w:trHeight w:val="20"/>
          <w:jc w:val="center"/>
        </w:trPr>
        <w:tc>
          <w:tcPr>
            <w:tcW w:w="74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78A74AE" w14:textId="77777777" w:rsidR="00D6594B" w:rsidRPr="00D6594B" w:rsidRDefault="00D6594B" w:rsidP="00D6594B">
            <w:pPr>
              <w:keepNext/>
              <w:keepLines/>
              <w:ind w:firstLine="0"/>
              <w:jc w:val="center"/>
              <w:rPr>
                <w:sz w:val="22"/>
              </w:rPr>
            </w:pPr>
            <w:r w:rsidRPr="00D6594B">
              <w:rPr>
                <w:sz w:val="22"/>
              </w:rPr>
              <w:t>№ п/п</w:t>
            </w:r>
          </w:p>
        </w:tc>
        <w:tc>
          <w:tcPr>
            <w:tcW w:w="410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5AAFE2B" w14:textId="77777777" w:rsidR="00D6594B" w:rsidRPr="00D6594B" w:rsidRDefault="00D6594B" w:rsidP="00D6594B">
            <w:pPr>
              <w:keepNext/>
              <w:keepLines/>
              <w:ind w:firstLine="0"/>
              <w:jc w:val="center"/>
              <w:rPr>
                <w:sz w:val="22"/>
              </w:rPr>
            </w:pPr>
            <w:r w:rsidRPr="00D6594B">
              <w:rPr>
                <w:sz w:val="22"/>
              </w:rPr>
              <w:t>Название населенного пункта поселения</w:t>
            </w:r>
          </w:p>
        </w:tc>
        <w:tc>
          <w:tcPr>
            <w:tcW w:w="4561" w:type="dxa"/>
            <w:gridSpan w:val="4"/>
            <w:tcBorders>
              <w:top w:val="single" w:sz="4" w:space="0" w:color="000000"/>
              <w:left w:val="single" w:sz="4" w:space="0" w:color="000000"/>
              <w:bottom w:val="single" w:sz="4" w:space="0" w:color="auto"/>
              <w:right w:val="single" w:sz="4" w:space="0" w:color="auto"/>
            </w:tcBorders>
            <w:shd w:val="clear" w:color="auto" w:fill="FFFFFF" w:themeFill="background1"/>
            <w:hideMark/>
          </w:tcPr>
          <w:p w14:paraId="6BE591FB" w14:textId="77777777" w:rsidR="00D6594B" w:rsidRPr="00D6594B" w:rsidRDefault="00D6594B" w:rsidP="00D6594B">
            <w:pPr>
              <w:keepNext/>
              <w:keepLines/>
              <w:ind w:firstLine="0"/>
              <w:jc w:val="center"/>
              <w:rPr>
                <w:sz w:val="22"/>
              </w:rPr>
            </w:pPr>
            <w:r w:rsidRPr="00D6594B">
              <w:rPr>
                <w:sz w:val="22"/>
              </w:rPr>
              <w:t>Параметры границ населенных пунктов</w:t>
            </w:r>
          </w:p>
        </w:tc>
      </w:tr>
      <w:tr w:rsidR="00D6594B" w:rsidRPr="00D6594B" w14:paraId="39EE3538" w14:textId="77777777" w:rsidTr="00E23DFB">
        <w:trPr>
          <w:trHeight w:val="20"/>
          <w:jc w:val="center"/>
        </w:trPr>
        <w:tc>
          <w:tcPr>
            <w:tcW w:w="744" w:type="dxa"/>
            <w:vMerge/>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26EC5D4" w14:textId="77777777" w:rsidR="00D6594B" w:rsidRPr="00D6594B" w:rsidRDefault="00D6594B" w:rsidP="00D6594B">
            <w:pPr>
              <w:ind w:firstLine="0"/>
              <w:jc w:val="center"/>
              <w:rPr>
                <w:sz w:val="22"/>
              </w:rPr>
            </w:pPr>
          </w:p>
        </w:tc>
        <w:tc>
          <w:tcPr>
            <w:tcW w:w="4104" w:type="dxa"/>
            <w:vMerge/>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A85432" w14:textId="77777777" w:rsidR="00D6594B" w:rsidRPr="00D6594B" w:rsidRDefault="00D6594B" w:rsidP="00D6594B">
            <w:pPr>
              <w:ind w:firstLine="0"/>
              <w:jc w:val="center"/>
              <w:rPr>
                <w:sz w:val="22"/>
              </w:rPr>
            </w:pPr>
          </w:p>
        </w:tc>
        <w:tc>
          <w:tcPr>
            <w:tcW w:w="2382" w:type="dxa"/>
            <w:gridSpan w:val="2"/>
            <w:tcBorders>
              <w:top w:val="single" w:sz="4" w:space="0" w:color="000000"/>
              <w:left w:val="single" w:sz="4" w:space="0" w:color="000000"/>
              <w:bottom w:val="single" w:sz="4" w:space="0" w:color="auto"/>
              <w:right w:val="single" w:sz="4" w:space="0" w:color="auto"/>
            </w:tcBorders>
            <w:shd w:val="clear" w:color="auto" w:fill="FFFFFF" w:themeFill="background1"/>
            <w:hideMark/>
          </w:tcPr>
          <w:p w14:paraId="2AB2D782" w14:textId="77777777" w:rsidR="00D6594B" w:rsidRPr="00D6594B" w:rsidRDefault="00D6594B" w:rsidP="00D6594B">
            <w:pPr>
              <w:keepNext/>
              <w:keepLines/>
              <w:ind w:firstLine="0"/>
              <w:jc w:val="center"/>
              <w:rPr>
                <w:sz w:val="22"/>
              </w:rPr>
            </w:pPr>
            <w:r w:rsidRPr="00D6594B">
              <w:rPr>
                <w:sz w:val="22"/>
              </w:rPr>
              <w:t>Площадь, га</w:t>
            </w:r>
          </w:p>
        </w:tc>
        <w:tc>
          <w:tcPr>
            <w:tcW w:w="2179" w:type="dxa"/>
            <w:gridSpan w:val="2"/>
            <w:tcBorders>
              <w:top w:val="single" w:sz="4" w:space="0" w:color="000000"/>
              <w:left w:val="single" w:sz="4" w:space="0" w:color="000000"/>
              <w:bottom w:val="single" w:sz="4" w:space="0" w:color="auto"/>
              <w:right w:val="single" w:sz="4" w:space="0" w:color="auto"/>
            </w:tcBorders>
            <w:shd w:val="clear" w:color="auto" w:fill="FFFFFF" w:themeFill="background1"/>
            <w:hideMark/>
          </w:tcPr>
          <w:p w14:paraId="2A026BCC" w14:textId="3FE52DA9" w:rsidR="00D6594B" w:rsidRPr="00D6594B" w:rsidRDefault="00D6594B" w:rsidP="00D6594B">
            <w:pPr>
              <w:keepNext/>
              <w:keepLines/>
              <w:ind w:firstLine="0"/>
              <w:jc w:val="center"/>
              <w:rPr>
                <w:sz w:val="22"/>
              </w:rPr>
            </w:pPr>
            <w:r w:rsidRPr="00D6594B">
              <w:rPr>
                <w:sz w:val="22"/>
              </w:rPr>
              <w:t xml:space="preserve">Периметр, </w:t>
            </w:r>
            <w:r w:rsidR="00E23DFB">
              <w:rPr>
                <w:sz w:val="22"/>
              </w:rPr>
              <w:t>к</w:t>
            </w:r>
            <w:r w:rsidRPr="00D6594B">
              <w:rPr>
                <w:sz w:val="22"/>
              </w:rPr>
              <w:t>м</w:t>
            </w:r>
          </w:p>
        </w:tc>
      </w:tr>
      <w:tr w:rsidR="00D6594B" w:rsidRPr="00D6594B" w14:paraId="782BEB17" w14:textId="77777777" w:rsidTr="00E23DFB">
        <w:trPr>
          <w:trHeight w:val="20"/>
          <w:jc w:val="center"/>
        </w:trPr>
        <w:tc>
          <w:tcPr>
            <w:tcW w:w="744" w:type="dxa"/>
            <w:vMerge/>
            <w:tcBorders>
              <w:top w:val="single" w:sz="4" w:space="0" w:color="000000"/>
              <w:left w:val="single" w:sz="4" w:space="0" w:color="000000"/>
              <w:bottom w:val="single" w:sz="4" w:space="0" w:color="000000"/>
              <w:right w:val="single" w:sz="4" w:space="0" w:color="000000"/>
            </w:tcBorders>
            <w:shd w:val="clear" w:color="auto" w:fill="F2F2F2"/>
            <w:hideMark/>
          </w:tcPr>
          <w:p w14:paraId="027C8375" w14:textId="77777777" w:rsidR="00D6594B" w:rsidRPr="00D6594B" w:rsidRDefault="00D6594B" w:rsidP="00D6594B">
            <w:pPr>
              <w:ind w:firstLine="0"/>
              <w:jc w:val="center"/>
              <w:rPr>
                <w:sz w:val="22"/>
              </w:rPr>
            </w:pPr>
          </w:p>
        </w:tc>
        <w:tc>
          <w:tcPr>
            <w:tcW w:w="4104" w:type="dxa"/>
            <w:vMerge/>
            <w:tcBorders>
              <w:top w:val="single" w:sz="4" w:space="0" w:color="000000"/>
              <w:left w:val="single" w:sz="4" w:space="0" w:color="000000"/>
              <w:bottom w:val="single" w:sz="4" w:space="0" w:color="000000"/>
              <w:right w:val="single" w:sz="4" w:space="0" w:color="000000"/>
            </w:tcBorders>
            <w:shd w:val="clear" w:color="auto" w:fill="F2F2F2"/>
            <w:hideMark/>
          </w:tcPr>
          <w:p w14:paraId="7DCBD85F" w14:textId="77777777" w:rsidR="00D6594B" w:rsidRPr="00D6594B" w:rsidRDefault="00D6594B" w:rsidP="00D6594B">
            <w:pPr>
              <w:ind w:firstLine="0"/>
              <w:jc w:val="center"/>
              <w:rPr>
                <w:sz w:val="22"/>
              </w:rPr>
            </w:pPr>
          </w:p>
        </w:tc>
        <w:tc>
          <w:tcPr>
            <w:tcW w:w="1248" w:type="dxa"/>
            <w:tcBorders>
              <w:top w:val="single" w:sz="4" w:space="0" w:color="auto"/>
              <w:left w:val="single" w:sz="4" w:space="0" w:color="000000"/>
              <w:bottom w:val="single" w:sz="4" w:space="0" w:color="000000"/>
              <w:right w:val="single" w:sz="4" w:space="0" w:color="auto"/>
            </w:tcBorders>
            <w:shd w:val="clear" w:color="auto" w:fill="FFFFFF" w:themeFill="background1"/>
            <w:hideMark/>
          </w:tcPr>
          <w:p w14:paraId="1038AF8D" w14:textId="77777777" w:rsidR="00D6594B" w:rsidRPr="00E23DFB" w:rsidRDefault="00D6594B" w:rsidP="00D6594B">
            <w:pPr>
              <w:keepNext/>
              <w:keepLines/>
              <w:ind w:firstLine="0"/>
              <w:jc w:val="center"/>
              <w:rPr>
                <w:sz w:val="22"/>
              </w:rPr>
            </w:pPr>
            <w:r w:rsidRPr="00E23DFB">
              <w:rPr>
                <w:sz w:val="22"/>
              </w:rPr>
              <w:t>сущ.</w:t>
            </w:r>
          </w:p>
        </w:tc>
        <w:tc>
          <w:tcPr>
            <w:tcW w:w="1134" w:type="dxa"/>
            <w:tcBorders>
              <w:top w:val="nil"/>
              <w:left w:val="single" w:sz="4" w:space="0" w:color="auto"/>
              <w:bottom w:val="single" w:sz="4" w:space="0" w:color="000000"/>
              <w:right w:val="single" w:sz="4" w:space="0" w:color="auto"/>
            </w:tcBorders>
            <w:shd w:val="clear" w:color="auto" w:fill="FFFFFF" w:themeFill="background1"/>
            <w:hideMark/>
          </w:tcPr>
          <w:p w14:paraId="69B36227" w14:textId="77777777" w:rsidR="00D6594B" w:rsidRPr="00E23DFB" w:rsidRDefault="00D6594B" w:rsidP="00D6594B">
            <w:pPr>
              <w:keepNext/>
              <w:keepLines/>
              <w:ind w:firstLine="0"/>
              <w:jc w:val="center"/>
              <w:rPr>
                <w:sz w:val="22"/>
              </w:rPr>
            </w:pPr>
            <w:r w:rsidRPr="00E23DFB">
              <w:rPr>
                <w:sz w:val="22"/>
              </w:rPr>
              <w:t>план.</w:t>
            </w:r>
          </w:p>
        </w:tc>
        <w:tc>
          <w:tcPr>
            <w:tcW w:w="1134" w:type="dxa"/>
            <w:tcBorders>
              <w:top w:val="nil"/>
              <w:left w:val="single" w:sz="4" w:space="0" w:color="auto"/>
              <w:bottom w:val="single" w:sz="4" w:space="0" w:color="000000"/>
              <w:right w:val="single" w:sz="4" w:space="0" w:color="auto"/>
            </w:tcBorders>
            <w:shd w:val="clear" w:color="auto" w:fill="FFFFFF" w:themeFill="background1"/>
            <w:hideMark/>
          </w:tcPr>
          <w:p w14:paraId="21C95945" w14:textId="77777777" w:rsidR="00D6594B" w:rsidRPr="00E23DFB" w:rsidRDefault="00D6594B" w:rsidP="00D6594B">
            <w:pPr>
              <w:keepNext/>
              <w:keepLines/>
              <w:ind w:firstLine="0"/>
              <w:jc w:val="center"/>
              <w:rPr>
                <w:sz w:val="22"/>
              </w:rPr>
            </w:pPr>
            <w:r w:rsidRPr="00E23DFB">
              <w:rPr>
                <w:sz w:val="22"/>
              </w:rPr>
              <w:t>сущ.</w:t>
            </w:r>
          </w:p>
        </w:tc>
        <w:tc>
          <w:tcPr>
            <w:tcW w:w="1045" w:type="dxa"/>
            <w:tcBorders>
              <w:top w:val="nil"/>
              <w:left w:val="single" w:sz="4" w:space="0" w:color="auto"/>
              <w:bottom w:val="single" w:sz="4" w:space="0" w:color="000000"/>
              <w:right w:val="single" w:sz="4" w:space="0" w:color="auto"/>
            </w:tcBorders>
            <w:shd w:val="clear" w:color="auto" w:fill="FFFFFF" w:themeFill="background1"/>
            <w:hideMark/>
          </w:tcPr>
          <w:p w14:paraId="44728382" w14:textId="77777777" w:rsidR="00D6594B" w:rsidRPr="00D6594B" w:rsidRDefault="00D6594B" w:rsidP="00D6594B">
            <w:pPr>
              <w:keepNext/>
              <w:keepLines/>
              <w:ind w:firstLine="0"/>
              <w:jc w:val="center"/>
              <w:rPr>
                <w:sz w:val="22"/>
              </w:rPr>
            </w:pPr>
            <w:r w:rsidRPr="00D6594B">
              <w:rPr>
                <w:sz w:val="22"/>
              </w:rPr>
              <w:t>план.</w:t>
            </w:r>
          </w:p>
        </w:tc>
      </w:tr>
      <w:tr w:rsidR="00E23DFB" w:rsidRPr="00D6594B" w14:paraId="7D7E44C7" w14:textId="77777777" w:rsidTr="00E23DFB">
        <w:trPr>
          <w:trHeight w:val="20"/>
          <w:jc w:val="center"/>
        </w:trPr>
        <w:tc>
          <w:tcPr>
            <w:tcW w:w="744" w:type="dxa"/>
            <w:tcBorders>
              <w:top w:val="single" w:sz="4" w:space="0" w:color="000000"/>
              <w:left w:val="single" w:sz="4" w:space="0" w:color="000000"/>
              <w:bottom w:val="single" w:sz="4" w:space="0" w:color="auto"/>
              <w:right w:val="single" w:sz="4" w:space="0" w:color="000000"/>
            </w:tcBorders>
            <w:hideMark/>
          </w:tcPr>
          <w:p w14:paraId="47E6BB87" w14:textId="77777777" w:rsidR="00E23DFB" w:rsidRPr="00D6594B" w:rsidRDefault="00E23DFB" w:rsidP="00E23DFB">
            <w:pPr>
              <w:keepNext/>
              <w:keepLines/>
              <w:ind w:firstLine="0"/>
              <w:jc w:val="center"/>
              <w:rPr>
                <w:sz w:val="22"/>
              </w:rPr>
            </w:pPr>
            <w:r w:rsidRPr="00D6594B">
              <w:rPr>
                <w:sz w:val="22"/>
              </w:rPr>
              <w:t>1</w:t>
            </w:r>
          </w:p>
        </w:tc>
        <w:tc>
          <w:tcPr>
            <w:tcW w:w="4104" w:type="dxa"/>
            <w:tcBorders>
              <w:top w:val="single" w:sz="4" w:space="0" w:color="000000"/>
              <w:left w:val="single" w:sz="4" w:space="0" w:color="000000"/>
              <w:bottom w:val="single" w:sz="4" w:space="0" w:color="auto"/>
              <w:right w:val="single" w:sz="4" w:space="0" w:color="000000"/>
            </w:tcBorders>
          </w:tcPr>
          <w:p w14:paraId="79B512B7" w14:textId="285C8A95" w:rsidR="00E23DFB" w:rsidRPr="00D6594B" w:rsidRDefault="00E23DFB" w:rsidP="00E23DFB">
            <w:pPr>
              <w:ind w:firstLine="0"/>
              <w:jc w:val="left"/>
              <w:rPr>
                <w:rFonts w:eastAsia="Times New Roman"/>
                <w:sz w:val="22"/>
                <w:lang w:eastAsia="ru-RU"/>
              </w:rPr>
            </w:pPr>
            <w:proofErr w:type="spellStart"/>
            <w:r w:rsidRPr="00D6594B">
              <w:rPr>
                <w:rFonts w:eastAsia="Times New Roman"/>
                <w:sz w:val="22"/>
                <w:lang w:eastAsia="ru-RU"/>
              </w:rPr>
              <w:t>с.</w:t>
            </w:r>
            <w:r>
              <w:rPr>
                <w:rFonts w:eastAsia="Times New Roman"/>
                <w:sz w:val="22"/>
                <w:lang w:eastAsia="ru-RU"/>
              </w:rPr>
              <w:t>Березовка</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329BED2B" w14:textId="78F6AFDE" w:rsidR="00E23DFB" w:rsidRPr="00E23DFB" w:rsidRDefault="008745B2" w:rsidP="00E23DFB">
            <w:pPr>
              <w:keepNext/>
              <w:keepLines/>
              <w:ind w:firstLine="0"/>
              <w:jc w:val="center"/>
              <w:rPr>
                <w:sz w:val="22"/>
              </w:rPr>
            </w:pPr>
            <w:r>
              <w:rPr>
                <w:sz w:val="22"/>
              </w:rPr>
              <w:t>190,5</w:t>
            </w:r>
          </w:p>
        </w:tc>
        <w:tc>
          <w:tcPr>
            <w:tcW w:w="1134" w:type="dxa"/>
            <w:tcBorders>
              <w:top w:val="single" w:sz="4" w:space="0" w:color="000000"/>
              <w:left w:val="single" w:sz="4" w:space="0" w:color="000000"/>
              <w:bottom w:val="single" w:sz="4" w:space="0" w:color="000000"/>
              <w:right w:val="single" w:sz="4" w:space="0" w:color="auto"/>
            </w:tcBorders>
            <w:vAlign w:val="center"/>
          </w:tcPr>
          <w:p w14:paraId="22E659AC" w14:textId="019232BD" w:rsidR="00E23DFB" w:rsidRPr="00E23DFB" w:rsidRDefault="00E23DFB" w:rsidP="00E23DFB">
            <w:pPr>
              <w:keepNext/>
              <w:keepLines/>
              <w:ind w:firstLine="0"/>
              <w:jc w:val="center"/>
              <w:rPr>
                <w:sz w:val="22"/>
              </w:rPr>
            </w:pPr>
            <w:r w:rsidRPr="00E23DFB">
              <w:rPr>
                <w:sz w:val="22"/>
              </w:rPr>
              <w:t>178,4</w:t>
            </w:r>
          </w:p>
        </w:tc>
        <w:tc>
          <w:tcPr>
            <w:tcW w:w="1134" w:type="dxa"/>
            <w:tcBorders>
              <w:top w:val="single" w:sz="4" w:space="0" w:color="000000"/>
              <w:left w:val="single" w:sz="4" w:space="0" w:color="auto"/>
              <w:bottom w:val="single" w:sz="4" w:space="0" w:color="000000"/>
              <w:right w:val="single" w:sz="4" w:space="0" w:color="auto"/>
            </w:tcBorders>
            <w:vAlign w:val="center"/>
          </w:tcPr>
          <w:p w14:paraId="7A0AE729" w14:textId="56156FD4" w:rsidR="00E23DFB" w:rsidRPr="00E23DFB" w:rsidRDefault="00E23DFB" w:rsidP="00E23DFB">
            <w:pPr>
              <w:keepNext/>
              <w:keepLines/>
              <w:ind w:firstLine="0"/>
              <w:jc w:val="center"/>
              <w:rPr>
                <w:sz w:val="22"/>
              </w:rPr>
            </w:pPr>
            <w:r>
              <w:rPr>
                <w:sz w:val="22"/>
              </w:rPr>
              <w:t>9,5</w:t>
            </w:r>
          </w:p>
        </w:tc>
        <w:tc>
          <w:tcPr>
            <w:tcW w:w="1045" w:type="dxa"/>
            <w:tcBorders>
              <w:top w:val="single" w:sz="4" w:space="0" w:color="000000"/>
              <w:left w:val="single" w:sz="4" w:space="0" w:color="auto"/>
              <w:bottom w:val="single" w:sz="4" w:space="0" w:color="000000"/>
              <w:right w:val="single" w:sz="4" w:space="0" w:color="auto"/>
            </w:tcBorders>
          </w:tcPr>
          <w:p w14:paraId="0F52FB45" w14:textId="2FB4FCF0" w:rsidR="00E23DFB" w:rsidRPr="00D6594B" w:rsidRDefault="00E23DFB" w:rsidP="00E23DFB">
            <w:pPr>
              <w:keepNext/>
              <w:keepLines/>
              <w:ind w:firstLine="0"/>
              <w:jc w:val="center"/>
              <w:rPr>
                <w:sz w:val="22"/>
              </w:rPr>
            </w:pPr>
            <w:r>
              <w:rPr>
                <w:sz w:val="22"/>
              </w:rPr>
              <w:t>8,8</w:t>
            </w:r>
          </w:p>
        </w:tc>
      </w:tr>
      <w:tr w:rsidR="00E23DFB" w:rsidRPr="00D6594B" w14:paraId="235CF4A5"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hideMark/>
          </w:tcPr>
          <w:p w14:paraId="702187C4" w14:textId="77777777" w:rsidR="00E23DFB" w:rsidRPr="00D6594B" w:rsidRDefault="00E23DFB" w:rsidP="00E23DFB">
            <w:pPr>
              <w:keepNext/>
              <w:keepLines/>
              <w:ind w:firstLine="0"/>
              <w:jc w:val="center"/>
              <w:rPr>
                <w:sz w:val="22"/>
              </w:rPr>
            </w:pPr>
            <w:r w:rsidRPr="00D6594B">
              <w:rPr>
                <w:sz w:val="22"/>
              </w:rPr>
              <w:t>2</w:t>
            </w:r>
          </w:p>
        </w:tc>
        <w:tc>
          <w:tcPr>
            <w:tcW w:w="4104" w:type="dxa"/>
            <w:tcBorders>
              <w:top w:val="single" w:sz="4" w:space="0" w:color="auto"/>
              <w:left w:val="single" w:sz="4" w:space="0" w:color="000000"/>
              <w:bottom w:val="single" w:sz="4" w:space="0" w:color="auto"/>
              <w:right w:val="single" w:sz="4" w:space="0" w:color="000000"/>
            </w:tcBorders>
          </w:tcPr>
          <w:p w14:paraId="5162659C" w14:textId="2F18A6D4" w:rsidR="00E23DFB" w:rsidRPr="00D6594B" w:rsidRDefault="00E23DFB" w:rsidP="00E23DFB">
            <w:pPr>
              <w:ind w:firstLine="0"/>
              <w:jc w:val="left"/>
              <w:rPr>
                <w:rFonts w:eastAsia="Times New Roman"/>
                <w:sz w:val="22"/>
                <w:lang w:eastAsia="ru-RU"/>
              </w:rPr>
            </w:pPr>
            <w:proofErr w:type="spellStart"/>
            <w:r w:rsidRPr="00D6594B">
              <w:rPr>
                <w:rFonts w:eastAsia="Times New Roman"/>
                <w:sz w:val="22"/>
                <w:lang w:eastAsia="ru-RU"/>
              </w:rPr>
              <w:t>с.</w:t>
            </w:r>
            <w:r>
              <w:rPr>
                <w:rFonts w:eastAsia="Times New Roman"/>
                <w:sz w:val="22"/>
                <w:lang w:eastAsia="ru-RU"/>
              </w:rPr>
              <w:t>Зеленовка</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46E0F1CE" w14:textId="57BD368E" w:rsidR="00E23DFB" w:rsidRPr="00D6594B" w:rsidRDefault="008745B2" w:rsidP="00E23DFB">
            <w:pPr>
              <w:keepNext/>
              <w:keepLines/>
              <w:ind w:firstLine="0"/>
              <w:jc w:val="center"/>
              <w:rPr>
                <w:sz w:val="22"/>
              </w:rPr>
            </w:pPr>
            <w:r>
              <w:rPr>
                <w:sz w:val="22"/>
              </w:rPr>
              <w:t>75,4</w:t>
            </w:r>
          </w:p>
        </w:tc>
        <w:tc>
          <w:tcPr>
            <w:tcW w:w="1134" w:type="dxa"/>
            <w:tcBorders>
              <w:top w:val="single" w:sz="4" w:space="0" w:color="000000"/>
              <w:left w:val="single" w:sz="4" w:space="0" w:color="000000"/>
              <w:bottom w:val="single" w:sz="4" w:space="0" w:color="000000"/>
              <w:right w:val="single" w:sz="4" w:space="0" w:color="auto"/>
            </w:tcBorders>
            <w:vAlign w:val="center"/>
          </w:tcPr>
          <w:p w14:paraId="3EA94766" w14:textId="4232FC4B" w:rsidR="00E23DFB" w:rsidRPr="00D6594B" w:rsidRDefault="00E23DFB" w:rsidP="00E23DFB">
            <w:pPr>
              <w:keepNext/>
              <w:keepLines/>
              <w:ind w:firstLine="0"/>
              <w:jc w:val="center"/>
              <w:rPr>
                <w:sz w:val="22"/>
              </w:rPr>
            </w:pPr>
            <w:r>
              <w:rPr>
                <w:sz w:val="22"/>
              </w:rPr>
              <w:t>75,4</w:t>
            </w:r>
          </w:p>
        </w:tc>
        <w:tc>
          <w:tcPr>
            <w:tcW w:w="1134" w:type="dxa"/>
            <w:tcBorders>
              <w:top w:val="single" w:sz="4" w:space="0" w:color="000000"/>
              <w:left w:val="single" w:sz="4" w:space="0" w:color="auto"/>
              <w:bottom w:val="single" w:sz="4" w:space="0" w:color="000000"/>
              <w:right w:val="single" w:sz="4" w:space="0" w:color="auto"/>
            </w:tcBorders>
            <w:vAlign w:val="center"/>
          </w:tcPr>
          <w:p w14:paraId="7F24EC8B" w14:textId="0F700424" w:rsidR="00E23DFB" w:rsidRPr="00D6594B" w:rsidRDefault="00E23DFB" w:rsidP="00E23DFB">
            <w:pPr>
              <w:keepNext/>
              <w:keepLines/>
              <w:ind w:firstLine="0"/>
              <w:jc w:val="center"/>
              <w:rPr>
                <w:sz w:val="22"/>
              </w:rPr>
            </w:pPr>
            <w:r>
              <w:rPr>
                <w:sz w:val="22"/>
              </w:rPr>
              <w:t>5,4</w:t>
            </w:r>
          </w:p>
        </w:tc>
        <w:tc>
          <w:tcPr>
            <w:tcW w:w="1045" w:type="dxa"/>
            <w:tcBorders>
              <w:top w:val="single" w:sz="4" w:space="0" w:color="000000"/>
              <w:left w:val="single" w:sz="4" w:space="0" w:color="auto"/>
              <w:bottom w:val="single" w:sz="4" w:space="0" w:color="000000"/>
              <w:right w:val="single" w:sz="4" w:space="0" w:color="auto"/>
            </w:tcBorders>
          </w:tcPr>
          <w:p w14:paraId="46937E31" w14:textId="6DE25AD1" w:rsidR="00E23DFB" w:rsidRPr="00D6594B" w:rsidRDefault="00E23DFB" w:rsidP="00E23DFB">
            <w:pPr>
              <w:keepNext/>
              <w:keepLines/>
              <w:ind w:firstLine="0"/>
              <w:jc w:val="center"/>
              <w:rPr>
                <w:sz w:val="22"/>
              </w:rPr>
            </w:pPr>
            <w:r>
              <w:rPr>
                <w:sz w:val="22"/>
              </w:rPr>
              <w:t>5,4</w:t>
            </w:r>
          </w:p>
        </w:tc>
      </w:tr>
      <w:tr w:rsidR="00E23DFB" w:rsidRPr="00D6594B" w14:paraId="3ACF7ED3"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4022256C" w14:textId="77777777" w:rsidR="00E23DFB" w:rsidRPr="00D6594B" w:rsidRDefault="00E23DFB" w:rsidP="00E23DFB">
            <w:pPr>
              <w:keepNext/>
              <w:keepLines/>
              <w:ind w:firstLine="0"/>
              <w:jc w:val="center"/>
              <w:rPr>
                <w:sz w:val="22"/>
              </w:rPr>
            </w:pPr>
            <w:r w:rsidRPr="00D6594B">
              <w:rPr>
                <w:sz w:val="22"/>
              </w:rPr>
              <w:t>3</w:t>
            </w:r>
          </w:p>
        </w:tc>
        <w:tc>
          <w:tcPr>
            <w:tcW w:w="4104" w:type="dxa"/>
            <w:tcBorders>
              <w:top w:val="single" w:sz="4" w:space="0" w:color="auto"/>
              <w:left w:val="single" w:sz="4" w:space="0" w:color="000000"/>
              <w:bottom w:val="single" w:sz="4" w:space="0" w:color="auto"/>
              <w:right w:val="single" w:sz="4" w:space="0" w:color="000000"/>
            </w:tcBorders>
          </w:tcPr>
          <w:p w14:paraId="79028503" w14:textId="1582DE7F" w:rsidR="00E23DFB" w:rsidRPr="00D6594B" w:rsidRDefault="00E23DFB" w:rsidP="00E23DFB">
            <w:pPr>
              <w:ind w:firstLine="0"/>
              <w:jc w:val="left"/>
              <w:rPr>
                <w:rFonts w:eastAsia="Times New Roman"/>
                <w:sz w:val="22"/>
                <w:lang w:eastAsia="ru-RU"/>
              </w:rPr>
            </w:pPr>
            <w:proofErr w:type="spellStart"/>
            <w:r>
              <w:rPr>
                <w:rFonts w:eastAsia="Times New Roman"/>
                <w:sz w:val="22"/>
                <w:lang w:eastAsia="ru-RU"/>
              </w:rPr>
              <w:t>с.Хопер</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70B5A9B1" w14:textId="68BA8685" w:rsidR="00E23DFB" w:rsidRPr="00D6594B" w:rsidRDefault="008745B2" w:rsidP="00E23DFB">
            <w:pPr>
              <w:keepNext/>
              <w:keepLines/>
              <w:ind w:firstLine="0"/>
              <w:jc w:val="center"/>
              <w:rPr>
                <w:sz w:val="22"/>
              </w:rPr>
            </w:pPr>
            <w:r>
              <w:rPr>
                <w:sz w:val="22"/>
              </w:rPr>
              <w:t>96</w:t>
            </w:r>
          </w:p>
        </w:tc>
        <w:tc>
          <w:tcPr>
            <w:tcW w:w="1134" w:type="dxa"/>
            <w:tcBorders>
              <w:top w:val="single" w:sz="4" w:space="0" w:color="000000"/>
              <w:left w:val="single" w:sz="4" w:space="0" w:color="000000"/>
              <w:bottom w:val="single" w:sz="4" w:space="0" w:color="000000"/>
              <w:right w:val="single" w:sz="4" w:space="0" w:color="auto"/>
            </w:tcBorders>
            <w:vAlign w:val="center"/>
          </w:tcPr>
          <w:p w14:paraId="043BD0D5" w14:textId="3D2BD15A" w:rsidR="00E23DFB" w:rsidRPr="00D6594B" w:rsidRDefault="00E23DFB" w:rsidP="00E23DFB">
            <w:pPr>
              <w:keepNext/>
              <w:keepLines/>
              <w:ind w:firstLine="0"/>
              <w:jc w:val="center"/>
              <w:rPr>
                <w:sz w:val="22"/>
              </w:rPr>
            </w:pPr>
            <w:r>
              <w:rPr>
                <w:sz w:val="22"/>
              </w:rPr>
              <w:t>89,4</w:t>
            </w:r>
          </w:p>
        </w:tc>
        <w:tc>
          <w:tcPr>
            <w:tcW w:w="1134" w:type="dxa"/>
            <w:tcBorders>
              <w:top w:val="single" w:sz="4" w:space="0" w:color="000000"/>
              <w:left w:val="single" w:sz="4" w:space="0" w:color="auto"/>
              <w:bottom w:val="single" w:sz="4" w:space="0" w:color="000000"/>
              <w:right w:val="single" w:sz="4" w:space="0" w:color="auto"/>
            </w:tcBorders>
            <w:vAlign w:val="center"/>
          </w:tcPr>
          <w:p w14:paraId="05C733A7" w14:textId="47352587" w:rsidR="00E23DFB" w:rsidRPr="00D6594B" w:rsidRDefault="00E23DFB" w:rsidP="00E23DFB">
            <w:pPr>
              <w:keepNext/>
              <w:keepLines/>
              <w:ind w:firstLine="0"/>
              <w:jc w:val="center"/>
              <w:rPr>
                <w:sz w:val="22"/>
              </w:rPr>
            </w:pPr>
            <w:r>
              <w:rPr>
                <w:sz w:val="22"/>
              </w:rPr>
              <w:t>7,03</w:t>
            </w:r>
          </w:p>
        </w:tc>
        <w:tc>
          <w:tcPr>
            <w:tcW w:w="1045" w:type="dxa"/>
            <w:tcBorders>
              <w:top w:val="single" w:sz="4" w:space="0" w:color="000000"/>
              <w:left w:val="single" w:sz="4" w:space="0" w:color="auto"/>
              <w:bottom w:val="single" w:sz="4" w:space="0" w:color="000000"/>
              <w:right w:val="single" w:sz="4" w:space="0" w:color="auto"/>
            </w:tcBorders>
          </w:tcPr>
          <w:p w14:paraId="461550F4" w14:textId="1FC308C7" w:rsidR="00E23DFB" w:rsidRPr="00D6594B" w:rsidRDefault="00E23DFB" w:rsidP="00E23DFB">
            <w:pPr>
              <w:keepNext/>
              <w:keepLines/>
              <w:ind w:firstLine="0"/>
              <w:jc w:val="center"/>
              <w:rPr>
                <w:sz w:val="22"/>
              </w:rPr>
            </w:pPr>
            <w:r>
              <w:rPr>
                <w:sz w:val="22"/>
              </w:rPr>
              <w:t>7</w:t>
            </w:r>
          </w:p>
        </w:tc>
      </w:tr>
      <w:tr w:rsidR="00E23DFB" w:rsidRPr="00D6594B" w14:paraId="2C66FC71"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45414ADB" w14:textId="77777777" w:rsidR="00E23DFB" w:rsidRPr="00D6594B" w:rsidRDefault="00E23DFB" w:rsidP="00E23DFB">
            <w:pPr>
              <w:keepNext/>
              <w:keepLines/>
              <w:ind w:firstLine="0"/>
              <w:jc w:val="center"/>
              <w:rPr>
                <w:sz w:val="22"/>
              </w:rPr>
            </w:pPr>
            <w:r w:rsidRPr="00D6594B">
              <w:rPr>
                <w:sz w:val="22"/>
              </w:rPr>
              <w:t>4</w:t>
            </w:r>
          </w:p>
        </w:tc>
        <w:tc>
          <w:tcPr>
            <w:tcW w:w="4104" w:type="dxa"/>
            <w:tcBorders>
              <w:top w:val="single" w:sz="4" w:space="0" w:color="auto"/>
              <w:left w:val="single" w:sz="4" w:space="0" w:color="000000"/>
              <w:bottom w:val="single" w:sz="4" w:space="0" w:color="auto"/>
              <w:right w:val="single" w:sz="4" w:space="0" w:color="000000"/>
            </w:tcBorders>
          </w:tcPr>
          <w:p w14:paraId="74E1841B" w14:textId="2F40A71B" w:rsidR="00E23DFB" w:rsidRPr="00D6594B" w:rsidRDefault="00E23DFB" w:rsidP="00E23DFB">
            <w:pPr>
              <w:ind w:firstLine="0"/>
              <w:jc w:val="left"/>
              <w:rPr>
                <w:rFonts w:eastAsia="Times New Roman"/>
                <w:sz w:val="22"/>
                <w:lang w:eastAsia="ru-RU"/>
              </w:rPr>
            </w:pPr>
            <w:proofErr w:type="spellStart"/>
            <w:r>
              <w:rPr>
                <w:rFonts w:eastAsia="Times New Roman"/>
                <w:sz w:val="22"/>
                <w:lang w:eastAsia="ru-RU"/>
              </w:rPr>
              <w:t>д.Алферьевка</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0A95E3C4" w14:textId="63D0EE11" w:rsidR="00E23DFB" w:rsidRPr="00D6594B" w:rsidRDefault="008745B2" w:rsidP="00E23DFB">
            <w:pPr>
              <w:keepNext/>
              <w:keepLines/>
              <w:ind w:firstLine="0"/>
              <w:jc w:val="center"/>
              <w:rPr>
                <w:sz w:val="22"/>
              </w:rPr>
            </w:pPr>
            <w:r>
              <w:rPr>
                <w:sz w:val="22"/>
              </w:rPr>
              <w:t>46,7</w:t>
            </w:r>
          </w:p>
        </w:tc>
        <w:tc>
          <w:tcPr>
            <w:tcW w:w="1134" w:type="dxa"/>
            <w:tcBorders>
              <w:top w:val="single" w:sz="4" w:space="0" w:color="000000"/>
              <w:left w:val="single" w:sz="4" w:space="0" w:color="000000"/>
              <w:bottom w:val="single" w:sz="4" w:space="0" w:color="000000"/>
              <w:right w:val="single" w:sz="4" w:space="0" w:color="auto"/>
            </w:tcBorders>
            <w:vAlign w:val="center"/>
          </w:tcPr>
          <w:p w14:paraId="334F95AB" w14:textId="404D02AD" w:rsidR="00E23DFB" w:rsidRPr="00D6594B" w:rsidRDefault="00E23DFB" w:rsidP="00E23DFB">
            <w:pPr>
              <w:keepNext/>
              <w:keepLines/>
              <w:ind w:firstLine="0"/>
              <w:jc w:val="center"/>
              <w:rPr>
                <w:sz w:val="22"/>
              </w:rPr>
            </w:pPr>
            <w:r>
              <w:rPr>
                <w:sz w:val="22"/>
              </w:rPr>
              <w:t>46,7</w:t>
            </w:r>
          </w:p>
        </w:tc>
        <w:tc>
          <w:tcPr>
            <w:tcW w:w="1134" w:type="dxa"/>
            <w:tcBorders>
              <w:top w:val="single" w:sz="4" w:space="0" w:color="000000"/>
              <w:left w:val="single" w:sz="4" w:space="0" w:color="auto"/>
              <w:bottom w:val="single" w:sz="4" w:space="0" w:color="000000"/>
              <w:right w:val="single" w:sz="4" w:space="0" w:color="auto"/>
            </w:tcBorders>
            <w:vAlign w:val="center"/>
          </w:tcPr>
          <w:p w14:paraId="0F2D9532" w14:textId="35326A9C" w:rsidR="00E23DFB" w:rsidRPr="00D6594B" w:rsidRDefault="00E23DFB" w:rsidP="00E23DFB">
            <w:pPr>
              <w:keepNext/>
              <w:keepLines/>
              <w:ind w:firstLine="0"/>
              <w:jc w:val="center"/>
              <w:rPr>
                <w:sz w:val="22"/>
              </w:rPr>
            </w:pPr>
            <w:r>
              <w:rPr>
                <w:sz w:val="22"/>
              </w:rPr>
              <w:t>3,9</w:t>
            </w:r>
          </w:p>
        </w:tc>
        <w:tc>
          <w:tcPr>
            <w:tcW w:w="1045" w:type="dxa"/>
            <w:tcBorders>
              <w:top w:val="single" w:sz="4" w:space="0" w:color="000000"/>
              <w:left w:val="single" w:sz="4" w:space="0" w:color="auto"/>
              <w:bottom w:val="single" w:sz="4" w:space="0" w:color="000000"/>
              <w:right w:val="single" w:sz="4" w:space="0" w:color="auto"/>
            </w:tcBorders>
          </w:tcPr>
          <w:p w14:paraId="62C14AFF" w14:textId="7E2AEEB4" w:rsidR="00E23DFB" w:rsidRPr="00D6594B" w:rsidRDefault="00E23DFB" w:rsidP="00E23DFB">
            <w:pPr>
              <w:keepNext/>
              <w:keepLines/>
              <w:ind w:firstLine="0"/>
              <w:jc w:val="center"/>
              <w:rPr>
                <w:sz w:val="22"/>
              </w:rPr>
            </w:pPr>
            <w:r>
              <w:rPr>
                <w:sz w:val="22"/>
              </w:rPr>
              <w:t>3,9</w:t>
            </w:r>
          </w:p>
        </w:tc>
      </w:tr>
      <w:tr w:rsidR="00E23DFB" w:rsidRPr="00D6594B" w14:paraId="095A8E57"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05EF52CC" w14:textId="77777777" w:rsidR="00E23DFB" w:rsidRPr="00D6594B" w:rsidRDefault="00E23DFB" w:rsidP="00E23DFB">
            <w:pPr>
              <w:keepNext/>
              <w:keepLines/>
              <w:ind w:firstLine="0"/>
              <w:jc w:val="center"/>
              <w:rPr>
                <w:sz w:val="22"/>
              </w:rPr>
            </w:pPr>
            <w:r w:rsidRPr="00D6594B">
              <w:rPr>
                <w:sz w:val="22"/>
              </w:rPr>
              <w:t>5</w:t>
            </w:r>
          </w:p>
        </w:tc>
        <w:tc>
          <w:tcPr>
            <w:tcW w:w="4104" w:type="dxa"/>
            <w:tcBorders>
              <w:top w:val="single" w:sz="4" w:space="0" w:color="auto"/>
              <w:left w:val="single" w:sz="4" w:space="0" w:color="000000"/>
              <w:bottom w:val="single" w:sz="4" w:space="0" w:color="auto"/>
              <w:right w:val="single" w:sz="4" w:space="0" w:color="000000"/>
            </w:tcBorders>
          </w:tcPr>
          <w:p w14:paraId="4948041F" w14:textId="0B9567AC" w:rsidR="00E23DFB" w:rsidRPr="00D6594B" w:rsidRDefault="00E23DFB" w:rsidP="00E23DFB">
            <w:pPr>
              <w:ind w:firstLine="0"/>
              <w:jc w:val="left"/>
              <w:rPr>
                <w:rFonts w:eastAsia="Times New Roman"/>
                <w:sz w:val="22"/>
                <w:lang w:eastAsia="ru-RU"/>
              </w:rPr>
            </w:pPr>
            <w:proofErr w:type="spellStart"/>
            <w:r>
              <w:rPr>
                <w:rFonts w:eastAsia="Times New Roman"/>
                <w:sz w:val="22"/>
                <w:lang w:eastAsia="ru-RU"/>
              </w:rPr>
              <w:t>с.Дертево</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6AD2F2F3" w14:textId="7EED7566" w:rsidR="00E23DFB" w:rsidRPr="00D6594B" w:rsidRDefault="008745B2" w:rsidP="00E23DFB">
            <w:pPr>
              <w:keepNext/>
              <w:keepLines/>
              <w:ind w:firstLine="0"/>
              <w:jc w:val="center"/>
              <w:rPr>
                <w:sz w:val="22"/>
              </w:rPr>
            </w:pPr>
            <w:r>
              <w:rPr>
                <w:sz w:val="22"/>
              </w:rPr>
              <w:t>41,8</w:t>
            </w:r>
          </w:p>
        </w:tc>
        <w:tc>
          <w:tcPr>
            <w:tcW w:w="1134" w:type="dxa"/>
            <w:tcBorders>
              <w:top w:val="single" w:sz="4" w:space="0" w:color="000000"/>
              <w:left w:val="single" w:sz="4" w:space="0" w:color="000000"/>
              <w:bottom w:val="single" w:sz="4" w:space="0" w:color="000000"/>
              <w:right w:val="single" w:sz="4" w:space="0" w:color="auto"/>
            </w:tcBorders>
            <w:vAlign w:val="center"/>
          </w:tcPr>
          <w:p w14:paraId="39BF3E60" w14:textId="0A6140B3" w:rsidR="00E23DFB" w:rsidRPr="00D6594B" w:rsidRDefault="00E23DFB" w:rsidP="00E23DFB">
            <w:pPr>
              <w:keepNext/>
              <w:keepLines/>
              <w:ind w:firstLine="0"/>
              <w:jc w:val="center"/>
              <w:rPr>
                <w:sz w:val="22"/>
              </w:rPr>
            </w:pPr>
            <w:r>
              <w:rPr>
                <w:sz w:val="22"/>
              </w:rPr>
              <w:t>41,8</w:t>
            </w:r>
          </w:p>
        </w:tc>
        <w:tc>
          <w:tcPr>
            <w:tcW w:w="1134" w:type="dxa"/>
            <w:tcBorders>
              <w:top w:val="single" w:sz="4" w:space="0" w:color="000000"/>
              <w:left w:val="single" w:sz="4" w:space="0" w:color="auto"/>
              <w:bottom w:val="single" w:sz="4" w:space="0" w:color="000000"/>
              <w:right w:val="single" w:sz="4" w:space="0" w:color="auto"/>
            </w:tcBorders>
            <w:vAlign w:val="center"/>
          </w:tcPr>
          <w:p w14:paraId="78C8CA81" w14:textId="78193428" w:rsidR="00E23DFB" w:rsidRPr="00D6594B" w:rsidRDefault="00E23DFB" w:rsidP="00E23DFB">
            <w:pPr>
              <w:keepNext/>
              <w:keepLines/>
              <w:ind w:firstLine="0"/>
              <w:jc w:val="center"/>
              <w:rPr>
                <w:sz w:val="22"/>
              </w:rPr>
            </w:pPr>
            <w:r>
              <w:rPr>
                <w:sz w:val="22"/>
              </w:rPr>
              <w:t>5,1</w:t>
            </w:r>
          </w:p>
        </w:tc>
        <w:tc>
          <w:tcPr>
            <w:tcW w:w="1045" w:type="dxa"/>
            <w:tcBorders>
              <w:top w:val="single" w:sz="4" w:space="0" w:color="000000"/>
              <w:left w:val="single" w:sz="4" w:space="0" w:color="auto"/>
              <w:bottom w:val="single" w:sz="4" w:space="0" w:color="000000"/>
              <w:right w:val="single" w:sz="4" w:space="0" w:color="auto"/>
            </w:tcBorders>
          </w:tcPr>
          <w:p w14:paraId="4A0DAAB4" w14:textId="41D0CBB1" w:rsidR="00E23DFB" w:rsidRPr="00D6594B" w:rsidRDefault="00E23DFB" w:rsidP="00E23DFB">
            <w:pPr>
              <w:keepNext/>
              <w:keepLines/>
              <w:ind w:firstLine="0"/>
              <w:jc w:val="center"/>
              <w:rPr>
                <w:sz w:val="22"/>
              </w:rPr>
            </w:pPr>
            <w:r>
              <w:rPr>
                <w:sz w:val="22"/>
              </w:rPr>
              <w:t>5,1</w:t>
            </w:r>
          </w:p>
        </w:tc>
      </w:tr>
      <w:tr w:rsidR="00E23DFB" w:rsidRPr="00D6594B" w14:paraId="72D18925"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4EF5AF91" w14:textId="778D93E3" w:rsidR="00E23DFB" w:rsidRPr="00D6594B" w:rsidRDefault="00E23DFB" w:rsidP="00E23DFB">
            <w:pPr>
              <w:keepNext/>
              <w:keepLines/>
              <w:ind w:firstLine="0"/>
              <w:jc w:val="center"/>
              <w:rPr>
                <w:sz w:val="22"/>
              </w:rPr>
            </w:pPr>
            <w:r>
              <w:rPr>
                <w:sz w:val="22"/>
              </w:rPr>
              <w:t>6.</w:t>
            </w:r>
          </w:p>
        </w:tc>
        <w:tc>
          <w:tcPr>
            <w:tcW w:w="4104" w:type="dxa"/>
            <w:tcBorders>
              <w:top w:val="single" w:sz="4" w:space="0" w:color="auto"/>
              <w:left w:val="single" w:sz="4" w:space="0" w:color="000000"/>
              <w:bottom w:val="single" w:sz="4" w:space="0" w:color="auto"/>
              <w:right w:val="single" w:sz="4" w:space="0" w:color="000000"/>
            </w:tcBorders>
          </w:tcPr>
          <w:p w14:paraId="425D1C5A" w14:textId="3FE33939" w:rsidR="00E23DFB" w:rsidRDefault="00E23DFB" w:rsidP="00E23DFB">
            <w:pPr>
              <w:ind w:firstLine="0"/>
              <w:jc w:val="left"/>
              <w:rPr>
                <w:rFonts w:eastAsia="Times New Roman"/>
                <w:sz w:val="22"/>
                <w:lang w:eastAsia="ru-RU"/>
              </w:rPr>
            </w:pPr>
            <w:proofErr w:type="spellStart"/>
            <w:r>
              <w:rPr>
                <w:rFonts w:eastAsia="Times New Roman"/>
                <w:sz w:val="22"/>
                <w:lang w:eastAsia="ru-RU"/>
              </w:rPr>
              <w:t>д.Соколинка</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091577E6" w14:textId="21D2C555" w:rsidR="00E23DFB" w:rsidRPr="00D6594B" w:rsidRDefault="008745B2" w:rsidP="00E23DFB">
            <w:pPr>
              <w:keepNext/>
              <w:keepLines/>
              <w:ind w:firstLine="0"/>
              <w:jc w:val="center"/>
              <w:rPr>
                <w:sz w:val="22"/>
              </w:rPr>
            </w:pPr>
            <w:r>
              <w:rPr>
                <w:sz w:val="22"/>
              </w:rPr>
              <w:t>26,5</w:t>
            </w:r>
          </w:p>
        </w:tc>
        <w:tc>
          <w:tcPr>
            <w:tcW w:w="1134" w:type="dxa"/>
            <w:tcBorders>
              <w:top w:val="single" w:sz="4" w:space="0" w:color="000000"/>
              <w:left w:val="single" w:sz="4" w:space="0" w:color="000000"/>
              <w:bottom w:val="single" w:sz="4" w:space="0" w:color="000000"/>
              <w:right w:val="single" w:sz="4" w:space="0" w:color="auto"/>
            </w:tcBorders>
            <w:vAlign w:val="center"/>
          </w:tcPr>
          <w:p w14:paraId="17A565CF" w14:textId="5BB72D14" w:rsidR="00E23DFB" w:rsidRPr="00D6594B" w:rsidRDefault="00E23DFB" w:rsidP="00E23DFB">
            <w:pPr>
              <w:keepNext/>
              <w:keepLines/>
              <w:ind w:firstLine="0"/>
              <w:jc w:val="center"/>
              <w:rPr>
                <w:sz w:val="22"/>
              </w:rPr>
            </w:pPr>
            <w:r>
              <w:rPr>
                <w:sz w:val="22"/>
              </w:rPr>
              <w:t>24,8</w:t>
            </w:r>
          </w:p>
        </w:tc>
        <w:tc>
          <w:tcPr>
            <w:tcW w:w="1134" w:type="dxa"/>
            <w:tcBorders>
              <w:top w:val="single" w:sz="4" w:space="0" w:color="000000"/>
              <w:left w:val="single" w:sz="4" w:space="0" w:color="auto"/>
              <w:bottom w:val="single" w:sz="4" w:space="0" w:color="000000"/>
              <w:right w:val="single" w:sz="4" w:space="0" w:color="auto"/>
            </w:tcBorders>
            <w:vAlign w:val="center"/>
          </w:tcPr>
          <w:p w14:paraId="3F3F72F7" w14:textId="4CE4F60F" w:rsidR="00E23DFB" w:rsidRPr="00D6594B" w:rsidRDefault="00E23DFB" w:rsidP="00E23DFB">
            <w:pPr>
              <w:keepNext/>
              <w:keepLines/>
              <w:ind w:firstLine="0"/>
              <w:jc w:val="center"/>
              <w:rPr>
                <w:sz w:val="22"/>
              </w:rPr>
            </w:pPr>
            <w:r>
              <w:rPr>
                <w:sz w:val="22"/>
              </w:rPr>
              <w:t>2,6</w:t>
            </w:r>
          </w:p>
        </w:tc>
        <w:tc>
          <w:tcPr>
            <w:tcW w:w="1045" w:type="dxa"/>
            <w:tcBorders>
              <w:top w:val="single" w:sz="4" w:space="0" w:color="000000"/>
              <w:left w:val="single" w:sz="4" w:space="0" w:color="auto"/>
              <w:bottom w:val="single" w:sz="4" w:space="0" w:color="000000"/>
              <w:right w:val="single" w:sz="4" w:space="0" w:color="auto"/>
            </w:tcBorders>
          </w:tcPr>
          <w:p w14:paraId="002A537D" w14:textId="6ED00ACD" w:rsidR="00E23DFB" w:rsidRPr="00D6594B" w:rsidRDefault="00E23DFB" w:rsidP="00E23DFB">
            <w:pPr>
              <w:keepNext/>
              <w:keepLines/>
              <w:ind w:firstLine="0"/>
              <w:jc w:val="center"/>
              <w:rPr>
                <w:sz w:val="22"/>
              </w:rPr>
            </w:pPr>
            <w:r>
              <w:rPr>
                <w:sz w:val="22"/>
              </w:rPr>
              <w:t>2,5</w:t>
            </w:r>
          </w:p>
        </w:tc>
      </w:tr>
      <w:tr w:rsidR="00E23DFB" w:rsidRPr="00D6594B" w14:paraId="36D7C8F8"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39CF9660" w14:textId="03EA4EAC" w:rsidR="00E23DFB" w:rsidRPr="00D6594B" w:rsidRDefault="00E23DFB" w:rsidP="00E23DFB">
            <w:pPr>
              <w:keepNext/>
              <w:keepLines/>
              <w:ind w:firstLine="0"/>
              <w:jc w:val="center"/>
              <w:rPr>
                <w:sz w:val="22"/>
              </w:rPr>
            </w:pPr>
            <w:r>
              <w:rPr>
                <w:sz w:val="22"/>
              </w:rPr>
              <w:t>7.</w:t>
            </w:r>
          </w:p>
        </w:tc>
        <w:tc>
          <w:tcPr>
            <w:tcW w:w="4104" w:type="dxa"/>
            <w:tcBorders>
              <w:top w:val="single" w:sz="4" w:space="0" w:color="auto"/>
              <w:left w:val="single" w:sz="4" w:space="0" w:color="000000"/>
              <w:bottom w:val="single" w:sz="4" w:space="0" w:color="auto"/>
              <w:right w:val="single" w:sz="4" w:space="0" w:color="000000"/>
            </w:tcBorders>
          </w:tcPr>
          <w:p w14:paraId="6BC8C101" w14:textId="33EB1750" w:rsidR="00E23DFB" w:rsidRDefault="00E23DFB" w:rsidP="00E23DFB">
            <w:pPr>
              <w:ind w:firstLine="0"/>
              <w:jc w:val="left"/>
              <w:rPr>
                <w:rFonts w:eastAsia="Times New Roman"/>
                <w:sz w:val="22"/>
                <w:lang w:eastAsia="ru-RU"/>
              </w:rPr>
            </w:pPr>
            <w:proofErr w:type="spellStart"/>
            <w:r>
              <w:rPr>
                <w:rFonts w:eastAsia="Times New Roman"/>
                <w:sz w:val="22"/>
                <w:lang w:eastAsia="ru-RU"/>
              </w:rPr>
              <w:t>п.Горелый</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0FA1454B" w14:textId="34B48FCA" w:rsidR="00E23DFB" w:rsidRPr="00D6594B" w:rsidRDefault="008745B2" w:rsidP="00E23DFB">
            <w:pPr>
              <w:keepNext/>
              <w:keepLines/>
              <w:ind w:firstLine="0"/>
              <w:jc w:val="center"/>
              <w:rPr>
                <w:sz w:val="22"/>
              </w:rPr>
            </w:pPr>
            <w:r>
              <w:rPr>
                <w:sz w:val="22"/>
              </w:rPr>
              <w:t>50,5</w:t>
            </w:r>
          </w:p>
        </w:tc>
        <w:tc>
          <w:tcPr>
            <w:tcW w:w="1134" w:type="dxa"/>
            <w:tcBorders>
              <w:top w:val="single" w:sz="4" w:space="0" w:color="000000"/>
              <w:left w:val="single" w:sz="4" w:space="0" w:color="000000"/>
              <w:bottom w:val="single" w:sz="4" w:space="0" w:color="000000"/>
              <w:right w:val="single" w:sz="4" w:space="0" w:color="auto"/>
            </w:tcBorders>
            <w:vAlign w:val="center"/>
          </w:tcPr>
          <w:p w14:paraId="38EC0086" w14:textId="3FB7B775" w:rsidR="00E23DFB" w:rsidRPr="00D6594B" w:rsidRDefault="00E23DFB" w:rsidP="00E23DFB">
            <w:pPr>
              <w:keepNext/>
              <w:keepLines/>
              <w:ind w:firstLine="0"/>
              <w:jc w:val="center"/>
              <w:rPr>
                <w:sz w:val="22"/>
              </w:rPr>
            </w:pPr>
            <w:r>
              <w:rPr>
                <w:sz w:val="22"/>
              </w:rPr>
              <w:t>50,4</w:t>
            </w:r>
          </w:p>
        </w:tc>
        <w:tc>
          <w:tcPr>
            <w:tcW w:w="1134" w:type="dxa"/>
            <w:tcBorders>
              <w:top w:val="single" w:sz="4" w:space="0" w:color="000000"/>
              <w:left w:val="single" w:sz="4" w:space="0" w:color="auto"/>
              <w:bottom w:val="single" w:sz="4" w:space="0" w:color="000000"/>
              <w:right w:val="single" w:sz="4" w:space="0" w:color="auto"/>
            </w:tcBorders>
            <w:vAlign w:val="center"/>
          </w:tcPr>
          <w:p w14:paraId="50DCE9F3" w14:textId="0F5C3AD8" w:rsidR="00E23DFB" w:rsidRPr="00D6594B" w:rsidRDefault="00E23DFB" w:rsidP="00E23DFB">
            <w:pPr>
              <w:keepNext/>
              <w:keepLines/>
              <w:ind w:firstLine="0"/>
              <w:jc w:val="center"/>
              <w:rPr>
                <w:sz w:val="22"/>
              </w:rPr>
            </w:pPr>
            <w:r>
              <w:rPr>
                <w:sz w:val="22"/>
              </w:rPr>
              <w:t>3,2</w:t>
            </w:r>
          </w:p>
        </w:tc>
        <w:tc>
          <w:tcPr>
            <w:tcW w:w="1045" w:type="dxa"/>
            <w:tcBorders>
              <w:top w:val="single" w:sz="4" w:space="0" w:color="000000"/>
              <w:left w:val="single" w:sz="4" w:space="0" w:color="auto"/>
              <w:bottom w:val="single" w:sz="4" w:space="0" w:color="000000"/>
              <w:right w:val="single" w:sz="4" w:space="0" w:color="auto"/>
            </w:tcBorders>
          </w:tcPr>
          <w:p w14:paraId="4607DDE1" w14:textId="3065F839" w:rsidR="00E23DFB" w:rsidRPr="00D6594B" w:rsidRDefault="00E23DFB" w:rsidP="00E23DFB">
            <w:pPr>
              <w:keepNext/>
              <w:keepLines/>
              <w:ind w:firstLine="0"/>
              <w:jc w:val="center"/>
              <w:rPr>
                <w:sz w:val="22"/>
              </w:rPr>
            </w:pPr>
            <w:r>
              <w:rPr>
                <w:sz w:val="22"/>
              </w:rPr>
              <w:t>3,2</w:t>
            </w:r>
          </w:p>
        </w:tc>
      </w:tr>
      <w:tr w:rsidR="00E23DFB" w:rsidRPr="00D6594B" w14:paraId="0C6AF250"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10015AD3" w14:textId="6D8C8F19" w:rsidR="00E23DFB" w:rsidRPr="00D6594B" w:rsidRDefault="00E23DFB" w:rsidP="00E23DFB">
            <w:pPr>
              <w:keepNext/>
              <w:keepLines/>
              <w:ind w:firstLine="0"/>
              <w:jc w:val="center"/>
              <w:rPr>
                <w:sz w:val="22"/>
              </w:rPr>
            </w:pPr>
            <w:r>
              <w:rPr>
                <w:sz w:val="22"/>
              </w:rPr>
              <w:t>8.</w:t>
            </w:r>
          </w:p>
        </w:tc>
        <w:tc>
          <w:tcPr>
            <w:tcW w:w="4104" w:type="dxa"/>
            <w:tcBorders>
              <w:top w:val="single" w:sz="4" w:space="0" w:color="auto"/>
              <w:left w:val="single" w:sz="4" w:space="0" w:color="000000"/>
              <w:bottom w:val="single" w:sz="4" w:space="0" w:color="auto"/>
              <w:right w:val="single" w:sz="4" w:space="0" w:color="000000"/>
            </w:tcBorders>
          </w:tcPr>
          <w:p w14:paraId="1F060062" w14:textId="4F7EAEA2" w:rsidR="00E23DFB" w:rsidRDefault="00E23DFB" w:rsidP="00E23DFB">
            <w:pPr>
              <w:ind w:firstLine="0"/>
              <w:jc w:val="left"/>
              <w:rPr>
                <w:rFonts w:eastAsia="Times New Roman"/>
                <w:sz w:val="22"/>
                <w:lang w:eastAsia="ru-RU"/>
              </w:rPr>
            </w:pPr>
            <w:proofErr w:type="spellStart"/>
            <w:r>
              <w:rPr>
                <w:rFonts w:eastAsia="Times New Roman"/>
                <w:sz w:val="22"/>
                <w:lang w:eastAsia="ru-RU"/>
              </w:rPr>
              <w:t>ж.д.Скрябино</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44497E20" w14:textId="53AB5D29" w:rsidR="00E23DFB" w:rsidRPr="00D6594B" w:rsidRDefault="008745B2" w:rsidP="00E23DFB">
            <w:pPr>
              <w:keepNext/>
              <w:keepLines/>
              <w:ind w:firstLine="0"/>
              <w:jc w:val="center"/>
              <w:rPr>
                <w:sz w:val="22"/>
              </w:rPr>
            </w:pPr>
            <w:r>
              <w:rPr>
                <w:sz w:val="22"/>
              </w:rPr>
              <w:t>14,07</w:t>
            </w:r>
          </w:p>
        </w:tc>
        <w:tc>
          <w:tcPr>
            <w:tcW w:w="1134" w:type="dxa"/>
            <w:tcBorders>
              <w:top w:val="single" w:sz="4" w:space="0" w:color="000000"/>
              <w:left w:val="single" w:sz="4" w:space="0" w:color="000000"/>
              <w:bottom w:val="single" w:sz="4" w:space="0" w:color="000000"/>
              <w:right w:val="single" w:sz="4" w:space="0" w:color="auto"/>
            </w:tcBorders>
            <w:vAlign w:val="center"/>
          </w:tcPr>
          <w:p w14:paraId="52787940" w14:textId="5F3B7ED9" w:rsidR="00E23DFB" w:rsidRPr="00D6594B" w:rsidRDefault="00E23DFB" w:rsidP="00E23DFB">
            <w:pPr>
              <w:keepNext/>
              <w:keepLines/>
              <w:ind w:firstLine="0"/>
              <w:jc w:val="center"/>
              <w:rPr>
                <w:sz w:val="22"/>
              </w:rPr>
            </w:pPr>
            <w:r>
              <w:rPr>
                <w:sz w:val="22"/>
              </w:rPr>
              <w:t>13,7</w:t>
            </w:r>
          </w:p>
        </w:tc>
        <w:tc>
          <w:tcPr>
            <w:tcW w:w="1134" w:type="dxa"/>
            <w:tcBorders>
              <w:top w:val="single" w:sz="4" w:space="0" w:color="000000"/>
              <w:left w:val="single" w:sz="4" w:space="0" w:color="auto"/>
              <w:bottom w:val="single" w:sz="4" w:space="0" w:color="000000"/>
              <w:right w:val="single" w:sz="4" w:space="0" w:color="auto"/>
            </w:tcBorders>
            <w:vAlign w:val="center"/>
          </w:tcPr>
          <w:p w14:paraId="72D06E1B" w14:textId="51587924" w:rsidR="00E23DFB" w:rsidRPr="00D6594B" w:rsidRDefault="00E23DFB" w:rsidP="00E23DFB">
            <w:pPr>
              <w:keepNext/>
              <w:keepLines/>
              <w:ind w:firstLine="0"/>
              <w:jc w:val="center"/>
              <w:rPr>
                <w:sz w:val="22"/>
              </w:rPr>
            </w:pPr>
            <w:r>
              <w:rPr>
                <w:sz w:val="22"/>
              </w:rPr>
              <w:t>1,8</w:t>
            </w:r>
          </w:p>
        </w:tc>
        <w:tc>
          <w:tcPr>
            <w:tcW w:w="1045" w:type="dxa"/>
            <w:tcBorders>
              <w:top w:val="single" w:sz="4" w:space="0" w:color="000000"/>
              <w:left w:val="single" w:sz="4" w:space="0" w:color="auto"/>
              <w:bottom w:val="single" w:sz="4" w:space="0" w:color="000000"/>
              <w:right w:val="single" w:sz="4" w:space="0" w:color="auto"/>
            </w:tcBorders>
          </w:tcPr>
          <w:p w14:paraId="411CE431" w14:textId="10E6C959" w:rsidR="00E23DFB" w:rsidRPr="00D6594B" w:rsidRDefault="00E23DFB" w:rsidP="00E23DFB">
            <w:pPr>
              <w:keepNext/>
              <w:keepLines/>
              <w:ind w:firstLine="0"/>
              <w:jc w:val="center"/>
              <w:rPr>
                <w:sz w:val="22"/>
              </w:rPr>
            </w:pPr>
            <w:r>
              <w:rPr>
                <w:sz w:val="22"/>
              </w:rPr>
              <w:t>1,8</w:t>
            </w:r>
          </w:p>
        </w:tc>
      </w:tr>
      <w:tr w:rsidR="00E23DFB" w:rsidRPr="00D6594B" w14:paraId="749C10DA"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5C49D111" w14:textId="6587D6EC" w:rsidR="00E23DFB" w:rsidRPr="00D6594B" w:rsidRDefault="00E23DFB" w:rsidP="00E23DFB">
            <w:pPr>
              <w:keepNext/>
              <w:keepLines/>
              <w:ind w:firstLine="0"/>
              <w:jc w:val="center"/>
              <w:rPr>
                <w:sz w:val="22"/>
              </w:rPr>
            </w:pPr>
            <w:r>
              <w:rPr>
                <w:sz w:val="22"/>
              </w:rPr>
              <w:t>9.</w:t>
            </w:r>
          </w:p>
        </w:tc>
        <w:tc>
          <w:tcPr>
            <w:tcW w:w="4104" w:type="dxa"/>
            <w:tcBorders>
              <w:top w:val="single" w:sz="4" w:space="0" w:color="auto"/>
              <w:left w:val="single" w:sz="4" w:space="0" w:color="000000"/>
              <w:bottom w:val="single" w:sz="4" w:space="0" w:color="auto"/>
              <w:right w:val="single" w:sz="4" w:space="0" w:color="000000"/>
            </w:tcBorders>
          </w:tcPr>
          <w:p w14:paraId="16E65BB6" w14:textId="61EE2CB0" w:rsidR="00E23DFB" w:rsidRDefault="00E23DFB" w:rsidP="00E23DFB">
            <w:pPr>
              <w:ind w:firstLine="0"/>
              <w:jc w:val="left"/>
              <w:rPr>
                <w:rFonts w:eastAsia="Times New Roman"/>
                <w:sz w:val="22"/>
                <w:lang w:eastAsia="ru-RU"/>
              </w:rPr>
            </w:pPr>
            <w:proofErr w:type="spellStart"/>
            <w:r>
              <w:rPr>
                <w:rFonts w:eastAsia="Times New Roman"/>
                <w:sz w:val="22"/>
                <w:lang w:eastAsia="ru-RU"/>
              </w:rPr>
              <w:t>п.Лесной</w:t>
            </w:r>
            <w:proofErr w:type="spellEnd"/>
          </w:p>
        </w:tc>
        <w:tc>
          <w:tcPr>
            <w:tcW w:w="1248" w:type="dxa"/>
            <w:tcBorders>
              <w:top w:val="single" w:sz="4" w:space="0" w:color="000000"/>
              <w:left w:val="single" w:sz="4" w:space="0" w:color="000000"/>
              <w:bottom w:val="single" w:sz="4" w:space="0" w:color="000000"/>
              <w:right w:val="single" w:sz="4" w:space="0" w:color="000000"/>
            </w:tcBorders>
            <w:vAlign w:val="center"/>
          </w:tcPr>
          <w:p w14:paraId="1E590320" w14:textId="36E94B1A" w:rsidR="00E23DFB" w:rsidRPr="00D6594B" w:rsidRDefault="008745B2" w:rsidP="00E23DFB">
            <w:pPr>
              <w:keepNext/>
              <w:keepLines/>
              <w:ind w:firstLine="0"/>
              <w:jc w:val="center"/>
              <w:rPr>
                <w:sz w:val="22"/>
              </w:rPr>
            </w:pPr>
            <w:r>
              <w:rPr>
                <w:sz w:val="22"/>
              </w:rPr>
              <w:t>58,47</w:t>
            </w:r>
          </w:p>
        </w:tc>
        <w:tc>
          <w:tcPr>
            <w:tcW w:w="1134" w:type="dxa"/>
            <w:tcBorders>
              <w:top w:val="single" w:sz="4" w:space="0" w:color="000000"/>
              <w:left w:val="single" w:sz="4" w:space="0" w:color="000000"/>
              <w:bottom w:val="single" w:sz="4" w:space="0" w:color="000000"/>
              <w:right w:val="single" w:sz="4" w:space="0" w:color="auto"/>
            </w:tcBorders>
            <w:vAlign w:val="center"/>
          </w:tcPr>
          <w:p w14:paraId="57D9AA55" w14:textId="34B8B116" w:rsidR="00E23DFB" w:rsidRPr="00D6594B" w:rsidRDefault="00E23DFB" w:rsidP="00E23DFB">
            <w:pPr>
              <w:keepNext/>
              <w:keepLines/>
              <w:ind w:firstLine="0"/>
              <w:jc w:val="center"/>
              <w:rPr>
                <w:sz w:val="22"/>
              </w:rPr>
            </w:pPr>
            <w:r>
              <w:rPr>
                <w:sz w:val="22"/>
              </w:rPr>
              <w:t>58,5</w:t>
            </w:r>
          </w:p>
        </w:tc>
        <w:tc>
          <w:tcPr>
            <w:tcW w:w="1134" w:type="dxa"/>
            <w:tcBorders>
              <w:top w:val="single" w:sz="4" w:space="0" w:color="000000"/>
              <w:left w:val="single" w:sz="4" w:space="0" w:color="auto"/>
              <w:bottom w:val="single" w:sz="4" w:space="0" w:color="000000"/>
              <w:right w:val="single" w:sz="4" w:space="0" w:color="auto"/>
            </w:tcBorders>
            <w:vAlign w:val="center"/>
          </w:tcPr>
          <w:p w14:paraId="54685233" w14:textId="27F75096" w:rsidR="00E23DFB" w:rsidRPr="00D6594B" w:rsidRDefault="00E23DFB" w:rsidP="00E23DFB">
            <w:pPr>
              <w:keepNext/>
              <w:keepLines/>
              <w:ind w:firstLine="0"/>
              <w:jc w:val="center"/>
              <w:rPr>
                <w:sz w:val="22"/>
              </w:rPr>
            </w:pPr>
            <w:r>
              <w:rPr>
                <w:sz w:val="22"/>
              </w:rPr>
              <w:t>5,3</w:t>
            </w:r>
          </w:p>
        </w:tc>
        <w:tc>
          <w:tcPr>
            <w:tcW w:w="1045" w:type="dxa"/>
            <w:tcBorders>
              <w:top w:val="single" w:sz="4" w:space="0" w:color="000000"/>
              <w:left w:val="single" w:sz="4" w:space="0" w:color="auto"/>
              <w:bottom w:val="single" w:sz="4" w:space="0" w:color="000000"/>
              <w:right w:val="single" w:sz="4" w:space="0" w:color="auto"/>
            </w:tcBorders>
          </w:tcPr>
          <w:p w14:paraId="412647C4" w14:textId="6DE48766" w:rsidR="00E23DFB" w:rsidRPr="00D6594B" w:rsidRDefault="00E23DFB" w:rsidP="00E23DFB">
            <w:pPr>
              <w:keepNext/>
              <w:keepLines/>
              <w:ind w:firstLine="0"/>
              <w:jc w:val="center"/>
              <w:rPr>
                <w:sz w:val="22"/>
              </w:rPr>
            </w:pPr>
            <w:r>
              <w:rPr>
                <w:sz w:val="22"/>
              </w:rPr>
              <w:t>5,3</w:t>
            </w:r>
          </w:p>
        </w:tc>
      </w:tr>
      <w:tr w:rsidR="00E23DFB" w:rsidRPr="00D6594B" w14:paraId="3336A2E5" w14:textId="77777777" w:rsidTr="00E23DFB">
        <w:trPr>
          <w:trHeight w:val="20"/>
          <w:jc w:val="center"/>
        </w:trPr>
        <w:tc>
          <w:tcPr>
            <w:tcW w:w="744" w:type="dxa"/>
            <w:tcBorders>
              <w:top w:val="single" w:sz="4" w:space="0" w:color="auto"/>
              <w:left w:val="single" w:sz="4" w:space="0" w:color="000000"/>
              <w:bottom w:val="single" w:sz="4" w:space="0" w:color="auto"/>
              <w:right w:val="single" w:sz="4" w:space="0" w:color="000000"/>
            </w:tcBorders>
          </w:tcPr>
          <w:p w14:paraId="72135600" w14:textId="77777777" w:rsidR="00E23DFB" w:rsidRPr="00D6594B" w:rsidRDefault="00E23DFB" w:rsidP="00E23DFB">
            <w:pPr>
              <w:keepNext/>
              <w:keepLines/>
              <w:ind w:firstLine="0"/>
              <w:jc w:val="center"/>
              <w:rPr>
                <w:sz w:val="22"/>
              </w:rPr>
            </w:pPr>
          </w:p>
        </w:tc>
        <w:tc>
          <w:tcPr>
            <w:tcW w:w="4104" w:type="dxa"/>
            <w:tcBorders>
              <w:top w:val="single" w:sz="4" w:space="0" w:color="auto"/>
              <w:left w:val="single" w:sz="4" w:space="0" w:color="000000"/>
              <w:bottom w:val="single" w:sz="4" w:space="0" w:color="auto"/>
              <w:right w:val="single" w:sz="4" w:space="0" w:color="000000"/>
            </w:tcBorders>
          </w:tcPr>
          <w:p w14:paraId="6AD73941" w14:textId="77777777" w:rsidR="00E23DFB" w:rsidRPr="00D6594B" w:rsidRDefault="00E23DFB" w:rsidP="00E23DFB">
            <w:pPr>
              <w:ind w:firstLine="0"/>
              <w:jc w:val="left"/>
              <w:rPr>
                <w:rFonts w:eastAsia="Times New Roman"/>
                <w:b/>
                <w:bCs/>
                <w:sz w:val="22"/>
                <w:lang w:eastAsia="ru-RU"/>
              </w:rPr>
            </w:pPr>
            <w:r w:rsidRPr="00D6594B">
              <w:rPr>
                <w:rFonts w:eastAsia="Times New Roman"/>
                <w:b/>
                <w:bCs/>
                <w:sz w:val="22"/>
                <w:lang w:eastAsia="ru-RU"/>
              </w:rPr>
              <w:t>Итого</w:t>
            </w:r>
          </w:p>
        </w:tc>
        <w:tc>
          <w:tcPr>
            <w:tcW w:w="1248" w:type="dxa"/>
            <w:tcBorders>
              <w:top w:val="single" w:sz="4" w:space="0" w:color="000000"/>
              <w:left w:val="single" w:sz="4" w:space="0" w:color="000000"/>
              <w:bottom w:val="single" w:sz="4" w:space="0" w:color="000000"/>
              <w:right w:val="single" w:sz="4" w:space="0" w:color="000000"/>
            </w:tcBorders>
            <w:vAlign w:val="center"/>
          </w:tcPr>
          <w:p w14:paraId="5DBC6B2C" w14:textId="36CF86D9" w:rsidR="00E23DFB" w:rsidRPr="00D6594B" w:rsidRDefault="008745B2" w:rsidP="00E23DFB">
            <w:pPr>
              <w:keepNext/>
              <w:keepLines/>
              <w:ind w:firstLine="0"/>
              <w:jc w:val="center"/>
              <w:rPr>
                <w:b/>
                <w:sz w:val="22"/>
              </w:rPr>
            </w:pPr>
            <w:r>
              <w:rPr>
                <w:b/>
                <w:sz w:val="22"/>
              </w:rPr>
              <w:t>599,9</w:t>
            </w:r>
          </w:p>
        </w:tc>
        <w:tc>
          <w:tcPr>
            <w:tcW w:w="1134" w:type="dxa"/>
            <w:tcBorders>
              <w:top w:val="single" w:sz="4" w:space="0" w:color="000000"/>
              <w:left w:val="single" w:sz="4" w:space="0" w:color="000000"/>
              <w:bottom w:val="single" w:sz="4" w:space="0" w:color="000000"/>
              <w:right w:val="single" w:sz="4" w:space="0" w:color="auto"/>
            </w:tcBorders>
            <w:vAlign w:val="center"/>
          </w:tcPr>
          <w:p w14:paraId="20685ADE" w14:textId="17602A99" w:rsidR="00E23DFB" w:rsidRPr="00D6594B" w:rsidRDefault="00E23DFB" w:rsidP="00E23DFB">
            <w:pPr>
              <w:keepNext/>
              <w:keepLines/>
              <w:ind w:firstLine="0"/>
              <w:jc w:val="center"/>
              <w:rPr>
                <w:b/>
                <w:sz w:val="22"/>
              </w:rPr>
            </w:pPr>
            <w:r>
              <w:rPr>
                <w:b/>
                <w:sz w:val="22"/>
              </w:rPr>
              <w:t>579,1</w:t>
            </w:r>
          </w:p>
        </w:tc>
        <w:tc>
          <w:tcPr>
            <w:tcW w:w="1134" w:type="dxa"/>
            <w:tcBorders>
              <w:top w:val="single" w:sz="4" w:space="0" w:color="000000"/>
              <w:left w:val="single" w:sz="4" w:space="0" w:color="auto"/>
              <w:bottom w:val="single" w:sz="4" w:space="0" w:color="000000"/>
              <w:right w:val="single" w:sz="4" w:space="0" w:color="auto"/>
            </w:tcBorders>
            <w:vAlign w:val="center"/>
          </w:tcPr>
          <w:p w14:paraId="5E72AEFE" w14:textId="3D25B4BA" w:rsidR="00E23DFB" w:rsidRPr="00D6594B" w:rsidRDefault="00E23DFB" w:rsidP="00E23DFB">
            <w:pPr>
              <w:keepNext/>
              <w:keepLines/>
              <w:ind w:firstLine="0"/>
              <w:jc w:val="center"/>
              <w:rPr>
                <w:b/>
                <w:sz w:val="22"/>
              </w:rPr>
            </w:pPr>
            <w:r>
              <w:rPr>
                <w:b/>
                <w:sz w:val="22"/>
              </w:rPr>
              <w:t>43,8</w:t>
            </w:r>
          </w:p>
        </w:tc>
        <w:tc>
          <w:tcPr>
            <w:tcW w:w="1045" w:type="dxa"/>
            <w:tcBorders>
              <w:top w:val="single" w:sz="4" w:space="0" w:color="000000"/>
              <w:left w:val="single" w:sz="4" w:space="0" w:color="auto"/>
              <w:bottom w:val="single" w:sz="4" w:space="0" w:color="000000"/>
              <w:right w:val="single" w:sz="4" w:space="0" w:color="auto"/>
            </w:tcBorders>
          </w:tcPr>
          <w:p w14:paraId="70B036E3" w14:textId="72E4CB8A" w:rsidR="00E23DFB" w:rsidRPr="00D6594B" w:rsidRDefault="00E23DFB" w:rsidP="00E23DFB">
            <w:pPr>
              <w:keepNext/>
              <w:keepLines/>
              <w:ind w:firstLine="0"/>
              <w:jc w:val="center"/>
              <w:rPr>
                <w:b/>
                <w:sz w:val="22"/>
              </w:rPr>
            </w:pPr>
            <w:r>
              <w:rPr>
                <w:b/>
                <w:sz w:val="22"/>
              </w:rPr>
              <w:t>43</w:t>
            </w:r>
          </w:p>
        </w:tc>
      </w:tr>
    </w:tbl>
    <w:p w14:paraId="31E46C68" w14:textId="77777777" w:rsidR="00D6594B" w:rsidRPr="00831DD9" w:rsidRDefault="00D6594B" w:rsidP="00D6594B">
      <w:pPr>
        <w:autoSpaceDE w:val="0"/>
        <w:autoSpaceDN w:val="0"/>
        <w:adjustRightInd w:val="0"/>
        <w:spacing w:line="276" w:lineRule="auto"/>
        <w:ind w:firstLine="567"/>
      </w:pPr>
    </w:p>
    <w:p w14:paraId="2D7E82CE" w14:textId="77777777" w:rsidR="00D6594B" w:rsidRDefault="00D6594B" w:rsidP="00D6594B">
      <w:pPr>
        <w:tabs>
          <w:tab w:val="left" w:pos="540"/>
        </w:tabs>
        <w:ind w:firstLine="0"/>
        <w:jc w:val="right"/>
        <w:rPr>
          <w:rFonts w:eastAsia="Times New Roman"/>
          <w:iCs/>
          <w:szCs w:val="24"/>
          <w:lang w:eastAsia="ru-RU"/>
        </w:rPr>
      </w:pPr>
      <w:r w:rsidRPr="00D6594B">
        <w:rPr>
          <w:rFonts w:eastAsia="Times New Roman"/>
          <w:iCs/>
          <w:szCs w:val="24"/>
          <w:lang w:eastAsia="ru-RU"/>
        </w:rPr>
        <w:t xml:space="preserve">Таблица </w:t>
      </w:r>
      <w:r>
        <w:rPr>
          <w:rFonts w:eastAsia="Times New Roman"/>
          <w:iCs/>
          <w:szCs w:val="24"/>
          <w:lang w:eastAsia="ru-RU"/>
        </w:rPr>
        <w:t>7.-2</w:t>
      </w:r>
    </w:p>
    <w:p w14:paraId="6A1CC2C4" w14:textId="09055AF1" w:rsidR="00D6594B" w:rsidRPr="00D6594B" w:rsidRDefault="00D6594B" w:rsidP="00D6594B">
      <w:pPr>
        <w:tabs>
          <w:tab w:val="left" w:pos="540"/>
        </w:tabs>
        <w:ind w:firstLine="0"/>
        <w:jc w:val="center"/>
        <w:rPr>
          <w:rFonts w:eastAsia="Times New Roman"/>
          <w:b/>
          <w:iCs/>
          <w:szCs w:val="24"/>
          <w:lang w:eastAsia="ru-RU"/>
        </w:rPr>
      </w:pPr>
      <w:r w:rsidRPr="00D6594B">
        <w:rPr>
          <w:rFonts w:eastAsia="Times New Roman"/>
          <w:b/>
          <w:iCs/>
          <w:szCs w:val="24"/>
          <w:lang w:eastAsia="ru-RU"/>
        </w:rPr>
        <w:t>Перечень земельных участков, включаемых (исключаемых) в границы населенных пунктов</w:t>
      </w:r>
    </w:p>
    <w:p w14:paraId="6C68C998" w14:textId="08C423C5" w:rsidR="00D6594B" w:rsidRPr="00D6594B" w:rsidRDefault="00D6594B" w:rsidP="00D6594B">
      <w:pPr>
        <w:tabs>
          <w:tab w:val="left" w:pos="540"/>
        </w:tabs>
        <w:ind w:firstLine="0"/>
        <w:jc w:val="right"/>
        <w:rPr>
          <w:rFonts w:eastAsia="Times New Roman"/>
          <w:iCs/>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509"/>
        <w:gridCol w:w="1667"/>
        <w:gridCol w:w="1667"/>
        <w:gridCol w:w="1250"/>
        <w:gridCol w:w="2252"/>
      </w:tblGrid>
      <w:tr w:rsidR="00D6594B" w:rsidRPr="00D6594B" w14:paraId="5A433A2E" w14:textId="77777777" w:rsidTr="001D6D3F">
        <w:trPr>
          <w:trHeight w:val="253"/>
          <w:jc w:val="center"/>
        </w:trPr>
        <w:tc>
          <w:tcPr>
            <w:tcW w:w="1342" w:type="pct"/>
            <w:vMerge w:val="restart"/>
            <w:tcBorders>
              <w:top w:val="single" w:sz="4" w:space="0" w:color="auto"/>
              <w:left w:val="single" w:sz="4" w:space="0" w:color="auto"/>
              <w:right w:val="single" w:sz="4" w:space="0" w:color="auto"/>
            </w:tcBorders>
            <w:shd w:val="clear" w:color="auto" w:fill="FFFFFF" w:themeFill="background1"/>
          </w:tcPr>
          <w:p w14:paraId="0B0AB7BF" w14:textId="77777777" w:rsidR="00D6594B" w:rsidRPr="00D6594B" w:rsidRDefault="00D6594B" w:rsidP="00D6594B">
            <w:pPr>
              <w:ind w:firstLine="0"/>
              <w:jc w:val="center"/>
              <w:rPr>
                <w:sz w:val="22"/>
                <w:lang w:eastAsia="ru-RU"/>
              </w:rPr>
            </w:pPr>
            <w:r w:rsidRPr="00D6594B">
              <w:rPr>
                <w:sz w:val="22"/>
                <w:lang w:eastAsia="ru-RU"/>
              </w:rPr>
              <w:t>Кадастровый номер земельного участка или кадастрового квартала</w:t>
            </w:r>
          </w:p>
        </w:tc>
        <w:tc>
          <w:tcPr>
            <w:tcW w:w="892" w:type="pct"/>
            <w:vMerge w:val="restart"/>
            <w:tcBorders>
              <w:top w:val="single" w:sz="4" w:space="0" w:color="auto"/>
              <w:left w:val="single" w:sz="4" w:space="0" w:color="auto"/>
              <w:right w:val="single" w:sz="4" w:space="0" w:color="auto"/>
            </w:tcBorders>
            <w:shd w:val="clear" w:color="auto" w:fill="FFFFFF" w:themeFill="background1"/>
            <w:hideMark/>
          </w:tcPr>
          <w:p w14:paraId="3537C0AD" w14:textId="77777777" w:rsidR="00D6594B" w:rsidRPr="00D6594B" w:rsidRDefault="00D6594B" w:rsidP="00D6594B">
            <w:pPr>
              <w:ind w:firstLine="0"/>
              <w:jc w:val="center"/>
              <w:rPr>
                <w:sz w:val="22"/>
                <w:lang w:eastAsia="ru-RU"/>
              </w:rPr>
            </w:pPr>
            <w:r w:rsidRPr="00D6594B">
              <w:rPr>
                <w:sz w:val="22"/>
                <w:lang w:eastAsia="ru-RU"/>
              </w:rPr>
              <w:t>Категория земель,  перевод из которой осуществляется</w:t>
            </w:r>
          </w:p>
        </w:tc>
        <w:tc>
          <w:tcPr>
            <w:tcW w:w="892" w:type="pct"/>
            <w:vMerge w:val="restart"/>
            <w:tcBorders>
              <w:top w:val="single" w:sz="4" w:space="0" w:color="auto"/>
              <w:left w:val="single" w:sz="4" w:space="0" w:color="auto"/>
              <w:right w:val="single" w:sz="4" w:space="0" w:color="auto"/>
            </w:tcBorders>
            <w:shd w:val="clear" w:color="auto" w:fill="FFFFFF" w:themeFill="background1"/>
          </w:tcPr>
          <w:p w14:paraId="36E77FB8" w14:textId="77777777" w:rsidR="00D6594B" w:rsidRPr="00D6594B" w:rsidRDefault="00D6594B" w:rsidP="00D6594B">
            <w:pPr>
              <w:ind w:firstLine="0"/>
              <w:jc w:val="center"/>
              <w:rPr>
                <w:sz w:val="22"/>
                <w:lang w:eastAsia="ru-RU"/>
              </w:rPr>
            </w:pPr>
            <w:r w:rsidRPr="00D6594B">
              <w:rPr>
                <w:sz w:val="22"/>
                <w:lang w:eastAsia="ru-RU"/>
              </w:rPr>
              <w:t>Категория земель,  перевод в которую осуществляется</w:t>
            </w:r>
          </w:p>
        </w:tc>
        <w:tc>
          <w:tcPr>
            <w:tcW w:w="669" w:type="pct"/>
            <w:vMerge w:val="restart"/>
            <w:tcBorders>
              <w:top w:val="single" w:sz="4" w:space="0" w:color="auto"/>
              <w:left w:val="single" w:sz="4" w:space="0" w:color="auto"/>
              <w:right w:val="single" w:sz="4" w:space="0" w:color="auto"/>
            </w:tcBorders>
            <w:shd w:val="clear" w:color="auto" w:fill="FFFFFF" w:themeFill="background1"/>
            <w:hideMark/>
          </w:tcPr>
          <w:p w14:paraId="6A1B8BA2" w14:textId="77777777" w:rsidR="00D6594B" w:rsidRPr="00D6594B" w:rsidRDefault="00D6594B" w:rsidP="00D6594B">
            <w:pPr>
              <w:ind w:firstLine="0"/>
              <w:jc w:val="center"/>
              <w:rPr>
                <w:sz w:val="22"/>
                <w:lang w:eastAsia="ru-RU"/>
              </w:rPr>
            </w:pPr>
            <w:proofErr w:type="spellStart"/>
            <w:r w:rsidRPr="00D6594B">
              <w:rPr>
                <w:sz w:val="22"/>
                <w:lang w:eastAsia="ru-RU"/>
              </w:rPr>
              <w:t>Включ</w:t>
            </w:r>
            <w:proofErr w:type="spellEnd"/>
            <w:r w:rsidRPr="00D6594B">
              <w:rPr>
                <w:sz w:val="22"/>
                <w:lang w:eastAsia="ru-RU"/>
              </w:rPr>
              <w:t>, (</w:t>
            </w:r>
            <w:proofErr w:type="spellStart"/>
            <w:r w:rsidRPr="00D6594B">
              <w:rPr>
                <w:sz w:val="22"/>
                <w:lang w:eastAsia="ru-RU"/>
              </w:rPr>
              <w:t>искл</w:t>
            </w:r>
            <w:proofErr w:type="spellEnd"/>
            <w:r w:rsidRPr="00D6594B">
              <w:rPr>
                <w:sz w:val="22"/>
                <w:lang w:eastAsia="ru-RU"/>
              </w:rPr>
              <w:t>.) площадь, га</w:t>
            </w:r>
          </w:p>
        </w:tc>
        <w:tc>
          <w:tcPr>
            <w:tcW w:w="1205" w:type="pct"/>
            <w:vMerge w:val="restart"/>
            <w:tcBorders>
              <w:top w:val="single" w:sz="4" w:space="0" w:color="auto"/>
              <w:left w:val="single" w:sz="4" w:space="0" w:color="auto"/>
              <w:right w:val="single" w:sz="4" w:space="0" w:color="auto"/>
            </w:tcBorders>
            <w:shd w:val="clear" w:color="auto" w:fill="FFFFFF" w:themeFill="background1"/>
          </w:tcPr>
          <w:p w14:paraId="3DC8C53B" w14:textId="77777777" w:rsidR="00D6594B" w:rsidRPr="00D6594B" w:rsidRDefault="00D6594B" w:rsidP="00D6594B">
            <w:pPr>
              <w:ind w:firstLine="0"/>
              <w:jc w:val="center"/>
              <w:rPr>
                <w:sz w:val="22"/>
                <w:lang w:eastAsia="ru-RU"/>
              </w:rPr>
            </w:pPr>
            <w:r w:rsidRPr="00D6594B">
              <w:rPr>
                <w:sz w:val="22"/>
                <w:lang w:eastAsia="ru-RU"/>
              </w:rPr>
              <w:t>Примечание</w:t>
            </w:r>
          </w:p>
        </w:tc>
      </w:tr>
      <w:tr w:rsidR="00D6594B" w:rsidRPr="00D6594B" w14:paraId="6BDA5066" w14:textId="77777777" w:rsidTr="001D6D3F">
        <w:trPr>
          <w:trHeight w:val="253"/>
          <w:jc w:val="center"/>
        </w:trPr>
        <w:tc>
          <w:tcPr>
            <w:tcW w:w="1342" w:type="pct"/>
            <w:vMerge/>
            <w:tcBorders>
              <w:left w:val="single" w:sz="4" w:space="0" w:color="auto"/>
              <w:bottom w:val="single" w:sz="4" w:space="0" w:color="auto"/>
              <w:right w:val="single" w:sz="4" w:space="0" w:color="auto"/>
            </w:tcBorders>
            <w:shd w:val="clear" w:color="auto" w:fill="FFFFFF" w:themeFill="background1"/>
            <w:vAlign w:val="center"/>
          </w:tcPr>
          <w:p w14:paraId="601BD711" w14:textId="77777777" w:rsidR="00D6594B" w:rsidRPr="00D6594B" w:rsidRDefault="00D6594B" w:rsidP="00D6594B">
            <w:pPr>
              <w:ind w:firstLine="0"/>
              <w:jc w:val="center"/>
              <w:rPr>
                <w:sz w:val="22"/>
                <w:lang w:eastAsia="ru-RU"/>
              </w:rPr>
            </w:pPr>
          </w:p>
        </w:tc>
        <w:tc>
          <w:tcPr>
            <w:tcW w:w="892" w:type="pct"/>
            <w:vMerge/>
            <w:tcBorders>
              <w:left w:val="single" w:sz="4" w:space="0" w:color="auto"/>
              <w:bottom w:val="single" w:sz="4" w:space="0" w:color="auto"/>
              <w:right w:val="single" w:sz="4" w:space="0" w:color="auto"/>
            </w:tcBorders>
            <w:shd w:val="clear" w:color="auto" w:fill="FFFFFF" w:themeFill="background1"/>
            <w:vAlign w:val="center"/>
          </w:tcPr>
          <w:p w14:paraId="271697A5" w14:textId="77777777" w:rsidR="00D6594B" w:rsidRPr="00D6594B" w:rsidRDefault="00D6594B" w:rsidP="00D6594B">
            <w:pPr>
              <w:ind w:firstLine="0"/>
              <w:jc w:val="center"/>
              <w:rPr>
                <w:sz w:val="22"/>
                <w:lang w:eastAsia="ru-RU"/>
              </w:rPr>
            </w:pPr>
          </w:p>
        </w:tc>
        <w:tc>
          <w:tcPr>
            <w:tcW w:w="892" w:type="pct"/>
            <w:vMerge/>
            <w:tcBorders>
              <w:left w:val="single" w:sz="4" w:space="0" w:color="auto"/>
              <w:bottom w:val="single" w:sz="4" w:space="0" w:color="auto"/>
              <w:right w:val="single" w:sz="4" w:space="0" w:color="auto"/>
            </w:tcBorders>
            <w:shd w:val="clear" w:color="auto" w:fill="FFFFFF" w:themeFill="background1"/>
            <w:vAlign w:val="center"/>
          </w:tcPr>
          <w:p w14:paraId="28C46112" w14:textId="77777777" w:rsidR="00D6594B" w:rsidRPr="00D6594B" w:rsidRDefault="00D6594B" w:rsidP="00D6594B">
            <w:pPr>
              <w:ind w:firstLine="0"/>
              <w:jc w:val="center"/>
              <w:rPr>
                <w:sz w:val="22"/>
                <w:lang w:eastAsia="ru-RU"/>
              </w:rPr>
            </w:pPr>
          </w:p>
        </w:tc>
        <w:tc>
          <w:tcPr>
            <w:tcW w:w="669" w:type="pct"/>
            <w:vMerge/>
            <w:tcBorders>
              <w:left w:val="single" w:sz="4" w:space="0" w:color="auto"/>
              <w:bottom w:val="single" w:sz="4" w:space="0" w:color="auto"/>
              <w:right w:val="single" w:sz="4" w:space="0" w:color="auto"/>
            </w:tcBorders>
            <w:shd w:val="clear" w:color="auto" w:fill="FFFFFF" w:themeFill="background1"/>
            <w:vAlign w:val="center"/>
          </w:tcPr>
          <w:p w14:paraId="10CCB7FF" w14:textId="77777777" w:rsidR="00D6594B" w:rsidRPr="00D6594B" w:rsidRDefault="00D6594B" w:rsidP="00D6594B">
            <w:pPr>
              <w:ind w:firstLine="0"/>
              <w:jc w:val="center"/>
              <w:rPr>
                <w:sz w:val="22"/>
                <w:lang w:eastAsia="ru-RU"/>
              </w:rPr>
            </w:pPr>
          </w:p>
        </w:tc>
        <w:tc>
          <w:tcPr>
            <w:tcW w:w="1205" w:type="pct"/>
            <w:vMerge/>
            <w:tcBorders>
              <w:left w:val="single" w:sz="4" w:space="0" w:color="auto"/>
              <w:bottom w:val="single" w:sz="4" w:space="0" w:color="auto"/>
              <w:right w:val="single" w:sz="4" w:space="0" w:color="auto"/>
            </w:tcBorders>
            <w:shd w:val="clear" w:color="auto" w:fill="FFFFFF" w:themeFill="background1"/>
            <w:vAlign w:val="center"/>
          </w:tcPr>
          <w:p w14:paraId="18BB7DEB" w14:textId="77777777" w:rsidR="00D6594B" w:rsidRPr="00D6594B" w:rsidRDefault="00D6594B" w:rsidP="00D6594B">
            <w:pPr>
              <w:ind w:firstLine="0"/>
              <w:jc w:val="center"/>
              <w:rPr>
                <w:sz w:val="22"/>
                <w:lang w:eastAsia="ru-RU"/>
              </w:rPr>
            </w:pPr>
          </w:p>
        </w:tc>
      </w:tr>
      <w:tr w:rsidR="00D6594B" w:rsidRPr="00D6594B" w14:paraId="2F679049" w14:textId="77777777" w:rsidTr="00C14F38">
        <w:trPr>
          <w:jc w:val="center"/>
        </w:trPr>
        <w:tc>
          <w:tcPr>
            <w:tcW w:w="5000" w:type="pct"/>
            <w:gridSpan w:val="5"/>
            <w:tcBorders>
              <w:top w:val="single" w:sz="4" w:space="0" w:color="auto"/>
              <w:left w:val="single" w:sz="4" w:space="0" w:color="auto"/>
              <w:bottom w:val="single" w:sz="4" w:space="0" w:color="auto"/>
              <w:right w:val="single" w:sz="4" w:space="0" w:color="auto"/>
            </w:tcBorders>
          </w:tcPr>
          <w:p w14:paraId="314B4374" w14:textId="7374A2B0" w:rsidR="00D6594B" w:rsidRPr="00D6594B" w:rsidRDefault="00D6594B" w:rsidP="00D6594B">
            <w:pPr>
              <w:ind w:firstLine="0"/>
              <w:jc w:val="center"/>
              <w:rPr>
                <w:b/>
                <w:sz w:val="22"/>
                <w:lang w:eastAsia="ru-RU"/>
              </w:rPr>
            </w:pPr>
            <w:proofErr w:type="spellStart"/>
            <w:r w:rsidRPr="00D6594B">
              <w:rPr>
                <w:b/>
                <w:sz w:val="22"/>
                <w:lang w:eastAsia="ru-RU"/>
              </w:rPr>
              <w:t>с.</w:t>
            </w:r>
            <w:r>
              <w:rPr>
                <w:b/>
                <w:sz w:val="22"/>
                <w:lang w:eastAsia="ru-RU"/>
              </w:rPr>
              <w:t>Березовка</w:t>
            </w:r>
            <w:proofErr w:type="spellEnd"/>
          </w:p>
        </w:tc>
      </w:tr>
      <w:tr w:rsidR="00D6594B" w:rsidRPr="00D6594B" w14:paraId="05D84D5A" w14:textId="77777777" w:rsidTr="00C14F38">
        <w:trPr>
          <w:jc w:val="center"/>
        </w:trPr>
        <w:tc>
          <w:tcPr>
            <w:tcW w:w="1342" w:type="pct"/>
            <w:tcBorders>
              <w:top w:val="single" w:sz="4" w:space="0" w:color="auto"/>
              <w:left w:val="single" w:sz="4" w:space="0" w:color="auto"/>
              <w:bottom w:val="single" w:sz="4" w:space="0" w:color="auto"/>
              <w:right w:val="single" w:sz="4" w:space="0" w:color="auto"/>
            </w:tcBorders>
          </w:tcPr>
          <w:p w14:paraId="3316FD83" w14:textId="1EAF44D6" w:rsidR="00D6594B" w:rsidRPr="00D6594B" w:rsidRDefault="00D6594B" w:rsidP="00D6594B">
            <w:pPr>
              <w:ind w:left="-85" w:right="-84" w:firstLine="0"/>
              <w:jc w:val="center"/>
              <w:rPr>
                <w:sz w:val="22"/>
                <w:lang w:eastAsia="ru-RU"/>
              </w:rPr>
            </w:pPr>
            <w:r>
              <w:rPr>
                <w:sz w:val="22"/>
                <w:lang w:eastAsia="ru-RU"/>
              </w:rPr>
              <w:t xml:space="preserve">ЗУ </w:t>
            </w:r>
            <w:r w:rsidRPr="00D6594B">
              <w:rPr>
                <w:sz w:val="22"/>
                <w:lang w:eastAsia="ru-RU"/>
              </w:rPr>
              <w:t>58:12:0601001:3</w:t>
            </w:r>
          </w:p>
        </w:tc>
        <w:tc>
          <w:tcPr>
            <w:tcW w:w="892" w:type="pct"/>
            <w:tcBorders>
              <w:top w:val="single" w:sz="4" w:space="0" w:color="auto"/>
              <w:left w:val="single" w:sz="4" w:space="0" w:color="auto"/>
              <w:right w:val="single" w:sz="4" w:space="0" w:color="auto"/>
            </w:tcBorders>
            <w:shd w:val="clear" w:color="auto" w:fill="auto"/>
          </w:tcPr>
          <w:p w14:paraId="14085EE3" w14:textId="77777777" w:rsidR="00D6594B" w:rsidRPr="00D6594B" w:rsidRDefault="00D6594B" w:rsidP="00D6594B">
            <w:pPr>
              <w:ind w:firstLine="0"/>
              <w:jc w:val="center"/>
              <w:rPr>
                <w:sz w:val="22"/>
                <w:lang w:eastAsia="ru-RU"/>
              </w:rPr>
            </w:pPr>
            <w:r w:rsidRPr="00D6594B">
              <w:rPr>
                <w:sz w:val="22"/>
                <w:lang w:eastAsia="ru-RU"/>
              </w:rPr>
              <w:t>Земли населенных пунктов</w:t>
            </w:r>
          </w:p>
        </w:tc>
        <w:tc>
          <w:tcPr>
            <w:tcW w:w="892" w:type="pct"/>
            <w:tcBorders>
              <w:top w:val="single" w:sz="4" w:space="0" w:color="auto"/>
              <w:left w:val="single" w:sz="4" w:space="0" w:color="auto"/>
              <w:right w:val="single" w:sz="4" w:space="0" w:color="auto"/>
            </w:tcBorders>
          </w:tcPr>
          <w:p w14:paraId="202CEB35" w14:textId="7D0B2AE9" w:rsidR="001C0679" w:rsidRPr="00D6594B" w:rsidRDefault="001C0679" w:rsidP="00D6594B">
            <w:pPr>
              <w:ind w:firstLine="0"/>
              <w:jc w:val="center"/>
              <w:rPr>
                <w:sz w:val="22"/>
                <w:lang w:eastAsia="ru-RU"/>
              </w:rPr>
            </w:pPr>
            <w:r w:rsidRPr="001D6D3F">
              <w:rPr>
                <w:sz w:val="22"/>
                <w:lang w:eastAsia="ru-RU"/>
              </w:rPr>
              <w:t xml:space="preserve">Земли </w:t>
            </w:r>
            <w:r w:rsidRPr="00D6594B">
              <w:rPr>
                <w:sz w:val="22"/>
                <w:lang w:eastAsia="ru-RU"/>
              </w:rPr>
              <w:t>сельскохозяйственного назначения</w:t>
            </w:r>
          </w:p>
        </w:tc>
        <w:tc>
          <w:tcPr>
            <w:tcW w:w="669" w:type="pct"/>
            <w:tcBorders>
              <w:left w:val="single" w:sz="4" w:space="0" w:color="auto"/>
              <w:right w:val="single" w:sz="4" w:space="0" w:color="auto"/>
            </w:tcBorders>
            <w:shd w:val="clear" w:color="auto" w:fill="auto"/>
          </w:tcPr>
          <w:p w14:paraId="76480154" w14:textId="6819E66E" w:rsidR="00D6594B" w:rsidRPr="00D6594B" w:rsidRDefault="00D6594B" w:rsidP="00D6594B">
            <w:pPr>
              <w:ind w:firstLine="0"/>
              <w:jc w:val="center"/>
              <w:rPr>
                <w:sz w:val="22"/>
                <w:lang w:eastAsia="ru-RU"/>
              </w:rPr>
            </w:pPr>
            <w:r>
              <w:rPr>
                <w:sz w:val="22"/>
                <w:lang w:eastAsia="ru-RU"/>
              </w:rPr>
              <w:t>-</w:t>
            </w:r>
            <w:r w:rsidR="00BD299C">
              <w:rPr>
                <w:sz w:val="22"/>
                <w:lang w:eastAsia="ru-RU"/>
              </w:rPr>
              <w:t>0,36</w:t>
            </w:r>
          </w:p>
        </w:tc>
        <w:tc>
          <w:tcPr>
            <w:tcW w:w="1205" w:type="pct"/>
            <w:tcBorders>
              <w:left w:val="single" w:sz="4" w:space="0" w:color="auto"/>
              <w:right w:val="single" w:sz="4" w:space="0" w:color="auto"/>
            </w:tcBorders>
            <w:shd w:val="clear" w:color="auto" w:fill="auto"/>
          </w:tcPr>
          <w:p w14:paraId="4367F2BE" w14:textId="0B50A2C6" w:rsidR="00D6594B" w:rsidRPr="00D6594B" w:rsidRDefault="00BD299C" w:rsidP="00D6594B">
            <w:pPr>
              <w:ind w:firstLine="0"/>
              <w:jc w:val="center"/>
              <w:rPr>
                <w:sz w:val="22"/>
                <w:lang w:eastAsia="ru-RU"/>
              </w:rPr>
            </w:pPr>
            <w:r w:rsidRPr="00D6594B">
              <w:rPr>
                <w:sz w:val="22"/>
                <w:lang w:eastAsia="ru-RU"/>
              </w:rPr>
              <w:t>Уточнение границы населенного пункта со гласно кадастровому плану территории</w:t>
            </w:r>
          </w:p>
        </w:tc>
      </w:tr>
      <w:tr w:rsidR="00D6594B" w:rsidRPr="00D6594B" w14:paraId="646DF99E" w14:textId="77777777" w:rsidTr="00C14F38">
        <w:trPr>
          <w:jc w:val="center"/>
        </w:trPr>
        <w:tc>
          <w:tcPr>
            <w:tcW w:w="1342" w:type="pct"/>
            <w:tcBorders>
              <w:top w:val="single" w:sz="4" w:space="0" w:color="auto"/>
              <w:left w:val="single" w:sz="4" w:space="0" w:color="auto"/>
              <w:bottom w:val="single" w:sz="4" w:space="0" w:color="auto"/>
              <w:right w:val="single" w:sz="4" w:space="0" w:color="auto"/>
            </w:tcBorders>
          </w:tcPr>
          <w:p w14:paraId="561C1F81" w14:textId="776345F0" w:rsidR="00D6594B" w:rsidRPr="00D6594B" w:rsidRDefault="001C0679" w:rsidP="00D6594B">
            <w:pPr>
              <w:ind w:left="-85" w:right="-84" w:firstLine="0"/>
              <w:jc w:val="center"/>
              <w:rPr>
                <w:sz w:val="22"/>
                <w:lang w:eastAsia="ru-RU"/>
              </w:rPr>
            </w:pPr>
            <w:r w:rsidRPr="001C0679">
              <w:rPr>
                <w:sz w:val="22"/>
                <w:lang w:eastAsia="ru-RU"/>
              </w:rPr>
              <w:t>58:12:0601001:2</w:t>
            </w:r>
          </w:p>
        </w:tc>
        <w:tc>
          <w:tcPr>
            <w:tcW w:w="892" w:type="pct"/>
            <w:tcBorders>
              <w:top w:val="single" w:sz="4" w:space="0" w:color="auto"/>
              <w:left w:val="single" w:sz="4" w:space="0" w:color="auto"/>
              <w:right w:val="single" w:sz="4" w:space="0" w:color="auto"/>
            </w:tcBorders>
            <w:shd w:val="clear" w:color="auto" w:fill="auto"/>
          </w:tcPr>
          <w:p w14:paraId="0FF17F58" w14:textId="63EE6281" w:rsidR="00D6594B" w:rsidRPr="00D6594B" w:rsidRDefault="001C0679" w:rsidP="00D6594B">
            <w:pPr>
              <w:ind w:firstLine="0"/>
              <w:jc w:val="center"/>
              <w:rPr>
                <w:sz w:val="22"/>
                <w:lang w:eastAsia="ru-RU"/>
              </w:rPr>
            </w:pPr>
            <w:r w:rsidRPr="00D6594B">
              <w:rPr>
                <w:sz w:val="22"/>
                <w:lang w:eastAsia="ru-RU"/>
              </w:rPr>
              <w:t>Земли населенных пунктов</w:t>
            </w:r>
          </w:p>
        </w:tc>
        <w:tc>
          <w:tcPr>
            <w:tcW w:w="892" w:type="pct"/>
            <w:tcBorders>
              <w:top w:val="single" w:sz="4" w:space="0" w:color="auto"/>
              <w:left w:val="single" w:sz="4" w:space="0" w:color="auto"/>
              <w:right w:val="single" w:sz="4" w:space="0" w:color="auto"/>
            </w:tcBorders>
          </w:tcPr>
          <w:p w14:paraId="5AB3FF4D" w14:textId="019A2FAF" w:rsidR="00D6594B" w:rsidRPr="00D6594B" w:rsidRDefault="001D6D3F" w:rsidP="001C0679">
            <w:pPr>
              <w:ind w:firstLine="0"/>
              <w:jc w:val="center"/>
              <w:rPr>
                <w:sz w:val="22"/>
                <w:lang w:eastAsia="ru-RU"/>
              </w:rPr>
            </w:pPr>
            <w:r w:rsidRPr="001D6D3F">
              <w:rPr>
                <w:sz w:val="22"/>
                <w:lang w:eastAsia="ru-RU"/>
              </w:rPr>
              <w:t xml:space="preserve">Земли </w:t>
            </w:r>
            <w:r w:rsidRPr="00D6594B">
              <w:rPr>
                <w:sz w:val="22"/>
                <w:lang w:eastAsia="ru-RU"/>
              </w:rPr>
              <w:t>сельскохозяйственного назначения</w:t>
            </w:r>
          </w:p>
        </w:tc>
        <w:tc>
          <w:tcPr>
            <w:tcW w:w="669" w:type="pct"/>
            <w:tcBorders>
              <w:left w:val="single" w:sz="4" w:space="0" w:color="auto"/>
              <w:right w:val="single" w:sz="4" w:space="0" w:color="auto"/>
            </w:tcBorders>
            <w:shd w:val="clear" w:color="auto" w:fill="auto"/>
          </w:tcPr>
          <w:p w14:paraId="46561905" w14:textId="26F3793C" w:rsidR="00D6594B" w:rsidRPr="00D6594B" w:rsidRDefault="001C0679" w:rsidP="00D6594B">
            <w:pPr>
              <w:ind w:firstLine="0"/>
              <w:jc w:val="center"/>
              <w:rPr>
                <w:sz w:val="22"/>
                <w:lang w:eastAsia="ru-RU"/>
              </w:rPr>
            </w:pPr>
            <w:r>
              <w:rPr>
                <w:sz w:val="22"/>
                <w:lang w:eastAsia="ru-RU"/>
              </w:rPr>
              <w:t>-</w:t>
            </w:r>
            <w:r w:rsidR="00D6594B" w:rsidRPr="00D6594B">
              <w:rPr>
                <w:sz w:val="22"/>
                <w:lang w:eastAsia="ru-RU"/>
              </w:rPr>
              <w:t>0,</w:t>
            </w:r>
            <w:r>
              <w:rPr>
                <w:sz w:val="22"/>
                <w:lang w:eastAsia="ru-RU"/>
              </w:rPr>
              <w:t>17</w:t>
            </w:r>
          </w:p>
        </w:tc>
        <w:tc>
          <w:tcPr>
            <w:tcW w:w="1205" w:type="pct"/>
            <w:tcBorders>
              <w:left w:val="single" w:sz="4" w:space="0" w:color="auto"/>
              <w:right w:val="single" w:sz="4" w:space="0" w:color="auto"/>
            </w:tcBorders>
            <w:shd w:val="clear" w:color="auto" w:fill="auto"/>
          </w:tcPr>
          <w:p w14:paraId="700AABCE" w14:textId="77777777" w:rsidR="00D6594B" w:rsidRPr="00D6594B" w:rsidRDefault="00D6594B" w:rsidP="00D6594B">
            <w:pPr>
              <w:ind w:firstLine="0"/>
              <w:jc w:val="center"/>
              <w:rPr>
                <w:sz w:val="22"/>
                <w:lang w:eastAsia="ru-RU"/>
              </w:rPr>
            </w:pPr>
            <w:r w:rsidRPr="00D6594B">
              <w:rPr>
                <w:sz w:val="22"/>
                <w:lang w:eastAsia="ru-RU"/>
              </w:rPr>
              <w:t>Уточнение границы населенного пункта со гласно кадастровому плану территории</w:t>
            </w:r>
          </w:p>
        </w:tc>
      </w:tr>
      <w:tr w:rsidR="00D6594B" w:rsidRPr="00D6594B" w14:paraId="5ABE3FC3" w14:textId="77777777" w:rsidTr="00AC36B3">
        <w:trPr>
          <w:jc w:val="center"/>
        </w:trPr>
        <w:tc>
          <w:tcPr>
            <w:tcW w:w="1342" w:type="pct"/>
            <w:tcBorders>
              <w:top w:val="single" w:sz="4" w:space="0" w:color="auto"/>
              <w:left w:val="single" w:sz="4" w:space="0" w:color="auto"/>
              <w:bottom w:val="single" w:sz="4" w:space="0" w:color="auto"/>
              <w:right w:val="single" w:sz="4" w:space="0" w:color="auto"/>
            </w:tcBorders>
          </w:tcPr>
          <w:p w14:paraId="35F9FD2D" w14:textId="6304E535" w:rsidR="00D6594B" w:rsidRPr="00D6594B" w:rsidRDefault="001D6D3F" w:rsidP="00D6594B">
            <w:pPr>
              <w:ind w:left="-85" w:right="-84" w:firstLine="0"/>
              <w:jc w:val="center"/>
              <w:rPr>
                <w:sz w:val="22"/>
                <w:lang w:eastAsia="ru-RU"/>
              </w:rPr>
            </w:pPr>
            <w:r w:rsidRPr="001D6D3F">
              <w:rPr>
                <w:sz w:val="22"/>
                <w:lang w:eastAsia="ru-RU"/>
              </w:rPr>
              <w:t>58:12:0601001:115</w:t>
            </w:r>
          </w:p>
        </w:tc>
        <w:tc>
          <w:tcPr>
            <w:tcW w:w="892" w:type="pct"/>
            <w:tcBorders>
              <w:top w:val="single" w:sz="4" w:space="0" w:color="auto"/>
              <w:left w:val="single" w:sz="4" w:space="0" w:color="auto"/>
              <w:bottom w:val="single" w:sz="4" w:space="0" w:color="auto"/>
              <w:right w:val="single" w:sz="4" w:space="0" w:color="auto"/>
            </w:tcBorders>
            <w:shd w:val="clear" w:color="auto" w:fill="auto"/>
          </w:tcPr>
          <w:p w14:paraId="527285D5" w14:textId="0D31628C" w:rsidR="00D6594B" w:rsidRPr="00D6594B" w:rsidRDefault="001C0679" w:rsidP="00D6594B">
            <w:pPr>
              <w:ind w:firstLine="0"/>
              <w:jc w:val="center"/>
              <w:rPr>
                <w:rFonts w:eastAsia="Times New Roman"/>
                <w:szCs w:val="24"/>
                <w:lang w:eastAsia="ru-RU"/>
              </w:rPr>
            </w:pPr>
            <w:r w:rsidRPr="00D6594B">
              <w:rPr>
                <w:sz w:val="22"/>
                <w:lang w:eastAsia="ru-RU"/>
              </w:rPr>
              <w:t>Земли населенных пунктов</w:t>
            </w:r>
          </w:p>
        </w:tc>
        <w:tc>
          <w:tcPr>
            <w:tcW w:w="892" w:type="pct"/>
            <w:tcBorders>
              <w:top w:val="single" w:sz="4" w:space="0" w:color="auto"/>
              <w:left w:val="single" w:sz="4" w:space="0" w:color="auto"/>
              <w:bottom w:val="single" w:sz="4" w:space="0" w:color="auto"/>
              <w:right w:val="single" w:sz="4" w:space="0" w:color="auto"/>
            </w:tcBorders>
          </w:tcPr>
          <w:p w14:paraId="0E851818" w14:textId="77777777" w:rsidR="00D6594B" w:rsidRPr="00D6594B" w:rsidRDefault="00D6594B" w:rsidP="00D6594B">
            <w:pPr>
              <w:ind w:firstLine="0"/>
              <w:jc w:val="center"/>
              <w:rPr>
                <w:rFonts w:eastAsia="Times New Roman"/>
                <w:szCs w:val="24"/>
                <w:lang w:eastAsia="ru-RU"/>
              </w:rPr>
            </w:pPr>
            <w:r w:rsidRPr="00D6594B">
              <w:rPr>
                <w:sz w:val="22"/>
                <w:lang w:eastAsia="ru-RU"/>
              </w:rPr>
              <w:t>Земли сельскохозяйственного назначения</w:t>
            </w:r>
          </w:p>
        </w:tc>
        <w:tc>
          <w:tcPr>
            <w:tcW w:w="669" w:type="pct"/>
            <w:tcBorders>
              <w:left w:val="single" w:sz="4" w:space="0" w:color="auto"/>
              <w:right w:val="single" w:sz="4" w:space="0" w:color="auto"/>
            </w:tcBorders>
            <w:shd w:val="clear" w:color="auto" w:fill="auto"/>
          </w:tcPr>
          <w:p w14:paraId="22FA10C9" w14:textId="09017D4C" w:rsidR="00D6594B" w:rsidRPr="00D6594B" w:rsidRDefault="00D6594B" w:rsidP="00D6594B">
            <w:pPr>
              <w:ind w:firstLine="0"/>
              <w:jc w:val="center"/>
              <w:rPr>
                <w:sz w:val="22"/>
                <w:lang w:eastAsia="ru-RU"/>
              </w:rPr>
            </w:pPr>
            <w:r w:rsidRPr="00D6594B">
              <w:rPr>
                <w:sz w:val="22"/>
                <w:lang w:eastAsia="ru-RU"/>
              </w:rPr>
              <w:t>-</w:t>
            </w:r>
            <w:r w:rsidR="001C0679">
              <w:rPr>
                <w:sz w:val="22"/>
                <w:lang w:eastAsia="ru-RU"/>
              </w:rPr>
              <w:t>2,11</w:t>
            </w:r>
          </w:p>
        </w:tc>
        <w:tc>
          <w:tcPr>
            <w:tcW w:w="1205" w:type="pct"/>
            <w:tcBorders>
              <w:left w:val="single" w:sz="4" w:space="0" w:color="auto"/>
              <w:right w:val="single" w:sz="4" w:space="0" w:color="auto"/>
            </w:tcBorders>
            <w:shd w:val="clear" w:color="auto" w:fill="auto"/>
          </w:tcPr>
          <w:p w14:paraId="6E62AE1B" w14:textId="77777777" w:rsidR="00D6594B" w:rsidRPr="00D6594B" w:rsidRDefault="00D6594B" w:rsidP="00D6594B">
            <w:pPr>
              <w:ind w:firstLine="0"/>
              <w:jc w:val="center"/>
              <w:rPr>
                <w:sz w:val="22"/>
                <w:lang w:eastAsia="ru-RU"/>
              </w:rPr>
            </w:pPr>
            <w:r w:rsidRPr="00D6594B">
              <w:rPr>
                <w:sz w:val="22"/>
                <w:lang w:eastAsia="ru-RU"/>
              </w:rPr>
              <w:t>Уточнение границы населенного пункта согласно кадастровому плану территории</w:t>
            </w:r>
          </w:p>
        </w:tc>
      </w:tr>
    </w:tbl>
    <w:p w14:paraId="4D487A09" w14:textId="77777777" w:rsidR="00D6594B" w:rsidRDefault="00D6594B" w:rsidP="001615D0">
      <w:pPr>
        <w:spacing w:line="276" w:lineRule="auto"/>
      </w:pPr>
    </w:p>
    <w:p w14:paraId="7CAD5004" w14:textId="77777777" w:rsidR="001615D0" w:rsidRDefault="001615D0" w:rsidP="001615D0">
      <w:pPr>
        <w:autoSpaceDE w:val="0"/>
        <w:autoSpaceDN w:val="0"/>
        <w:adjustRightInd w:val="0"/>
        <w:spacing w:line="276" w:lineRule="auto"/>
      </w:pPr>
      <w:r>
        <w:t>Границы населенных пунктов</w:t>
      </w:r>
      <w:r w:rsidRPr="00BF01CE">
        <w:t xml:space="preserve"> скорректированы</w:t>
      </w:r>
      <w:r>
        <w:t xml:space="preserve"> в соответствии</w:t>
      </w:r>
      <w:r w:rsidRPr="00BF01CE">
        <w:t xml:space="preserve"> </w:t>
      </w:r>
      <w:r>
        <w:t>с кадастровыми планами и</w:t>
      </w:r>
      <w:r w:rsidRPr="00BF01CE">
        <w:t xml:space="preserve"> фактически</w:t>
      </w:r>
      <w:r>
        <w:t>м</w:t>
      </w:r>
      <w:r w:rsidRPr="00BF01CE">
        <w:t xml:space="preserve"> </w:t>
      </w:r>
      <w:r>
        <w:t>использованием территории.</w:t>
      </w:r>
    </w:p>
    <w:p w14:paraId="2613CF41" w14:textId="77777777" w:rsidR="00F46CEB" w:rsidRDefault="00F46CEB" w:rsidP="0027776F">
      <w:bookmarkStart w:id="134" w:name="_Toc67651095"/>
    </w:p>
    <w:p w14:paraId="2C0D1E2A" w14:textId="2846255B" w:rsidR="001615D0" w:rsidRPr="0027776F" w:rsidRDefault="001615D0" w:rsidP="0027776F">
      <w:pPr>
        <w:ind w:firstLine="600"/>
        <w:jc w:val="center"/>
        <w:outlineLvl w:val="0"/>
        <w:rPr>
          <w:b/>
        </w:rPr>
      </w:pPr>
      <w:bookmarkStart w:id="135" w:name="_Toc105077701"/>
      <w:r w:rsidRPr="009334D9">
        <w:rPr>
          <w:b/>
        </w:rPr>
        <w:t>8.</w:t>
      </w:r>
      <w:r w:rsidRPr="004E6299">
        <w:rPr>
          <w:b/>
          <w:i/>
        </w:rPr>
        <w:t xml:space="preserve"> </w:t>
      </w:r>
      <w:r w:rsidRPr="0027776F">
        <w:rPr>
          <w:b/>
        </w:rPr>
        <w:t>Сведения об утвержденных предметах охраны и границах территорий исторических поселений федерального значения и исторических поселений</w:t>
      </w:r>
      <w:bookmarkEnd w:id="134"/>
      <w:bookmarkEnd w:id="135"/>
    </w:p>
    <w:p w14:paraId="0E4AEB08" w14:textId="4772DF78" w:rsidR="001615D0" w:rsidRPr="0027776F" w:rsidRDefault="001615D0" w:rsidP="0027776F">
      <w:pPr>
        <w:jc w:val="center"/>
        <w:rPr>
          <w:b/>
        </w:rPr>
      </w:pPr>
      <w:bookmarkStart w:id="136" w:name="_Toc67651096"/>
      <w:r w:rsidRPr="0027776F">
        <w:rPr>
          <w:b/>
        </w:rPr>
        <w:t>регионального значения</w:t>
      </w:r>
      <w:bookmarkEnd w:id="136"/>
    </w:p>
    <w:p w14:paraId="1CF3E21A" w14:textId="77777777" w:rsidR="001615D0" w:rsidRPr="00A22AB0" w:rsidRDefault="001615D0" w:rsidP="0027776F"/>
    <w:p w14:paraId="6B27471A" w14:textId="4227958C" w:rsidR="001615D0" w:rsidRPr="00F76F2A" w:rsidRDefault="001615D0" w:rsidP="001615D0">
      <w:pPr>
        <w:suppressAutoHyphens/>
        <w:spacing w:line="276" w:lineRule="auto"/>
      </w:pPr>
      <w:r w:rsidRPr="00F76F2A">
        <w:t xml:space="preserve">На территории </w:t>
      </w:r>
      <w:r>
        <w:t xml:space="preserve">Березовского </w:t>
      </w:r>
      <w:r w:rsidRPr="00F76F2A">
        <w:t>сельсовета исторических поселений нет.</w:t>
      </w:r>
    </w:p>
    <w:p w14:paraId="7390EC65" w14:textId="77777777" w:rsidR="001615D0" w:rsidRDefault="001615D0" w:rsidP="001615D0">
      <w:pPr>
        <w:autoSpaceDE w:val="0"/>
        <w:autoSpaceDN w:val="0"/>
        <w:adjustRightInd w:val="0"/>
        <w:spacing w:line="276" w:lineRule="auto"/>
        <w:rPr>
          <w:color w:val="000000"/>
          <w:szCs w:val="24"/>
        </w:rPr>
      </w:pPr>
    </w:p>
    <w:p w14:paraId="317E0E97" w14:textId="71642D70" w:rsidR="00E543B6" w:rsidRPr="00E543B6" w:rsidRDefault="00E543B6" w:rsidP="00E543B6">
      <w:pPr>
        <w:ind w:firstLine="600"/>
        <w:jc w:val="center"/>
        <w:outlineLvl w:val="0"/>
        <w:rPr>
          <w:rFonts w:eastAsia="Times New Roman"/>
          <w:b/>
          <w:szCs w:val="24"/>
          <w:lang w:eastAsia="ru-RU"/>
        </w:rPr>
      </w:pPr>
      <w:bookmarkStart w:id="137" w:name="_Toc51313797"/>
      <w:bookmarkStart w:id="138" w:name="_Toc67651097"/>
      <w:bookmarkStart w:id="139" w:name="_Toc105077702"/>
      <w:r w:rsidRPr="00C14F38">
        <w:rPr>
          <w:rFonts w:eastAsia="Times New Roman"/>
          <w:b/>
          <w:iCs/>
          <w:color w:val="000000"/>
          <w:szCs w:val="24"/>
          <w:lang w:eastAsia="ru-RU"/>
        </w:rPr>
        <w:t xml:space="preserve">9. </w:t>
      </w:r>
      <w:r w:rsidRPr="00C14F38">
        <w:rPr>
          <w:rFonts w:eastAsia="Times New Roman"/>
          <w:b/>
          <w:color w:val="000000"/>
          <w:szCs w:val="24"/>
          <w:lang w:eastAsia="ru-RU"/>
        </w:rPr>
        <w:t>О</w:t>
      </w:r>
      <w:r w:rsidRPr="00C14F38">
        <w:rPr>
          <w:rFonts w:eastAsia="Times New Roman"/>
          <w:b/>
          <w:szCs w:val="24"/>
          <w:lang w:eastAsia="ru-RU"/>
        </w:rPr>
        <w:t>сновные технико-экономические показатели</w:t>
      </w:r>
      <w:bookmarkEnd w:id="137"/>
      <w:bookmarkEnd w:id="138"/>
      <w:bookmarkEnd w:id="139"/>
    </w:p>
    <w:p w14:paraId="4C0276EB" w14:textId="30E3BFEC" w:rsidR="00E543B6" w:rsidRPr="00E543B6" w:rsidRDefault="00E543B6" w:rsidP="00E543B6">
      <w:pPr>
        <w:tabs>
          <w:tab w:val="left" w:pos="540"/>
        </w:tabs>
        <w:ind w:firstLine="0"/>
        <w:jc w:val="right"/>
        <w:rPr>
          <w:rFonts w:eastAsia="Times New Roman"/>
          <w:iCs/>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3466"/>
        <w:gridCol w:w="1796"/>
        <w:gridCol w:w="3140"/>
      </w:tblGrid>
      <w:tr w:rsidR="00E543B6" w:rsidRPr="00E543B6" w14:paraId="4D05E639" w14:textId="77777777" w:rsidTr="006F2F75">
        <w:tc>
          <w:tcPr>
            <w:tcW w:w="835" w:type="dxa"/>
            <w:shd w:val="clear" w:color="auto" w:fill="FFFFFF" w:themeFill="background1"/>
          </w:tcPr>
          <w:p w14:paraId="1598FAD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 п/п</w:t>
            </w:r>
          </w:p>
        </w:tc>
        <w:tc>
          <w:tcPr>
            <w:tcW w:w="3466" w:type="dxa"/>
            <w:shd w:val="clear" w:color="auto" w:fill="FFFFFF" w:themeFill="background1"/>
          </w:tcPr>
          <w:p w14:paraId="28DB483F"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Наименование показателя</w:t>
            </w:r>
          </w:p>
        </w:tc>
        <w:tc>
          <w:tcPr>
            <w:tcW w:w="1796" w:type="dxa"/>
            <w:shd w:val="clear" w:color="auto" w:fill="FFFFFF" w:themeFill="background1"/>
          </w:tcPr>
          <w:p w14:paraId="7F6F595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Единица</w:t>
            </w:r>
          </w:p>
          <w:p w14:paraId="6DC2A715"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 xml:space="preserve"> измерения</w:t>
            </w:r>
          </w:p>
        </w:tc>
        <w:tc>
          <w:tcPr>
            <w:tcW w:w="3140" w:type="dxa"/>
            <w:shd w:val="clear" w:color="auto" w:fill="FFFFFF" w:themeFill="background1"/>
          </w:tcPr>
          <w:p w14:paraId="5F90BA0D"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 xml:space="preserve">Расчетный срок </w:t>
            </w:r>
          </w:p>
          <w:p w14:paraId="4E3E7471" w14:textId="77777777" w:rsidR="00E543B6" w:rsidRPr="00E543B6" w:rsidRDefault="00E543B6" w:rsidP="00E543B6">
            <w:pPr>
              <w:ind w:firstLine="0"/>
              <w:jc w:val="center"/>
              <w:rPr>
                <w:rFonts w:eastAsia="Times New Roman"/>
                <w:szCs w:val="24"/>
                <w:lang w:eastAsia="ru-RU"/>
              </w:rPr>
            </w:pPr>
          </w:p>
        </w:tc>
      </w:tr>
      <w:tr w:rsidR="00E543B6" w:rsidRPr="00E543B6" w14:paraId="413A7169" w14:textId="77777777" w:rsidTr="006F2F75">
        <w:tc>
          <w:tcPr>
            <w:tcW w:w="835" w:type="dxa"/>
          </w:tcPr>
          <w:p w14:paraId="765DE402"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1</w:t>
            </w:r>
          </w:p>
        </w:tc>
        <w:tc>
          <w:tcPr>
            <w:tcW w:w="3466" w:type="dxa"/>
          </w:tcPr>
          <w:p w14:paraId="0B010FA0" w14:textId="62515FFF"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Территория</w:t>
            </w:r>
            <w:r w:rsidR="00455284">
              <w:rPr>
                <w:rFonts w:eastAsia="Times New Roman"/>
                <w:b/>
                <w:szCs w:val="24"/>
                <w:lang w:eastAsia="ru-RU"/>
              </w:rPr>
              <w:t xml:space="preserve"> </w:t>
            </w:r>
          </w:p>
        </w:tc>
        <w:tc>
          <w:tcPr>
            <w:tcW w:w="1796" w:type="dxa"/>
          </w:tcPr>
          <w:p w14:paraId="42C11A02" w14:textId="77777777" w:rsidR="00E543B6" w:rsidRPr="00E543B6" w:rsidRDefault="00E543B6" w:rsidP="00E543B6">
            <w:pPr>
              <w:ind w:firstLine="0"/>
              <w:jc w:val="center"/>
              <w:rPr>
                <w:rFonts w:eastAsia="Times New Roman"/>
                <w:szCs w:val="24"/>
                <w:lang w:eastAsia="ru-RU"/>
              </w:rPr>
            </w:pPr>
          </w:p>
        </w:tc>
        <w:tc>
          <w:tcPr>
            <w:tcW w:w="3140" w:type="dxa"/>
          </w:tcPr>
          <w:p w14:paraId="050F9100" w14:textId="77777777" w:rsidR="00E543B6" w:rsidRPr="00E543B6" w:rsidRDefault="00E543B6" w:rsidP="00E543B6">
            <w:pPr>
              <w:ind w:firstLine="0"/>
              <w:jc w:val="center"/>
              <w:rPr>
                <w:rFonts w:eastAsia="Times New Roman"/>
                <w:szCs w:val="24"/>
                <w:lang w:eastAsia="ru-RU"/>
              </w:rPr>
            </w:pPr>
          </w:p>
        </w:tc>
      </w:tr>
      <w:tr w:rsidR="00E543B6" w:rsidRPr="00E543B6" w14:paraId="04BA58B3" w14:textId="77777777" w:rsidTr="006F2F75">
        <w:tc>
          <w:tcPr>
            <w:tcW w:w="835" w:type="dxa"/>
          </w:tcPr>
          <w:p w14:paraId="7A1D9CC3"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1.1.</w:t>
            </w:r>
          </w:p>
        </w:tc>
        <w:tc>
          <w:tcPr>
            <w:tcW w:w="3466" w:type="dxa"/>
          </w:tcPr>
          <w:p w14:paraId="5D13D9F4"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Общая площадь земель поселения в установленных границах</w:t>
            </w:r>
          </w:p>
        </w:tc>
        <w:tc>
          <w:tcPr>
            <w:tcW w:w="1796" w:type="dxa"/>
          </w:tcPr>
          <w:p w14:paraId="5D9D3BE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tcPr>
          <w:p w14:paraId="740F298F" w14:textId="3E3AD6D2" w:rsidR="00E543B6" w:rsidRPr="00E543B6" w:rsidRDefault="00F46CEB" w:rsidP="00E543B6">
            <w:pPr>
              <w:ind w:firstLine="0"/>
              <w:jc w:val="center"/>
              <w:rPr>
                <w:rFonts w:eastAsia="Times New Roman"/>
                <w:szCs w:val="24"/>
                <w:highlight w:val="yellow"/>
                <w:lang w:eastAsia="ru-RU"/>
              </w:rPr>
            </w:pPr>
            <w:r w:rsidRPr="000D7887">
              <w:rPr>
                <w:rFonts w:eastAsia="Times New Roman"/>
                <w:szCs w:val="24"/>
                <w:lang w:eastAsia="ru-RU"/>
              </w:rPr>
              <w:t>25818</w:t>
            </w:r>
            <w:r w:rsidR="000D7887" w:rsidRPr="000D7887">
              <w:rPr>
                <w:rFonts w:eastAsia="Times New Roman"/>
                <w:szCs w:val="24"/>
                <w:lang w:eastAsia="ru-RU"/>
              </w:rPr>
              <w:t>,5</w:t>
            </w:r>
          </w:p>
        </w:tc>
      </w:tr>
      <w:tr w:rsidR="00E543B6" w:rsidRPr="00E543B6" w14:paraId="729DC28E" w14:textId="77777777" w:rsidTr="006F2F75">
        <w:tc>
          <w:tcPr>
            <w:tcW w:w="835" w:type="dxa"/>
          </w:tcPr>
          <w:p w14:paraId="7BE98757"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w:t>
            </w:r>
          </w:p>
        </w:tc>
        <w:tc>
          <w:tcPr>
            <w:tcW w:w="3466" w:type="dxa"/>
          </w:tcPr>
          <w:p w14:paraId="48FA1D46"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Баланс территорий по категориям земель:</w:t>
            </w:r>
          </w:p>
        </w:tc>
        <w:tc>
          <w:tcPr>
            <w:tcW w:w="1796" w:type="dxa"/>
          </w:tcPr>
          <w:p w14:paraId="3E41EC42" w14:textId="77777777" w:rsidR="00E543B6" w:rsidRPr="00E543B6" w:rsidRDefault="00E543B6" w:rsidP="00E543B6">
            <w:pPr>
              <w:tabs>
                <w:tab w:val="left" w:pos="1290"/>
              </w:tabs>
              <w:ind w:firstLine="0"/>
              <w:jc w:val="left"/>
              <w:rPr>
                <w:rFonts w:eastAsia="Times New Roman"/>
                <w:szCs w:val="24"/>
                <w:lang w:eastAsia="ru-RU"/>
              </w:rPr>
            </w:pPr>
          </w:p>
        </w:tc>
        <w:tc>
          <w:tcPr>
            <w:tcW w:w="3140" w:type="dxa"/>
          </w:tcPr>
          <w:p w14:paraId="0211740D" w14:textId="77777777" w:rsidR="00E543B6" w:rsidRPr="00E543B6" w:rsidRDefault="00E543B6" w:rsidP="00E543B6">
            <w:pPr>
              <w:ind w:firstLine="0"/>
              <w:jc w:val="center"/>
              <w:rPr>
                <w:rFonts w:eastAsia="Times New Roman"/>
                <w:szCs w:val="24"/>
                <w:highlight w:val="yellow"/>
                <w:lang w:eastAsia="ru-RU"/>
              </w:rPr>
            </w:pPr>
          </w:p>
        </w:tc>
      </w:tr>
      <w:tr w:rsidR="00E543B6" w:rsidRPr="00E543B6" w14:paraId="5AA97037" w14:textId="77777777" w:rsidTr="006F2F75">
        <w:trPr>
          <w:trHeight w:val="310"/>
        </w:trPr>
        <w:tc>
          <w:tcPr>
            <w:tcW w:w="835" w:type="dxa"/>
          </w:tcPr>
          <w:p w14:paraId="293DA565"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1.2.1.</w:t>
            </w:r>
          </w:p>
        </w:tc>
        <w:tc>
          <w:tcPr>
            <w:tcW w:w="3466" w:type="dxa"/>
          </w:tcPr>
          <w:p w14:paraId="3CFEDC26"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земли населенных пунктов</w:t>
            </w:r>
          </w:p>
        </w:tc>
        <w:tc>
          <w:tcPr>
            <w:tcW w:w="1796" w:type="dxa"/>
          </w:tcPr>
          <w:p w14:paraId="18506A1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tcPr>
          <w:p w14:paraId="60027E05" w14:textId="05E9995A" w:rsidR="00E543B6" w:rsidRPr="001F1A42" w:rsidRDefault="001F1A42" w:rsidP="00E543B6">
            <w:pPr>
              <w:ind w:firstLine="0"/>
              <w:jc w:val="center"/>
              <w:rPr>
                <w:rFonts w:eastAsia="Times New Roman"/>
                <w:szCs w:val="24"/>
                <w:lang w:eastAsia="ru-RU"/>
              </w:rPr>
            </w:pPr>
            <w:r w:rsidRPr="001F1A42">
              <w:rPr>
                <w:rFonts w:eastAsia="Times New Roman"/>
                <w:szCs w:val="24"/>
                <w:lang w:eastAsia="ru-RU"/>
              </w:rPr>
              <w:t>555,93</w:t>
            </w:r>
          </w:p>
        </w:tc>
      </w:tr>
      <w:tr w:rsidR="00E543B6" w:rsidRPr="00E543B6" w14:paraId="7B423EFD" w14:textId="77777777" w:rsidTr="006F2F75">
        <w:trPr>
          <w:trHeight w:val="320"/>
        </w:trPr>
        <w:tc>
          <w:tcPr>
            <w:tcW w:w="835" w:type="dxa"/>
          </w:tcPr>
          <w:p w14:paraId="7747C1C9"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1.2.2.</w:t>
            </w:r>
          </w:p>
        </w:tc>
        <w:tc>
          <w:tcPr>
            <w:tcW w:w="3466" w:type="dxa"/>
          </w:tcPr>
          <w:p w14:paraId="16E22632"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земли сельскохозяйственного назначения</w:t>
            </w:r>
          </w:p>
        </w:tc>
        <w:tc>
          <w:tcPr>
            <w:tcW w:w="1796" w:type="dxa"/>
          </w:tcPr>
          <w:p w14:paraId="7CE00E79"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shd w:val="clear" w:color="auto" w:fill="auto"/>
          </w:tcPr>
          <w:p w14:paraId="3A982EA5" w14:textId="53DFF6A1" w:rsidR="00E543B6" w:rsidRPr="001F1A42" w:rsidRDefault="001F1A42" w:rsidP="00E543B6">
            <w:pPr>
              <w:ind w:firstLine="0"/>
              <w:jc w:val="center"/>
              <w:rPr>
                <w:rFonts w:eastAsia="Times New Roman"/>
                <w:szCs w:val="24"/>
                <w:lang w:eastAsia="ru-RU"/>
              </w:rPr>
            </w:pPr>
            <w:r w:rsidRPr="001F1A42">
              <w:rPr>
                <w:rFonts w:eastAsia="Times New Roman"/>
                <w:szCs w:val="24"/>
                <w:lang w:eastAsia="ru-RU"/>
              </w:rPr>
              <w:t>23799,3</w:t>
            </w:r>
          </w:p>
        </w:tc>
      </w:tr>
      <w:tr w:rsidR="00E543B6" w:rsidRPr="00E543B6" w14:paraId="216C238F" w14:textId="77777777" w:rsidTr="006F2F75">
        <w:trPr>
          <w:trHeight w:val="250"/>
        </w:trPr>
        <w:tc>
          <w:tcPr>
            <w:tcW w:w="835" w:type="dxa"/>
          </w:tcPr>
          <w:p w14:paraId="7449293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1.2.3</w:t>
            </w:r>
          </w:p>
        </w:tc>
        <w:tc>
          <w:tcPr>
            <w:tcW w:w="3466" w:type="dxa"/>
          </w:tcPr>
          <w:p w14:paraId="35BE93D9"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земли промышленного и иного специального назначения</w:t>
            </w:r>
          </w:p>
        </w:tc>
        <w:tc>
          <w:tcPr>
            <w:tcW w:w="1796" w:type="dxa"/>
          </w:tcPr>
          <w:p w14:paraId="6B3AAB4B"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tcPr>
          <w:p w14:paraId="44CA56AE" w14:textId="333F92FF" w:rsidR="00E543B6" w:rsidRPr="00E543B6" w:rsidRDefault="00F46CEB" w:rsidP="00E543B6">
            <w:pPr>
              <w:ind w:firstLine="0"/>
              <w:jc w:val="center"/>
              <w:rPr>
                <w:rFonts w:eastAsia="Times New Roman"/>
                <w:szCs w:val="24"/>
                <w:highlight w:val="yellow"/>
                <w:lang w:eastAsia="ru-RU"/>
              </w:rPr>
            </w:pPr>
            <w:r w:rsidRPr="00F46CEB">
              <w:rPr>
                <w:rFonts w:eastAsia="Times New Roman"/>
                <w:szCs w:val="24"/>
                <w:lang w:eastAsia="ru-RU"/>
              </w:rPr>
              <w:t>15</w:t>
            </w:r>
            <w:r w:rsidR="001F1A42">
              <w:rPr>
                <w:rFonts w:eastAsia="Times New Roman"/>
                <w:szCs w:val="24"/>
                <w:lang w:eastAsia="ru-RU"/>
              </w:rPr>
              <w:t>,4</w:t>
            </w:r>
          </w:p>
        </w:tc>
      </w:tr>
      <w:tr w:rsidR="00E543B6" w:rsidRPr="00E543B6" w14:paraId="33560813" w14:textId="77777777" w:rsidTr="006F2F75">
        <w:trPr>
          <w:trHeight w:val="370"/>
        </w:trPr>
        <w:tc>
          <w:tcPr>
            <w:tcW w:w="835" w:type="dxa"/>
          </w:tcPr>
          <w:p w14:paraId="7803BD37"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1.2.4</w:t>
            </w:r>
          </w:p>
        </w:tc>
        <w:tc>
          <w:tcPr>
            <w:tcW w:w="3466" w:type="dxa"/>
          </w:tcPr>
          <w:p w14:paraId="427EEBE7"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земли особо охраняемых территорий и объектов</w:t>
            </w:r>
          </w:p>
        </w:tc>
        <w:tc>
          <w:tcPr>
            <w:tcW w:w="1796" w:type="dxa"/>
          </w:tcPr>
          <w:p w14:paraId="1A2CDFC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tcPr>
          <w:p w14:paraId="469092A1" w14:textId="1E8549C4" w:rsidR="00E543B6" w:rsidRPr="00E543B6" w:rsidRDefault="00F46CEB" w:rsidP="00E543B6">
            <w:pPr>
              <w:ind w:firstLine="0"/>
              <w:jc w:val="center"/>
              <w:rPr>
                <w:rFonts w:eastAsia="Times New Roman"/>
                <w:szCs w:val="24"/>
                <w:highlight w:val="yellow"/>
                <w:lang w:eastAsia="ru-RU"/>
              </w:rPr>
            </w:pPr>
            <w:r>
              <w:rPr>
                <w:rFonts w:eastAsia="Times New Roman"/>
                <w:szCs w:val="24"/>
                <w:lang w:eastAsia="ru-RU"/>
              </w:rPr>
              <w:t>311,4</w:t>
            </w:r>
          </w:p>
        </w:tc>
      </w:tr>
      <w:tr w:rsidR="00E543B6" w:rsidRPr="00E543B6" w14:paraId="5A3A7FCC" w14:textId="77777777" w:rsidTr="006F2F75">
        <w:trPr>
          <w:trHeight w:val="250"/>
        </w:trPr>
        <w:tc>
          <w:tcPr>
            <w:tcW w:w="835" w:type="dxa"/>
          </w:tcPr>
          <w:p w14:paraId="4C6F3C2C"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1.2.5</w:t>
            </w:r>
          </w:p>
        </w:tc>
        <w:tc>
          <w:tcPr>
            <w:tcW w:w="3466" w:type="dxa"/>
          </w:tcPr>
          <w:p w14:paraId="62643A86"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 xml:space="preserve">земли лесного фонда </w:t>
            </w:r>
          </w:p>
        </w:tc>
        <w:tc>
          <w:tcPr>
            <w:tcW w:w="1796" w:type="dxa"/>
          </w:tcPr>
          <w:p w14:paraId="3A261F0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tcPr>
          <w:p w14:paraId="6380AB5A" w14:textId="619FE28E" w:rsidR="00E543B6" w:rsidRPr="00E543B6" w:rsidRDefault="00F46CEB" w:rsidP="00E543B6">
            <w:pPr>
              <w:ind w:firstLine="0"/>
              <w:jc w:val="center"/>
              <w:rPr>
                <w:rFonts w:eastAsia="Times New Roman"/>
                <w:szCs w:val="24"/>
                <w:highlight w:val="yellow"/>
                <w:lang w:eastAsia="ru-RU"/>
              </w:rPr>
            </w:pPr>
            <w:r w:rsidRPr="00F46CEB">
              <w:rPr>
                <w:rFonts w:eastAsia="Times New Roman"/>
                <w:szCs w:val="24"/>
                <w:lang w:eastAsia="ru-RU"/>
              </w:rPr>
              <w:t>1104,4</w:t>
            </w:r>
          </w:p>
        </w:tc>
      </w:tr>
      <w:tr w:rsidR="00E543B6" w:rsidRPr="00E543B6" w14:paraId="0F012CF3" w14:textId="77777777" w:rsidTr="006F2F75">
        <w:trPr>
          <w:trHeight w:val="360"/>
        </w:trPr>
        <w:tc>
          <w:tcPr>
            <w:tcW w:w="835" w:type="dxa"/>
          </w:tcPr>
          <w:p w14:paraId="154FA7CA"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1.2.6</w:t>
            </w:r>
          </w:p>
        </w:tc>
        <w:tc>
          <w:tcPr>
            <w:tcW w:w="3466" w:type="dxa"/>
          </w:tcPr>
          <w:p w14:paraId="2BE4A31C"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земли водного фонда</w:t>
            </w:r>
          </w:p>
        </w:tc>
        <w:tc>
          <w:tcPr>
            <w:tcW w:w="1796" w:type="dxa"/>
          </w:tcPr>
          <w:p w14:paraId="7D5241E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tcPr>
          <w:p w14:paraId="57B67DB3" w14:textId="6CC2F7C3" w:rsidR="00E543B6" w:rsidRPr="00E543B6" w:rsidRDefault="00F46CEB" w:rsidP="00E543B6">
            <w:pPr>
              <w:ind w:firstLine="0"/>
              <w:jc w:val="center"/>
              <w:rPr>
                <w:rFonts w:eastAsia="Times New Roman"/>
                <w:szCs w:val="24"/>
                <w:highlight w:val="yellow"/>
                <w:lang w:eastAsia="ru-RU"/>
              </w:rPr>
            </w:pPr>
            <w:r w:rsidRPr="00F46CEB">
              <w:rPr>
                <w:rFonts w:eastAsia="Times New Roman"/>
                <w:szCs w:val="24"/>
                <w:lang w:eastAsia="ru-RU"/>
              </w:rPr>
              <w:t>145,3</w:t>
            </w:r>
          </w:p>
        </w:tc>
      </w:tr>
      <w:tr w:rsidR="00E543B6" w:rsidRPr="00E543B6" w14:paraId="636E12C8" w14:textId="77777777" w:rsidTr="006F2F75">
        <w:trPr>
          <w:trHeight w:val="135"/>
        </w:trPr>
        <w:tc>
          <w:tcPr>
            <w:tcW w:w="835" w:type="dxa"/>
          </w:tcPr>
          <w:p w14:paraId="5DFFBA7F"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1.2.7</w:t>
            </w:r>
          </w:p>
        </w:tc>
        <w:tc>
          <w:tcPr>
            <w:tcW w:w="3466" w:type="dxa"/>
          </w:tcPr>
          <w:p w14:paraId="36A286EF"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земли запаса</w:t>
            </w:r>
          </w:p>
        </w:tc>
        <w:tc>
          <w:tcPr>
            <w:tcW w:w="1796" w:type="dxa"/>
          </w:tcPr>
          <w:p w14:paraId="141F4EC7"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га</w:t>
            </w:r>
          </w:p>
        </w:tc>
        <w:tc>
          <w:tcPr>
            <w:tcW w:w="3140" w:type="dxa"/>
          </w:tcPr>
          <w:p w14:paraId="101DD481"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w:t>
            </w:r>
          </w:p>
        </w:tc>
      </w:tr>
      <w:tr w:rsidR="00E543B6" w:rsidRPr="00E543B6" w14:paraId="4A64D60C" w14:textId="77777777" w:rsidTr="006F2F75">
        <w:tc>
          <w:tcPr>
            <w:tcW w:w="835" w:type="dxa"/>
          </w:tcPr>
          <w:p w14:paraId="61C47A06"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2</w:t>
            </w:r>
          </w:p>
        </w:tc>
        <w:tc>
          <w:tcPr>
            <w:tcW w:w="3466" w:type="dxa"/>
          </w:tcPr>
          <w:p w14:paraId="498A20EE" w14:textId="77777777"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Население</w:t>
            </w:r>
          </w:p>
        </w:tc>
        <w:tc>
          <w:tcPr>
            <w:tcW w:w="1796" w:type="dxa"/>
          </w:tcPr>
          <w:p w14:paraId="531E21C0" w14:textId="77777777" w:rsidR="00E543B6" w:rsidRPr="00E543B6" w:rsidRDefault="00E543B6" w:rsidP="00E543B6">
            <w:pPr>
              <w:ind w:firstLine="0"/>
              <w:jc w:val="center"/>
              <w:rPr>
                <w:rFonts w:eastAsia="Times New Roman"/>
                <w:szCs w:val="24"/>
                <w:lang w:eastAsia="ru-RU"/>
              </w:rPr>
            </w:pPr>
          </w:p>
        </w:tc>
        <w:tc>
          <w:tcPr>
            <w:tcW w:w="3140" w:type="dxa"/>
          </w:tcPr>
          <w:p w14:paraId="4601B40B" w14:textId="77777777" w:rsidR="00E543B6" w:rsidRPr="00E543B6" w:rsidRDefault="00E543B6" w:rsidP="00E543B6">
            <w:pPr>
              <w:ind w:firstLine="0"/>
              <w:jc w:val="center"/>
              <w:rPr>
                <w:rFonts w:eastAsia="Times New Roman"/>
                <w:szCs w:val="24"/>
                <w:highlight w:val="yellow"/>
                <w:lang w:eastAsia="ru-RU"/>
              </w:rPr>
            </w:pPr>
          </w:p>
        </w:tc>
      </w:tr>
      <w:tr w:rsidR="00E543B6" w:rsidRPr="00E543B6" w14:paraId="7C07F355" w14:textId="77777777" w:rsidTr="006F2F75">
        <w:tc>
          <w:tcPr>
            <w:tcW w:w="835" w:type="dxa"/>
          </w:tcPr>
          <w:p w14:paraId="1974723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2.1</w:t>
            </w:r>
          </w:p>
        </w:tc>
        <w:tc>
          <w:tcPr>
            <w:tcW w:w="3466" w:type="dxa"/>
          </w:tcPr>
          <w:p w14:paraId="234E5204"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Общая численность постоянного населения поселения</w:t>
            </w:r>
          </w:p>
        </w:tc>
        <w:tc>
          <w:tcPr>
            <w:tcW w:w="1796" w:type="dxa"/>
          </w:tcPr>
          <w:p w14:paraId="0EAD3979"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чел.</w:t>
            </w:r>
          </w:p>
        </w:tc>
        <w:tc>
          <w:tcPr>
            <w:tcW w:w="3140" w:type="dxa"/>
          </w:tcPr>
          <w:p w14:paraId="26829E84" w14:textId="020F1F0F" w:rsidR="00E543B6" w:rsidRPr="00E543B6" w:rsidRDefault="000D7887" w:rsidP="00E543B6">
            <w:pPr>
              <w:ind w:firstLine="0"/>
              <w:jc w:val="center"/>
              <w:rPr>
                <w:rFonts w:eastAsia="Times New Roman"/>
                <w:szCs w:val="24"/>
                <w:highlight w:val="yellow"/>
                <w:lang w:eastAsia="ru-RU"/>
              </w:rPr>
            </w:pPr>
            <w:r w:rsidRPr="000D7887">
              <w:rPr>
                <w:rFonts w:eastAsia="Times New Roman"/>
                <w:szCs w:val="24"/>
                <w:lang w:eastAsia="ru-RU"/>
              </w:rPr>
              <w:t>2641</w:t>
            </w:r>
          </w:p>
        </w:tc>
      </w:tr>
      <w:tr w:rsidR="00E543B6" w:rsidRPr="00E543B6" w14:paraId="3BBD36C2" w14:textId="77777777" w:rsidTr="006F2F75">
        <w:tc>
          <w:tcPr>
            <w:tcW w:w="835" w:type="dxa"/>
          </w:tcPr>
          <w:p w14:paraId="580F0BB9"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2.2</w:t>
            </w:r>
          </w:p>
        </w:tc>
        <w:tc>
          <w:tcPr>
            <w:tcW w:w="3466" w:type="dxa"/>
          </w:tcPr>
          <w:p w14:paraId="54419E2F"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Плотность населения</w:t>
            </w:r>
          </w:p>
        </w:tc>
        <w:tc>
          <w:tcPr>
            <w:tcW w:w="1796" w:type="dxa"/>
          </w:tcPr>
          <w:p w14:paraId="745E531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чел./</w:t>
            </w:r>
            <w:proofErr w:type="spellStart"/>
            <w:r w:rsidRPr="00E543B6">
              <w:rPr>
                <w:rFonts w:eastAsia="Times New Roman"/>
                <w:szCs w:val="24"/>
                <w:lang w:eastAsia="ru-RU"/>
              </w:rPr>
              <w:t>кв.км</w:t>
            </w:r>
            <w:proofErr w:type="spellEnd"/>
          </w:p>
        </w:tc>
        <w:tc>
          <w:tcPr>
            <w:tcW w:w="3140" w:type="dxa"/>
          </w:tcPr>
          <w:p w14:paraId="61A61695" w14:textId="63377B5C" w:rsidR="00E543B6" w:rsidRPr="00E543B6" w:rsidRDefault="00C73BF3" w:rsidP="00E543B6">
            <w:pPr>
              <w:ind w:firstLine="0"/>
              <w:jc w:val="center"/>
              <w:rPr>
                <w:rFonts w:eastAsia="Times New Roman"/>
                <w:szCs w:val="24"/>
                <w:highlight w:val="yellow"/>
                <w:lang w:eastAsia="ru-RU"/>
              </w:rPr>
            </w:pPr>
            <w:r w:rsidRPr="00C73BF3">
              <w:rPr>
                <w:rFonts w:eastAsia="Times New Roman"/>
                <w:szCs w:val="24"/>
                <w:lang w:eastAsia="ru-RU"/>
              </w:rPr>
              <w:t>10</w:t>
            </w:r>
          </w:p>
        </w:tc>
      </w:tr>
      <w:tr w:rsidR="00E543B6" w:rsidRPr="00E543B6" w14:paraId="2BDD6C21" w14:textId="77777777" w:rsidTr="006F2F75">
        <w:tc>
          <w:tcPr>
            <w:tcW w:w="835" w:type="dxa"/>
          </w:tcPr>
          <w:p w14:paraId="64EA882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2.3</w:t>
            </w:r>
          </w:p>
        </w:tc>
        <w:tc>
          <w:tcPr>
            <w:tcW w:w="3466" w:type="dxa"/>
          </w:tcPr>
          <w:p w14:paraId="1475BADA"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Численность населения моложе трудоспособного возраста</w:t>
            </w:r>
          </w:p>
        </w:tc>
        <w:tc>
          <w:tcPr>
            <w:tcW w:w="1796" w:type="dxa"/>
          </w:tcPr>
          <w:p w14:paraId="038DF4A5"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чел.</w:t>
            </w:r>
          </w:p>
        </w:tc>
        <w:tc>
          <w:tcPr>
            <w:tcW w:w="3140" w:type="dxa"/>
          </w:tcPr>
          <w:p w14:paraId="77EF214D" w14:textId="043B6289" w:rsidR="00E543B6" w:rsidRPr="00E543B6" w:rsidRDefault="002A6FD9" w:rsidP="00E543B6">
            <w:pPr>
              <w:ind w:firstLine="0"/>
              <w:jc w:val="center"/>
              <w:rPr>
                <w:rFonts w:eastAsia="Times New Roman"/>
                <w:szCs w:val="24"/>
                <w:highlight w:val="yellow"/>
                <w:lang w:eastAsia="ru-RU"/>
              </w:rPr>
            </w:pPr>
            <w:r w:rsidRPr="002A6FD9">
              <w:rPr>
                <w:rFonts w:eastAsia="Times New Roman"/>
                <w:szCs w:val="24"/>
                <w:lang w:eastAsia="ru-RU"/>
              </w:rPr>
              <w:t>313</w:t>
            </w:r>
          </w:p>
        </w:tc>
      </w:tr>
      <w:tr w:rsidR="00E543B6" w:rsidRPr="00E543B6" w14:paraId="6B5A7B2D" w14:textId="77777777" w:rsidTr="006F2F75">
        <w:tc>
          <w:tcPr>
            <w:tcW w:w="835" w:type="dxa"/>
          </w:tcPr>
          <w:p w14:paraId="6889E9DB"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2.4</w:t>
            </w:r>
          </w:p>
        </w:tc>
        <w:tc>
          <w:tcPr>
            <w:tcW w:w="3466" w:type="dxa"/>
          </w:tcPr>
          <w:p w14:paraId="0DDD556C"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Численность населения старше трудоспособного возраста</w:t>
            </w:r>
          </w:p>
        </w:tc>
        <w:tc>
          <w:tcPr>
            <w:tcW w:w="1796" w:type="dxa"/>
          </w:tcPr>
          <w:p w14:paraId="7F22C20F"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чел.</w:t>
            </w:r>
          </w:p>
        </w:tc>
        <w:tc>
          <w:tcPr>
            <w:tcW w:w="3140" w:type="dxa"/>
          </w:tcPr>
          <w:p w14:paraId="737BB1A2" w14:textId="5FC0592F" w:rsidR="00E543B6" w:rsidRPr="00E543B6" w:rsidRDefault="002A6FD9" w:rsidP="00E543B6">
            <w:pPr>
              <w:ind w:firstLine="0"/>
              <w:jc w:val="center"/>
              <w:rPr>
                <w:rFonts w:eastAsia="Times New Roman"/>
                <w:szCs w:val="24"/>
                <w:highlight w:val="yellow"/>
                <w:lang w:eastAsia="ru-RU"/>
              </w:rPr>
            </w:pPr>
            <w:r w:rsidRPr="002A6FD9">
              <w:rPr>
                <w:rFonts w:eastAsia="Times New Roman"/>
                <w:szCs w:val="24"/>
                <w:lang w:eastAsia="ru-RU"/>
              </w:rPr>
              <w:t>730</w:t>
            </w:r>
          </w:p>
        </w:tc>
      </w:tr>
      <w:tr w:rsidR="00E543B6" w:rsidRPr="00E543B6" w14:paraId="19C3B09A" w14:textId="77777777" w:rsidTr="006F2F75">
        <w:tc>
          <w:tcPr>
            <w:tcW w:w="835" w:type="dxa"/>
          </w:tcPr>
          <w:p w14:paraId="093459C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2.5</w:t>
            </w:r>
          </w:p>
        </w:tc>
        <w:tc>
          <w:tcPr>
            <w:tcW w:w="3466" w:type="dxa"/>
          </w:tcPr>
          <w:p w14:paraId="3864AE1D"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 xml:space="preserve">Численность трудоспособного населения </w:t>
            </w:r>
          </w:p>
        </w:tc>
        <w:tc>
          <w:tcPr>
            <w:tcW w:w="1796" w:type="dxa"/>
          </w:tcPr>
          <w:p w14:paraId="0978565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чел.</w:t>
            </w:r>
          </w:p>
        </w:tc>
        <w:tc>
          <w:tcPr>
            <w:tcW w:w="3140" w:type="dxa"/>
          </w:tcPr>
          <w:p w14:paraId="68943BB6" w14:textId="201F2B83" w:rsidR="00E543B6" w:rsidRPr="00E543B6" w:rsidRDefault="002A6FD9" w:rsidP="00E543B6">
            <w:pPr>
              <w:ind w:firstLine="0"/>
              <w:jc w:val="center"/>
              <w:rPr>
                <w:rFonts w:eastAsia="Times New Roman"/>
                <w:szCs w:val="24"/>
                <w:highlight w:val="yellow"/>
                <w:lang w:eastAsia="ru-RU"/>
              </w:rPr>
            </w:pPr>
            <w:r w:rsidRPr="002A6FD9">
              <w:rPr>
                <w:rFonts w:eastAsia="Times New Roman"/>
                <w:szCs w:val="24"/>
                <w:lang w:eastAsia="ru-RU"/>
              </w:rPr>
              <w:t>1652</w:t>
            </w:r>
          </w:p>
        </w:tc>
      </w:tr>
      <w:tr w:rsidR="00E543B6" w:rsidRPr="00E543B6" w14:paraId="2F4492D0" w14:textId="77777777" w:rsidTr="006F2F75">
        <w:tc>
          <w:tcPr>
            <w:tcW w:w="835" w:type="dxa"/>
          </w:tcPr>
          <w:p w14:paraId="035AC49D"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3</w:t>
            </w:r>
          </w:p>
        </w:tc>
        <w:tc>
          <w:tcPr>
            <w:tcW w:w="3466" w:type="dxa"/>
          </w:tcPr>
          <w:p w14:paraId="4C356525" w14:textId="77777777"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Жилищный фонд</w:t>
            </w:r>
          </w:p>
        </w:tc>
        <w:tc>
          <w:tcPr>
            <w:tcW w:w="1796" w:type="dxa"/>
          </w:tcPr>
          <w:p w14:paraId="3776196E" w14:textId="77777777" w:rsidR="00E543B6" w:rsidRPr="00E543B6" w:rsidRDefault="00E543B6" w:rsidP="00E543B6">
            <w:pPr>
              <w:ind w:firstLine="0"/>
              <w:jc w:val="center"/>
              <w:rPr>
                <w:rFonts w:eastAsia="Times New Roman"/>
                <w:szCs w:val="24"/>
                <w:lang w:eastAsia="ru-RU"/>
              </w:rPr>
            </w:pPr>
          </w:p>
        </w:tc>
        <w:tc>
          <w:tcPr>
            <w:tcW w:w="3140" w:type="dxa"/>
          </w:tcPr>
          <w:p w14:paraId="48BA5465" w14:textId="77777777" w:rsidR="00E543B6" w:rsidRPr="00E543B6" w:rsidRDefault="00E543B6" w:rsidP="00E543B6">
            <w:pPr>
              <w:ind w:firstLine="0"/>
              <w:jc w:val="center"/>
              <w:rPr>
                <w:rFonts w:eastAsia="Times New Roman"/>
                <w:szCs w:val="24"/>
                <w:highlight w:val="yellow"/>
                <w:lang w:eastAsia="ru-RU"/>
              </w:rPr>
            </w:pPr>
          </w:p>
        </w:tc>
      </w:tr>
      <w:tr w:rsidR="00E543B6" w:rsidRPr="00E543B6" w14:paraId="425901F9" w14:textId="77777777" w:rsidTr="006F2F75">
        <w:tc>
          <w:tcPr>
            <w:tcW w:w="835" w:type="dxa"/>
          </w:tcPr>
          <w:p w14:paraId="74C11385"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3.1</w:t>
            </w:r>
          </w:p>
        </w:tc>
        <w:tc>
          <w:tcPr>
            <w:tcW w:w="3466" w:type="dxa"/>
          </w:tcPr>
          <w:p w14:paraId="2E16CCFA"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Общий объем жилищного фонда</w:t>
            </w:r>
          </w:p>
        </w:tc>
        <w:tc>
          <w:tcPr>
            <w:tcW w:w="1796" w:type="dxa"/>
          </w:tcPr>
          <w:p w14:paraId="3BC26FCF" w14:textId="77777777" w:rsidR="00E543B6" w:rsidRPr="00E543B6" w:rsidRDefault="00E543B6" w:rsidP="00E543B6">
            <w:pPr>
              <w:ind w:firstLine="0"/>
              <w:jc w:val="center"/>
              <w:rPr>
                <w:rFonts w:eastAsia="Times New Roman"/>
                <w:szCs w:val="24"/>
                <w:lang w:eastAsia="ru-RU"/>
              </w:rPr>
            </w:pPr>
            <w:proofErr w:type="spellStart"/>
            <w:r w:rsidRPr="00E543B6">
              <w:rPr>
                <w:rFonts w:eastAsia="Times New Roman"/>
                <w:szCs w:val="24"/>
                <w:lang w:eastAsia="ru-RU"/>
              </w:rPr>
              <w:t>кв.м</w:t>
            </w:r>
            <w:proofErr w:type="spellEnd"/>
          </w:p>
        </w:tc>
        <w:tc>
          <w:tcPr>
            <w:tcW w:w="3140" w:type="dxa"/>
          </w:tcPr>
          <w:p w14:paraId="2D481BA3" w14:textId="224F716B" w:rsidR="00E543B6" w:rsidRPr="00E543B6" w:rsidRDefault="00A029B9" w:rsidP="00E543B6">
            <w:pPr>
              <w:ind w:firstLine="0"/>
              <w:jc w:val="center"/>
              <w:rPr>
                <w:rFonts w:eastAsia="Times New Roman"/>
                <w:szCs w:val="24"/>
                <w:lang w:eastAsia="ru-RU"/>
              </w:rPr>
            </w:pPr>
            <w:r w:rsidRPr="00A029B9">
              <w:rPr>
                <w:rFonts w:eastAsia="Times New Roman"/>
                <w:szCs w:val="24"/>
                <w:lang w:eastAsia="ru-RU"/>
              </w:rPr>
              <w:t>39100</w:t>
            </w:r>
          </w:p>
        </w:tc>
      </w:tr>
      <w:tr w:rsidR="00E543B6" w:rsidRPr="00E543B6" w14:paraId="64C6E6CD" w14:textId="77777777" w:rsidTr="006F2F75">
        <w:tc>
          <w:tcPr>
            <w:tcW w:w="835" w:type="dxa"/>
          </w:tcPr>
          <w:p w14:paraId="6BAD8B6A"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3.2</w:t>
            </w:r>
          </w:p>
        </w:tc>
        <w:tc>
          <w:tcPr>
            <w:tcW w:w="3466" w:type="dxa"/>
          </w:tcPr>
          <w:p w14:paraId="7BCA592A"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в том числе муниципальной собственности</w:t>
            </w:r>
          </w:p>
        </w:tc>
        <w:tc>
          <w:tcPr>
            <w:tcW w:w="1796" w:type="dxa"/>
          </w:tcPr>
          <w:p w14:paraId="1CCBA39C" w14:textId="77777777" w:rsidR="00E543B6" w:rsidRPr="00E543B6" w:rsidRDefault="00E543B6" w:rsidP="00E543B6">
            <w:pPr>
              <w:ind w:firstLine="0"/>
              <w:jc w:val="center"/>
              <w:rPr>
                <w:rFonts w:eastAsia="Times New Roman"/>
                <w:szCs w:val="24"/>
                <w:lang w:eastAsia="ru-RU"/>
              </w:rPr>
            </w:pPr>
            <w:proofErr w:type="spellStart"/>
            <w:r w:rsidRPr="00E543B6">
              <w:rPr>
                <w:rFonts w:eastAsia="Times New Roman"/>
                <w:szCs w:val="24"/>
                <w:lang w:eastAsia="ru-RU"/>
              </w:rPr>
              <w:t>кв.м</w:t>
            </w:r>
            <w:proofErr w:type="spellEnd"/>
          </w:p>
        </w:tc>
        <w:tc>
          <w:tcPr>
            <w:tcW w:w="3140" w:type="dxa"/>
          </w:tcPr>
          <w:p w14:paraId="4B505B2F" w14:textId="773353F8" w:rsidR="00E543B6" w:rsidRPr="00E543B6" w:rsidRDefault="00A029B9" w:rsidP="00E543B6">
            <w:pPr>
              <w:ind w:firstLine="0"/>
              <w:jc w:val="center"/>
              <w:rPr>
                <w:rFonts w:eastAsia="Times New Roman"/>
                <w:szCs w:val="24"/>
                <w:lang w:eastAsia="ru-RU"/>
              </w:rPr>
            </w:pPr>
            <w:r w:rsidRPr="00A029B9">
              <w:rPr>
                <w:rFonts w:eastAsia="Times New Roman"/>
                <w:szCs w:val="24"/>
                <w:lang w:eastAsia="ru-RU"/>
              </w:rPr>
              <w:t>1635</w:t>
            </w:r>
          </w:p>
        </w:tc>
      </w:tr>
      <w:tr w:rsidR="00E543B6" w:rsidRPr="00E543B6" w14:paraId="79CFE002" w14:textId="77777777" w:rsidTr="006F2F75">
        <w:tc>
          <w:tcPr>
            <w:tcW w:w="835" w:type="dxa"/>
          </w:tcPr>
          <w:p w14:paraId="3D91205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3.3</w:t>
            </w:r>
          </w:p>
        </w:tc>
        <w:tc>
          <w:tcPr>
            <w:tcW w:w="3466" w:type="dxa"/>
          </w:tcPr>
          <w:p w14:paraId="03916EBD"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частной собственности</w:t>
            </w:r>
          </w:p>
        </w:tc>
        <w:tc>
          <w:tcPr>
            <w:tcW w:w="1796" w:type="dxa"/>
          </w:tcPr>
          <w:p w14:paraId="7D51FBAF" w14:textId="77777777" w:rsidR="00E543B6" w:rsidRPr="00E543B6" w:rsidRDefault="00E543B6" w:rsidP="00E543B6">
            <w:pPr>
              <w:ind w:firstLine="0"/>
              <w:jc w:val="center"/>
              <w:rPr>
                <w:rFonts w:eastAsia="Times New Roman"/>
                <w:szCs w:val="24"/>
                <w:lang w:eastAsia="ru-RU"/>
              </w:rPr>
            </w:pPr>
            <w:proofErr w:type="spellStart"/>
            <w:r w:rsidRPr="00E543B6">
              <w:rPr>
                <w:rFonts w:eastAsia="Times New Roman"/>
                <w:szCs w:val="24"/>
                <w:lang w:eastAsia="ru-RU"/>
              </w:rPr>
              <w:t>тыс.кв.м</w:t>
            </w:r>
            <w:proofErr w:type="spellEnd"/>
          </w:p>
        </w:tc>
        <w:tc>
          <w:tcPr>
            <w:tcW w:w="3140" w:type="dxa"/>
          </w:tcPr>
          <w:p w14:paraId="4D315D2A" w14:textId="7EB08BA2" w:rsidR="00E543B6" w:rsidRPr="00E543B6" w:rsidRDefault="00A029B9" w:rsidP="00E543B6">
            <w:pPr>
              <w:ind w:firstLine="0"/>
              <w:jc w:val="center"/>
              <w:rPr>
                <w:rFonts w:eastAsia="Times New Roman"/>
                <w:szCs w:val="24"/>
                <w:lang w:eastAsia="ru-RU"/>
              </w:rPr>
            </w:pPr>
            <w:r w:rsidRPr="00A029B9">
              <w:rPr>
                <w:rFonts w:eastAsia="Times New Roman"/>
                <w:szCs w:val="24"/>
                <w:lang w:eastAsia="ru-RU"/>
              </w:rPr>
              <w:t>38724</w:t>
            </w:r>
          </w:p>
        </w:tc>
      </w:tr>
      <w:tr w:rsidR="00E543B6" w:rsidRPr="00E543B6" w14:paraId="5F333C24" w14:textId="77777777" w:rsidTr="006F2F75">
        <w:tc>
          <w:tcPr>
            <w:tcW w:w="835" w:type="dxa"/>
          </w:tcPr>
          <w:p w14:paraId="36D19F11"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4</w:t>
            </w:r>
          </w:p>
        </w:tc>
        <w:tc>
          <w:tcPr>
            <w:tcW w:w="3466" w:type="dxa"/>
          </w:tcPr>
          <w:p w14:paraId="22D03036" w14:textId="77777777"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Обеспеченность жилищного фонда инженерной инфраструктурой</w:t>
            </w:r>
          </w:p>
        </w:tc>
        <w:tc>
          <w:tcPr>
            <w:tcW w:w="1796" w:type="dxa"/>
          </w:tcPr>
          <w:p w14:paraId="27D643B6" w14:textId="77777777" w:rsidR="00E543B6" w:rsidRPr="00E543B6" w:rsidRDefault="00E543B6" w:rsidP="00E543B6">
            <w:pPr>
              <w:ind w:firstLine="0"/>
              <w:jc w:val="center"/>
              <w:rPr>
                <w:rFonts w:eastAsia="Times New Roman"/>
                <w:szCs w:val="24"/>
                <w:lang w:eastAsia="ru-RU"/>
              </w:rPr>
            </w:pPr>
          </w:p>
        </w:tc>
        <w:tc>
          <w:tcPr>
            <w:tcW w:w="3140" w:type="dxa"/>
          </w:tcPr>
          <w:p w14:paraId="61F06A84" w14:textId="77777777" w:rsidR="00E543B6" w:rsidRPr="00E543B6" w:rsidRDefault="00E543B6" w:rsidP="00E543B6">
            <w:pPr>
              <w:ind w:firstLine="0"/>
              <w:jc w:val="center"/>
              <w:rPr>
                <w:rFonts w:eastAsia="Times New Roman"/>
                <w:szCs w:val="24"/>
                <w:highlight w:val="yellow"/>
                <w:lang w:eastAsia="ru-RU"/>
              </w:rPr>
            </w:pPr>
          </w:p>
        </w:tc>
      </w:tr>
      <w:tr w:rsidR="00E543B6" w:rsidRPr="00E543B6" w14:paraId="56CA27FF" w14:textId="77777777" w:rsidTr="006F2F75">
        <w:tc>
          <w:tcPr>
            <w:tcW w:w="835" w:type="dxa"/>
          </w:tcPr>
          <w:p w14:paraId="4B972A63"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4.1</w:t>
            </w:r>
          </w:p>
        </w:tc>
        <w:tc>
          <w:tcPr>
            <w:tcW w:w="3466" w:type="dxa"/>
          </w:tcPr>
          <w:p w14:paraId="0141F4BB"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электроснабжением</w:t>
            </w:r>
          </w:p>
        </w:tc>
        <w:tc>
          <w:tcPr>
            <w:tcW w:w="1796" w:type="dxa"/>
          </w:tcPr>
          <w:p w14:paraId="5A56587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w:t>
            </w:r>
          </w:p>
        </w:tc>
        <w:tc>
          <w:tcPr>
            <w:tcW w:w="3140" w:type="dxa"/>
          </w:tcPr>
          <w:p w14:paraId="3D8C9F5B" w14:textId="77777777" w:rsidR="00E543B6" w:rsidRPr="00E543B6" w:rsidRDefault="00E543B6" w:rsidP="00E543B6">
            <w:pPr>
              <w:ind w:firstLine="0"/>
              <w:jc w:val="center"/>
              <w:rPr>
                <w:rFonts w:eastAsia="Times New Roman"/>
                <w:szCs w:val="24"/>
                <w:highlight w:val="yellow"/>
                <w:lang w:eastAsia="ru-RU"/>
              </w:rPr>
            </w:pPr>
            <w:r w:rsidRPr="00E543B6">
              <w:rPr>
                <w:rFonts w:eastAsia="Times New Roman"/>
                <w:szCs w:val="24"/>
                <w:lang w:eastAsia="ru-RU"/>
              </w:rPr>
              <w:t>100</w:t>
            </w:r>
          </w:p>
        </w:tc>
      </w:tr>
      <w:tr w:rsidR="00E543B6" w:rsidRPr="00E543B6" w14:paraId="5A6CA5C7" w14:textId="77777777" w:rsidTr="006F2F75">
        <w:tc>
          <w:tcPr>
            <w:tcW w:w="835" w:type="dxa"/>
          </w:tcPr>
          <w:p w14:paraId="246D357C"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lastRenderedPageBreak/>
              <w:t>4.2</w:t>
            </w:r>
          </w:p>
        </w:tc>
        <w:tc>
          <w:tcPr>
            <w:tcW w:w="3466" w:type="dxa"/>
          </w:tcPr>
          <w:p w14:paraId="0CA99357"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газоснабжением (централизованным)</w:t>
            </w:r>
          </w:p>
        </w:tc>
        <w:tc>
          <w:tcPr>
            <w:tcW w:w="1796" w:type="dxa"/>
          </w:tcPr>
          <w:p w14:paraId="60863A68"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w:t>
            </w:r>
          </w:p>
        </w:tc>
        <w:tc>
          <w:tcPr>
            <w:tcW w:w="3140" w:type="dxa"/>
          </w:tcPr>
          <w:p w14:paraId="187BA4C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100</w:t>
            </w:r>
          </w:p>
        </w:tc>
      </w:tr>
      <w:tr w:rsidR="00E543B6" w:rsidRPr="00E543B6" w14:paraId="71D2E936" w14:textId="77777777" w:rsidTr="006F2F75">
        <w:tc>
          <w:tcPr>
            <w:tcW w:w="835" w:type="dxa"/>
          </w:tcPr>
          <w:p w14:paraId="1520B47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4.3</w:t>
            </w:r>
          </w:p>
        </w:tc>
        <w:tc>
          <w:tcPr>
            <w:tcW w:w="3466" w:type="dxa"/>
          </w:tcPr>
          <w:p w14:paraId="22B6EACE"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теплоснабжением (централизованным)</w:t>
            </w:r>
          </w:p>
        </w:tc>
        <w:tc>
          <w:tcPr>
            <w:tcW w:w="1796" w:type="dxa"/>
          </w:tcPr>
          <w:p w14:paraId="5E5AAA9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w:t>
            </w:r>
          </w:p>
        </w:tc>
        <w:tc>
          <w:tcPr>
            <w:tcW w:w="3140" w:type="dxa"/>
          </w:tcPr>
          <w:p w14:paraId="574E4C53"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w:t>
            </w:r>
          </w:p>
        </w:tc>
      </w:tr>
      <w:tr w:rsidR="00E543B6" w:rsidRPr="00E543B6" w14:paraId="1B9EF656" w14:textId="77777777" w:rsidTr="006F2F75">
        <w:tc>
          <w:tcPr>
            <w:tcW w:w="835" w:type="dxa"/>
          </w:tcPr>
          <w:p w14:paraId="4349AD6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4.4</w:t>
            </w:r>
          </w:p>
        </w:tc>
        <w:tc>
          <w:tcPr>
            <w:tcW w:w="3466" w:type="dxa"/>
          </w:tcPr>
          <w:p w14:paraId="7C8D70AC"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связью</w:t>
            </w:r>
          </w:p>
        </w:tc>
        <w:tc>
          <w:tcPr>
            <w:tcW w:w="1796" w:type="dxa"/>
          </w:tcPr>
          <w:p w14:paraId="5928822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w:t>
            </w:r>
          </w:p>
        </w:tc>
        <w:tc>
          <w:tcPr>
            <w:tcW w:w="3140" w:type="dxa"/>
          </w:tcPr>
          <w:p w14:paraId="0215DBD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100</w:t>
            </w:r>
          </w:p>
        </w:tc>
      </w:tr>
      <w:tr w:rsidR="00E543B6" w:rsidRPr="00E543B6" w14:paraId="7FC4C153" w14:textId="77777777" w:rsidTr="006F2F75">
        <w:tc>
          <w:tcPr>
            <w:tcW w:w="835" w:type="dxa"/>
          </w:tcPr>
          <w:p w14:paraId="3C5CFC1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4.5</w:t>
            </w:r>
          </w:p>
        </w:tc>
        <w:tc>
          <w:tcPr>
            <w:tcW w:w="3466" w:type="dxa"/>
          </w:tcPr>
          <w:p w14:paraId="563ED2D8" w14:textId="7E773B9F" w:rsidR="00E543B6" w:rsidRPr="00E543B6" w:rsidRDefault="004F6513" w:rsidP="00E543B6">
            <w:pPr>
              <w:ind w:firstLine="0"/>
              <w:jc w:val="left"/>
              <w:rPr>
                <w:rFonts w:eastAsia="Times New Roman"/>
                <w:szCs w:val="24"/>
                <w:lang w:eastAsia="ru-RU"/>
              </w:rPr>
            </w:pPr>
            <w:r>
              <w:rPr>
                <w:rFonts w:eastAsia="Times New Roman"/>
                <w:szCs w:val="24"/>
                <w:lang w:eastAsia="ru-RU"/>
              </w:rPr>
              <w:t>в</w:t>
            </w:r>
            <w:r w:rsidR="00E543B6" w:rsidRPr="00E543B6">
              <w:rPr>
                <w:rFonts w:eastAsia="Times New Roman"/>
                <w:szCs w:val="24"/>
                <w:lang w:eastAsia="ru-RU"/>
              </w:rPr>
              <w:t>одоснабжением (централизованным)</w:t>
            </w:r>
          </w:p>
        </w:tc>
        <w:tc>
          <w:tcPr>
            <w:tcW w:w="1796" w:type="dxa"/>
          </w:tcPr>
          <w:p w14:paraId="432B8AED"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w:t>
            </w:r>
          </w:p>
        </w:tc>
        <w:tc>
          <w:tcPr>
            <w:tcW w:w="3140" w:type="dxa"/>
          </w:tcPr>
          <w:p w14:paraId="787D737F"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100</w:t>
            </w:r>
          </w:p>
        </w:tc>
      </w:tr>
      <w:tr w:rsidR="00E543B6" w:rsidRPr="00E543B6" w14:paraId="538F3D3F" w14:textId="77777777" w:rsidTr="006F2F75">
        <w:tc>
          <w:tcPr>
            <w:tcW w:w="835" w:type="dxa"/>
          </w:tcPr>
          <w:p w14:paraId="3A398676"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5</w:t>
            </w:r>
          </w:p>
        </w:tc>
        <w:tc>
          <w:tcPr>
            <w:tcW w:w="3466" w:type="dxa"/>
          </w:tcPr>
          <w:p w14:paraId="4BE839B4" w14:textId="77777777"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Объекты социального и культурно-бытового значения</w:t>
            </w:r>
          </w:p>
        </w:tc>
        <w:tc>
          <w:tcPr>
            <w:tcW w:w="1796" w:type="dxa"/>
          </w:tcPr>
          <w:p w14:paraId="26FA8A41" w14:textId="77777777" w:rsidR="00E543B6" w:rsidRPr="00E543B6" w:rsidRDefault="00E543B6" w:rsidP="00E543B6">
            <w:pPr>
              <w:ind w:firstLine="0"/>
              <w:jc w:val="center"/>
              <w:rPr>
                <w:rFonts w:eastAsia="Times New Roman"/>
                <w:szCs w:val="24"/>
                <w:lang w:eastAsia="ru-RU"/>
              </w:rPr>
            </w:pPr>
          </w:p>
        </w:tc>
        <w:tc>
          <w:tcPr>
            <w:tcW w:w="3140" w:type="dxa"/>
          </w:tcPr>
          <w:p w14:paraId="7496AD9C" w14:textId="77777777" w:rsidR="00E543B6" w:rsidRPr="00E543B6" w:rsidRDefault="00E543B6" w:rsidP="00E543B6">
            <w:pPr>
              <w:ind w:firstLine="0"/>
              <w:jc w:val="center"/>
              <w:rPr>
                <w:rFonts w:eastAsia="Times New Roman"/>
                <w:szCs w:val="24"/>
                <w:highlight w:val="yellow"/>
                <w:lang w:eastAsia="ru-RU"/>
              </w:rPr>
            </w:pPr>
          </w:p>
        </w:tc>
      </w:tr>
      <w:tr w:rsidR="00E543B6" w:rsidRPr="00E543B6" w14:paraId="57AECC2B" w14:textId="77777777" w:rsidTr="006F2F75">
        <w:tc>
          <w:tcPr>
            <w:tcW w:w="835" w:type="dxa"/>
          </w:tcPr>
          <w:p w14:paraId="392D723A"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5.1</w:t>
            </w:r>
          </w:p>
        </w:tc>
        <w:tc>
          <w:tcPr>
            <w:tcW w:w="3466" w:type="dxa"/>
          </w:tcPr>
          <w:p w14:paraId="1F83FAD5"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детские дошкольные учреждения</w:t>
            </w:r>
          </w:p>
        </w:tc>
        <w:tc>
          <w:tcPr>
            <w:tcW w:w="1796" w:type="dxa"/>
          </w:tcPr>
          <w:p w14:paraId="253A761A"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кол-во</w:t>
            </w:r>
          </w:p>
        </w:tc>
        <w:tc>
          <w:tcPr>
            <w:tcW w:w="3140" w:type="dxa"/>
          </w:tcPr>
          <w:p w14:paraId="4ED18A2D" w14:textId="77777777" w:rsidR="00E543B6" w:rsidRPr="00E543B6" w:rsidRDefault="00E543B6" w:rsidP="00E543B6">
            <w:pPr>
              <w:ind w:firstLine="0"/>
              <w:jc w:val="center"/>
              <w:rPr>
                <w:rFonts w:eastAsia="Times New Roman"/>
                <w:szCs w:val="24"/>
                <w:highlight w:val="yellow"/>
                <w:lang w:eastAsia="ru-RU"/>
              </w:rPr>
            </w:pPr>
            <w:r w:rsidRPr="00E543B6">
              <w:rPr>
                <w:rFonts w:eastAsia="Times New Roman"/>
                <w:szCs w:val="24"/>
                <w:lang w:eastAsia="ru-RU"/>
              </w:rPr>
              <w:t>1</w:t>
            </w:r>
          </w:p>
        </w:tc>
      </w:tr>
      <w:tr w:rsidR="00E543B6" w:rsidRPr="00E543B6" w14:paraId="77584CFC" w14:textId="77777777" w:rsidTr="006F2F75">
        <w:tc>
          <w:tcPr>
            <w:tcW w:w="835" w:type="dxa"/>
          </w:tcPr>
          <w:p w14:paraId="67DB761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5.2</w:t>
            </w:r>
          </w:p>
        </w:tc>
        <w:tc>
          <w:tcPr>
            <w:tcW w:w="3466" w:type="dxa"/>
          </w:tcPr>
          <w:p w14:paraId="694D7251"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общеобразовательные школы</w:t>
            </w:r>
          </w:p>
        </w:tc>
        <w:tc>
          <w:tcPr>
            <w:tcW w:w="1796" w:type="dxa"/>
          </w:tcPr>
          <w:p w14:paraId="5B278F33"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кол-во</w:t>
            </w:r>
          </w:p>
        </w:tc>
        <w:tc>
          <w:tcPr>
            <w:tcW w:w="3140" w:type="dxa"/>
          </w:tcPr>
          <w:p w14:paraId="17AD8872" w14:textId="440886F6" w:rsidR="00E543B6" w:rsidRPr="00E543B6" w:rsidRDefault="004F6513" w:rsidP="00E543B6">
            <w:pPr>
              <w:ind w:firstLine="0"/>
              <w:jc w:val="center"/>
              <w:rPr>
                <w:rFonts w:eastAsia="Times New Roman"/>
                <w:szCs w:val="24"/>
                <w:highlight w:val="yellow"/>
                <w:lang w:eastAsia="ru-RU"/>
              </w:rPr>
            </w:pPr>
            <w:r w:rsidRPr="004F6513">
              <w:rPr>
                <w:rFonts w:eastAsia="Times New Roman"/>
                <w:szCs w:val="24"/>
                <w:lang w:eastAsia="ru-RU"/>
              </w:rPr>
              <w:t>3</w:t>
            </w:r>
          </w:p>
        </w:tc>
      </w:tr>
      <w:tr w:rsidR="00E543B6" w:rsidRPr="00E543B6" w14:paraId="4DF8FA33" w14:textId="77777777" w:rsidTr="006F2F75">
        <w:tc>
          <w:tcPr>
            <w:tcW w:w="835" w:type="dxa"/>
          </w:tcPr>
          <w:p w14:paraId="118E5C0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5.3</w:t>
            </w:r>
          </w:p>
        </w:tc>
        <w:tc>
          <w:tcPr>
            <w:tcW w:w="3466" w:type="dxa"/>
          </w:tcPr>
          <w:p w14:paraId="1D6C60F7"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спортивный зал</w:t>
            </w:r>
          </w:p>
        </w:tc>
        <w:tc>
          <w:tcPr>
            <w:tcW w:w="1796" w:type="dxa"/>
          </w:tcPr>
          <w:p w14:paraId="61D0ABF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кол-во</w:t>
            </w:r>
          </w:p>
        </w:tc>
        <w:tc>
          <w:tcPr>
            <w:tcW w:w="3140" w:type="dxa"/>
          </w:tcPr>
          <w:p w14:paraId="1D61DA1B" w14:textId="76DBAD0A" w:rsidR="00E543B6" w:rsidRPr="00E543B6" w:rsidRDefault="004F6513" w:rsidP="00E543B6">
            <w:pPr>
              <w:ind w:firstLine="0"/>
              <w:jc w:val="center"/>
              <w:rPr>
                <w:rFonts w:eastAsia="Times New Roman"/>
                <w:szCs w:val="24"/>
                <w:highlight w:val="yellow"/>
                <w:lang w:eastAsia="ru-RU"/>
              </w:rPr>
            </w:pPr>
            <w:r w:rsidRPr="004F6513">
              <w:rPr>
                <w:rFonts w:eastAsia="Times New Roman"/>
                <w:szCs w:val="24"/>
                <w:lang w:eastAsia="ru-RU"/>
              </w:rPr>
              <w:t>3</w:t>
            </w:r>
          </w:p>
        </w:tc>
      </w:tr>
      <w:tr w:rsidR="00E543B6" w:rsidRPr="00E543B6" w14:paraId="0E2C0B75" w14:textId="77777777" w:rsidTr="006F2F75">
        <w:tc>
          <w:tcPr>
            <w:tcW w:w="835" w:type="dxa"/>
          </w:tcPr>
          <w:p w14:paraId="63A35FCD"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5.4</w:t>
            </w:r>
          </w:p>
        </w:tc>
        <w:tc>
          <w:tcPr>
            <w:tcW w:w="3466" w:type="dxa"/>
          </w:tcPr>
          <w:p w14:paraId="0D9F1D2F" w14:textId="21A42870"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ФАП/</w:t>
            </w:r>
            <w:r w:rsidR="004F6513">
              <w:rPr>
                <w:rFonts w:eastAsia="Times New Roman"/>
                <w:szCs w:val="24"/>
                <w:lang w:eastAsia="ru-RU"/>
              </w:rPr>
              <w:t>ВР</w:t>
            </w:r>
          </w:p>
        </w:tc>
        <w:tc>
          <w:tcPr>
            <w:tcW w:w="1796" w:type="dxa"/>
          </w:tcPr>
          <w:p w14:paraId="2C2F4228"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w:t>
            </w:r>
          </w:p>
        </w:tc>
        <w:tc>
          <w:tcPr>
            <w:tcW w:w="3140" w:type="dxa"/>
          </w:tcPr>
          <w:p w14:paraId="2C09C735" w14:textId="48A8106A" w:rsidR="00E543B6" w:rsidRPr="00E543B6" w:rsidRDefault="004F6513" w:rsidP="00E543B6">
            <w:pPr>
              <w:ind w:firstLine="0"/>
              <w:jc w:val="center"/>
              <w:rPr>
                <w:rFonts w:eastAsia="Times New Roman"/>
                <w:szCs w:val="24"/>
                <w:highlight w:val="yellow"/>
                <w:lang w:eastAsia="ru-RU"/>
              </w:rPr>
            </w:pPr>
            <w:r w:rsidRPr="004F6513">
              <w:rPr>
                <w:rFonts w:eastAsia="Times New Roman"/>
                <w:szCs w:val="24"/>
                <w:lang w:eastAsia="ru-RU"/>
              </w:rPr>
              <w:t>3/1</w:t>
            </w:r>
          </w:p>
        </w:tc>
      </w:tr>
      <w:tr w:rsidR="00E543B6" w:rsidRPr="00E543B6" w14:paraId="4FFCEC82" w14:textId="77777777" w:rsidTr="006F2F75">
        <w:tc>
          <w:tcPr>
            <w:tcW w:w="835" w:type="dxa"/>
          </w:tcPr>
          <w:p w14:paraId="4AC03AC1"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5.5</w:t>
            </w:r>
          </w:p>
        </w:tc>
        <w:tc>
          <w:tcPr>
            <w:tcW w:w="3466" w:type="dxa"/>
          </w:tcPr>
          <w:p w14:paraId="4B9AE13E"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магазины</w:t>
            </w:r>
          </w:p>
        </w:tc>
        <w:tc>
          <w:tcPr>
            <w:tcW w:w="1796" w:type="dxa"/>
          </w:tcPr>
          <w:p w14:paraId="0FBFED48"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w:t>
            </w:r>
          </w:p>
        </w:tc>
        <w:tc>
          <w:tcPr>
            <w:tcW w:w="3140" w:type="dxa"/>
          </w:tcPr>
          <w:p w14:paraId="50FE89E5" w14:textId="39E82E8B" w:rsidR="00E543B6" w:rsidRPr="00E543B6" w:rsidRDefault="00774083" w:rsidP="00E543B6">
            <w:pPr>
              <w:ind w:firstLine="0"/>
              <w:jc w:val="center"/>
              <w:rPr>
                <w:rFonts w:eastAsia="Times New Roman"/>
                <w:szCs w:val="24"/>
                <w:highlight w:val="yellow"/>
                <w:lang w:eastAsia="ru-RU"/>
              </w:rPr>
            </w:pPr>
            <w:r w:rsidRPr="00774083">
              <w:rPr>
                <w:rFonts w:eastAsia="Times New Roman"/>
                <w:szCs w:val="24"/>
                <w:lang w:eastAsia="ru-RU"/>
              </w:rPr>
              <w:t>5</w:t>
            </w:r>
          </w:p>
        </w:tc>
      </w:tr>
      <w:tr w:rsidR="00E543B6" w:rsidRPr="00E543B6" w14:paraId="0D75C3D0" w14:textId="77777777" w:rsidTr="006F2F75">
        <w:tc>
          <w:tcPr>
            <w:tcW w:w="835" w:type="dxa"/>
          </w:tcPr>
          <w:p w14:paraId="350A1AA8"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5.6</w:t>
            </w:r>
          </w:p>
        </w:tc>
        <w:tc>
          <w:tcPr>
            <w:tcW w:w="3466" w:type="dxa"/>
          </w:tcPr>
          <w:p w14:paraId="5FAD7A4B"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объекты культуры</w:t>
            </w:r>
          </w:p>
        </w:tc>
        <w:tc>
          <w:tcPr>
            <w:tcW w:w="1796" w:type="dxa"/>
          </w:tcPr>
          <w:p w14:paraId="1D39723B"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w:t>
            </w:r>
          </w:p>
        </w:tc>
        <w:tc>
          <w:tcPr>
            <w:tcW w:w="3140" w:type="dxa"/>
          </w:tcPr>
          <w:p w14:paraId="3FDFF2E3" w14:textId="52A230B0" w:rsidR="00E543B6" w:rsidRPr="00E543B6" w:rsidRDefault="00774083" w:rsidP="00E543B6">
            <w:pPr>
              <w:ind w:firstLine="0"/>
              <w:jc w:val="center"/>
              <w:rPr>
                <w:rFonts w:eastAsia="Times New Roman"/>
                <w:szCs w:val="24"/>
                <w:highlight w:val="yellow"/>
                <w:lang w:eastAsia="ru-RU"/>
              </w:rPr>
            </w:pPr>
            <w:r w:rsidRPr="00774083">
              <w:rPr>
                <w:rFonts w:eastAsia="Times New Roman"/>
                <w:szCs w:val="24"/>
                <w:lang w:eastAsia="ru-RU"/>
              </w:rPr>
              <w:t>3</w:t>
            </w:r>
          </w:p>
        </w:tc>
      </w:tr>
      <w:tr w:rsidR="00E543B6" w:rsidRPr="00E543B6" w14:paraId="3BD54897" w14:textId="77777777" w:rsidTr="006F2F75">
        <w:tc>
          <w:tcPr>
            <w:tcW w:w="835" w:type="dxa"/>
          </w:tcPr>
          <w:p w14:paraId="79E5B1C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5.7</w:t>
            </w:r>
          </w:p>
        </w:tc>
        <w:tc>
          <w:tcPr>
            <w:tcW w:w="3466" w:type="dxa"/>
          </w:tcPr>
          <w:p w14:paraId="7BE196AC"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библиотеки</w:t>
            </w:r>
          </w:p>
        </w:tc>
        <w:tc>
          <w:tcPr>
            <w:tcW w:w="1796" w:type="dxa"/>
          </w:tcPr>
          <w:p w14:paraId="185E4909"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w:t>
            </w:r>
          </w:p>
        </w:tc>
        <w:tc>
          <w:tcPr>
            <w:tcW w:w="3140" w:type="dxa"/>
          </w:tcPr>
          <w:p w14:paraId="74249E2E" w14:textId="3D6DDD83" w:rsidR="00E543B6" w:rsidRPr="00E543B6" w:rsidRDefault="00774083" w:rsidP="00E543B6">
            <w:pPr>
              <w:ind w:firstLine="0"/>
              <w:jc w:val="center"/>
              <w:rPr>
                <w:rFonts w:eastAsia="Times New Roman"/>
                <w:szCs w:val="24"/>
                <w:highlight w:val="yellow"/>
                <w:lang w:eastAsia="ru-RU"/>
              </w:rPr>
            </w:pPr>
            <w:r w:rsidRPr="00774083">
              <w:rPr>
                <w:rFonts w:eastAsia="Times New Roman"/>
                <w:szCs w:val="24"/>
                <w:lang w:eastAsia="ru-RU"/>
              </w:rPr>
              <w:t>2</w:t>
            </w:r>
          </w:p>
        </w:tc>
      </w:tr>
      <w:tr w:rsidR="00E543B6" w:rsidRPr="00E543B6" w14:paraId="77A7F4B4" w14:textId="77777777" w:rsidTr="006F2F75">
        <w:tc>
          <w:tcPr>
            <w:tcW w:w="835" w:type="dxa"/>
          </w:tcPr>
          <w:p w14:paraId="004EA8B1"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6</w:t>
            </w:r>
          </w:p>
        </w:tc>
        <w:tc>
          <w:tcPr>
            <w:tcW w:w="3466" w:type="dxa"/>
          </w:tcPr>
          <w:p w14:paraId="64AA4DFD" w14:textId="77777777"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Транспортная инфраструктура</w:t>
            </w:r>
          </w:p>
        </w:tc>
        <w:tc>
          <w:tcPr>
            <w:tcW w:w="1796" w:type="dxa"/>
          </w:tcPr>
          <w:p w14:paraId="747ECBE2" w14:textId="77777777" w:rsidR="00E543B6" w:rsidRPr="00E543B6" w:rsidRDefault="00E543B6" w:rsidP="00E543B6">
            <w:pPr>
              <w:ind w:firstLine="0"/>
              <w:jc w:val="center"/>
              <w:rPr>
                <w:rFonts w:eastAsia="Times New Roman"/>
                <w:szCs w:val="24"/>
                <w:lang w:eastAsia="ru-RU"/>
              </w:rPr>
            </w:pPr>
          </w:p>
        </w:tc>
        <w:tc>
          <w:tcPr>
            <w:tcW w:w="3140" w:type="dxa"/>
          </w:tcPr>
          <w:p w14:paraId="3F6097AF" w14:textId="77777777" w:rsidR="00E543B6" w:rsidRPr="00E543B6" w:rsidRDefault="00E543B6" w:rsidP="00E543B6">
            <w:pPr>
              <w:ind w:firstLine="0"/>
              <w:jc w:val="center"/>
              <w:rPr>
                <w:rFonts w:eastAsia="Times New Roman"/>
                <w:szCs w:val="24"/>
                <w:highlight w:val="yellow"/>
                <w:lang w:eastAsia="ru-RU"/>
              </w:rPr>
            </w:pPr>
          </w:p>
        </w:tc>
      </w:tr>
      <w:tr w:rsidR="00E543B6" w:rsidRPr="00E543B6" w14:paraId="36D3E60C" w14:textId="77777777" w:rsidTr="006F2F75">
        <w:trPr>
          <w:trHeight w:val="582"/>
        </w:trPr>
        <w:tc>
          <w:tcPr>
            <w:tcW w:w="835" w:type="dxa"/>
          </w:tcPr>
          <w:p w14:paraId="01639F5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6.1</w:t>
            </w:r>
          </w:p>
        </w:tc>
        <w:tc>
          <w:tcPr>
            <w:tcW w:w="3466" w:type="dxa"/>
          </w:tcPr>
          <w:p w14:paraId="65E3BF10"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 xml:space="preserve">Протяженность железной дороги </w:t>
            </w:r>
          </w:p>
        </w:tc>
        <w:tc>
          <w:tcPr>
            <w:tcW w:w="1796" w:type="dxa"/>
          </w:tcPr>
          <w:p w14:paraId="6D25C471"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5CEE237A" w14:textId="29569795" w:rsidR="00E543B6" w:rsidRPr="00E543B6" w:rsidRDefault="00774083" w:rsidP="00E543B6">
            <w:pPr>
              <w:ind w:firstLine="0"/>
              <w:jc w:val="center"/>
              <w:rPr>
                <w:rFonts w:eastAsia="Times New Roman"/>
                <w:szCs w:val="24"/>
                <w:highlight w:val="yellow"/>
                <w:lang w:eastAsia="ru-RU"/>
              </w:rPr>
            </w:pPr>
            <w:r w:rsidRPr="00774083">
              <w:rPr>
                <w:rFonts w:eastAsia="Times New Roman"/>
                <w:szCs w:val="24"/>
                <w:lang w:eastAsia="ru-RU"/>
              </w:rPr>
              <w:t>34</w:t>
            </w:r>
          </w:p>
        </w:tc>
      </w:tr>
      <w:tr w:rsidR="00E543B6" w:rsidRPr="00E543B6" w14:paraId="48CF79C3" w14:textId="77777777" w:rsidTr="006F2F75">
        <w:tc>
          <w:tcPr>
            <w:tcW w:w="835" w:type="dxa"/>
          </w:tcPr>
          <w:p w14:paraId="7A2D355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6.2</w:t>
            </w:r>
          </w:p>
        </w:tc>
        <w:tc>
          <w:tcPr>
            <w:tcW w:w="3466" w:type="dxa"/>
          </w:tcPr>
          <w:p w14:paraId="33637843"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Протяженность автомобильных дорог:</w:t>
            </w:r>
          </w:p>
        </w:tc>
        <w:tc>
          <w:tcPr>
            <w:tcW w:w="1796" w:type="dxa"/>
          </w:tcPr>
          <w:p w14:paraId="0A09645B"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255BAB83" w14:textId="11C9BCA0" w:rsidR="00E543B6" w:rsidRPr="00E543B6" w:rsidRDefault="007065E4" w:rsidP="00E543B6">
            <w:pPr>
              <w:ind w:firstLine="0"/>
              <w:jc w:val="center"/>
              <w:rPr>
                <w:rFonts w:eastAsia="Times New Roman"/>
                <w:szCs w:val="24"/>
                <w:highlight w:val="darkYellow"/>
                <w:lang w:eastAsia="ru-RU"/>
              </w:rPr>
            </w:pPr>
            <w:r w:rsidRPr="007065E4">
              <w:rPr>
                <w:rFonts w:eastAsia="Times New Roman"/>
                <w:szCs w:val="24"/>
                <w:lang w:eastAsia="ru-RU"/>
              </w:rPr>
              <w:t>41,4</w:t>
            </w:r>
          </w:p>
        </w:tc>
      </w:tr>
      <w:tr w:rsidR="00E543B6" w:rsidRPr="00E543B6" w14:paraId="5190C1A2" w14:textId="77777777" w:rsidTr="006F2F75">
        <w:tc>
          <w:tcPr>
            <w:tcW w:w="835" w:type="dxa"/>
          </w:tcPr>
          <w:p w14:paraId="5A7EF804" w14:textId="77777777" w:rsidR="00E543B6" w:rsidRPr="00E543B6" w:rsidRDefault="00E543B6" w:rsidP="00E543B6">
            <w:pPr>
              <w:ind w:firstLine="0"/>
              <w:jc w:val="center"/>
              <w:rPr>
                <w:rFonts w:eastAsia="Times New Roman"/>
                <w:szCs w:val="24"/>
                <w:lang w:eastAsia="ru-RU"/>
              </w:rPr>
            </w:pPr>
          </w:p>
        </w:tc>
        <w:tc>
          <w:tcPr>
            <w:tcW w:w="3466" w:type="dxa"/>
          </w:tcPr>
          <w:p w14:paraId="53FDAAE9"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регионального или межмуниципального значения</w:t>
            </w:r>
          </w:p>
        </w:tc>
        <w:tc>
          <w:tcPr>
            <w:tcW w:w="1796" w:type="dxa"/>
          </w:tcPr>
          <w:p w14:paraId="45929758"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23C4D79F" w14:textId="27F05DFA" w:rsidR="00E543B6" w:rsidRPr="00E543B6" w:rsidRDefault="007065E4" w:rsidP="00E543B6">
            <w:pPr>
              <w:ind w:firstLine="0"/>
              <w:jc w:val="center"/>
              <w:rPr>
                <w:rFonts w:eastAsia="Times New Roman"/>
                <w:szCs w:val="24"/>
                <w:highlight w:val="darkYellow"/>
                <w:lang w:eastAsia="ru-RU"/>
              </w:rPr>
            </w:pPr>
            <w:r w:rsidRPr="007065E4">
              <w:rPr>
                <w:rFonts w:eastAsia="Times New Roman"/>
                <w:szCs w:val="24"/>
                <w:lang w:eastAsia="ru-RU"/>
              </w:rPr>
              <w:t>17,7</w:t>
            </w:r>
          </w:p>
        </w:tc>
      </w:tr>
      <w:tr w:rsidR="00E543B6" w:rsidRPr="00E543B6" w14:paraId="593C7546" w14:textId="77777777" w:rsidTr="006F2F75">
        <w:tc>
          <w:tcPr>
            <w:tcW w:w="835" w:type="dxa"/>
          </w:tcPr>
          <w:p w14:paraId="396139A5" w14:textId="77777777" w:rsidR="00E543B6" w:rsidRPr="00E543B6" w:rsidRDefault="00E543B6" w:rsidP="00E543B6">
            <w:pPr>
              <w:ind w:firstLine="0"/>
              <w:jc w:val="center"/>
              <w:rPr>
                <w:rFonts w:eastAsia="Times New Roman"/>
                <w:szCs w:val="24"/>
                <w:lang w:eastAsia="ru-RU"/>
              </w:rPr>
            </w:pPr>
          </w:p>
        </w:tc>
        <w:tc>
          <w:tcPr>
            <w:tcW w:w="3466" w:type="dxa"/>
          </w:tcPr>
          <w:p w14:paraId="61ED47F4"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местного значения</w:t>
            </w:r>
          </w:p>
        </w:tc>
        <w:tc>
          <w:tcPr>
            <w:tcW w:w="1796" w:type="dxa"/>
          </w:tcPr>
          <w:p w14:paraId="66EE53C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600FCD1B" w14:textId="5BD46C0E" w:rsidR="00E543B6" w:rsidRPr="00E543B6" w:rsidRDefault="007065E4" w:rsidP="00E543B6">
            <w:pPr>
              <w:ind w:firstLine="0"/>
              <w:jc w:val="center"/>
              <w:rPr>
                <w:rFonts w:eastAsia="Times New Roman"/>
                <w:szCs w:val="24"/>
                <w:highlight w:val="darkYellow"/>
                <w:lang w:eastAsia="ru-RU"/>
              </w:rPr>
            </w:pPr>
            <w:r w:rsidRPr="007065E4">
              <w:rPr>
                <w:rFonts w:eastAsia="Times New Roman"/>
                <w:szCs w:val="24"/>
                <w:lang w:eastAsia="ru-RU"/>
              </w:rPr>
              <w:t>23,7</w:t>
            </w:r>
          </w:p>
        </w:tc>
      </w:tr>
      <w:tr w:rsidR="00E543B6" w:rsidRPr="00E543B6" w14:paraId="2181B445" w14:textId="77777777" w:rsidTr="006F2F75">
        <w:tc>
          <w:tcPr>
            <w:tcW w:w="835" w:type="dxa"/>
          </w:tcPr>
          <w:p w14:paraId="7F6BF0EB"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6.3</w:t>
            </w:r>
          </w:p>
        </w:tc>
        <w:tc>
          <w:tcPr>
            <w:tcW w:w="3466" w:type="dxa"/>
          </w:tcPr>
          <w:p w14:paraId="6B065630" w14:textId="77777777" w:rsidR="00E543B6" w:rsidRPr="00E543B6" w:rsidRDefault="00E543B6" w:rsidP="00E543B6">
            <w:pPr>
              <w:tabs>
                <w:tab w:val="left" w:pos="2805"/>
              </w:tabs>
              <w:ind w:firstLine="0"/>
              <w:jc w:val="left"/>
              <w:rPr>
                <w:rFonts w:eastAsia="Times New Roman"/>
                <w:szCs w:val="24"/>
                <w:lang w:eastAsia="ru-RU"/>
              </w:rPr>
            </w:pPr>
            <w:r w:rsidRPr="00E543B6">
              <w:rPr>
                <w:rFonts w:eastAsia="Times New Roman"/>
                <w:szCs w:val="24"/>
                <w:lang w:eastAsia="ru-RU"/>
              </w:rPr>
              <w:t>Протяженность улично-дорожной сети</w:t>
            </w:r>
          </w:p>
        </w:tc>
        <w:tc>
          <w:tcPr>
            <w:tcW w:w="1796" w:type="dxa"/>
          </w:tcPr>
          <w:p w14:paraId="6D25622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4E334F9A" w14:textId="313EDF2B" w:rsidR="00E543B6" w:rsidRPr="00E543B6" w:rsidRDefault="00774083" w:rsidP="00E543B6">
            <w:pPr>
              <w:ind w:firstLine="0"/>
              <w:jc w:val="center"/>
              <w:rPr>
                <w:rFonts w:eastAsia="Times New Roman"/>
                <w:szCs w:val="24"/>
                <w:lang w:eastAsia="ru-RU"/>
              </w:rPr>
            </w:pPr>
            <w:r>
              <w:rPr>
                <w:rFonts w:eastAsia="Times New Roman"/>
                <w:szCs w:val="24"/>
                <w:lang w:eastAsia="ru-RU"/>
              </w:rPr>
              <w:t>49,4</w:t>
            </w:r>
          </w:p>
        </w:tc>
      </w:tr>
      <w:tr w:rsidR="00E543B6" w:rsidRPr="00E543B6" w14:paraId="6DEB5EC2" w14:textId="77777777" w:rsidTr="006F2F75">
        <w:tc>
          <w:tcPr>
            <w:tcW w:w="835" w:type="dxa"/>
          </w:tcPr>
          <w:p w14:paraId="07ED6F12"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7</w:t>
            </w:r>
          </w:p>
        </w:tc>
        <w:tc>
          <w:tcPr>
            <w:tcW w:w="3466" w:type="dxa"/>
          </w:tcPr>
          <w:p w14:paraId="3ACABB43" w14:textId="77777777"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Инженерная инфраструктура</w:t>
            </w:r>
          </w:p>
        </w:tc>
        <w:tc>
          <w:tcPr>
            <w:tcW w:w="1796" w:type="dxa"/>
          </w:tcPr>
          <w:p w14:paraId="0E7EDC40" w14:textId="77777777" w:rsidR="00E543B6" w:rsidRPr="00E543B6" w:rsidRDefault="00E543B6" w:rsidP="00E543B6">
            <w:pPr>
              <w:ind w:firstLine="0"/>
              <w:jc w:val="center"/>
              <w:rPr>
                <w:rFonts w:eastAsia="Times New Roman"/>
                <w:szCs w:val="24"/>
                <w:lang w:eastAsia="ru-RU"/>
              </w:rPr>
            </w:pPr>
          </w:p>
        </w:tc>
        <w:tc>
          <w:tcPr>
            <w:tcW w:w="3140" w:type="dxa"/>
          </w:tcPr>
          <w:p w14:paraId="33D42DBC" w14:textId="77777777" w:rsidR="00E543B6" w:rsidRPr="00E543B6" w:rsidRDefault="00E543B6" w:rsidP="00E543B6">
            <w:pPr>
              <w:ind w:firstLine="0"/>
              <w:jc w:val="center"/>
              <w:rPr>
                <w:rFonts w:eastAsia="Times New Roman"/>
                <w:szCs w:val="24"/>
                <w:lang w:eastAsia="ru-RU"/>
              </w:rPr>
            </w:pPr>
          </w:p>
        </w:tc>
      </w:tr>
      <w:tr w:rsidR="00E543B6" w:rsidRPr="00E543B6" w14:paraId="0E8107D8" w14:textId="77777777" w:rsidTr="006F2F75">
        <w:tc>
          <w:tcPr>
            <w:tcW w:w="835" w:type="dxa"/>
          </w:tcPr>
          <w:p w14:paraId="799F3408" w14:textId="77777777" w:rsidR="00E543B6" w:rsidRPr="00E543B6" w:rsidRDefault="00E543B6" w:rsidP="00E543B6">
            <w:pPr>
              <w:ind w:firstLine="0"/>
              <w:jc w:val="center"/>
              <w:rPr>
                <w:rFonts w:eastAsia="Times New Roman"/>
                <w:b/>
                <w:szCs w:val="24"/>
                <w:lang w:eastAsia="ru-RU"/>
              </w:rPr>
            </w:pPr>
            <w:r w:rsidRPr="00E543B6">
              <w:rPr>
                <w:rFonts w:eastAsia="Times New Roman"/>
                <w:szCs w:val="24"/>
                <w:lang w:eastAsia="ru-RU"/>
              </w:rPr>
              <w:t>7.1</w:t>
            </w:r>
          </w:p>
        </w:tc>
        <w:tc>
          <w:tcPr>
            <w:tcW w:w="3466" w:type="dxa"/>
          </w:tcPr>
          <w:p w14:paraId="6B9C04F9"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ВОДОСНАБЖЕНИЕ</w:t>
            </w:r>
          </w:p>
        </w:tc>
        <w:tc>
          <w:tcPr>
            <w:tcW w:w="1796" w:type="dxa"/>
          </w:tcPr>
          <w:p w14:paraId="5B77BE37" w14:textId="77777777" w:rsidR="00E543B6" w:rsidRPr="00E543B6" w:rsidRDefault="00E543B6" w:rsidP="00E543B6">
            <w:pPr>
              <w:ind w:firstLine="0"/>
              <w:jc w:val="center"/>
              <w:rPr>
                <w:rFonts w:eastAsia="Times New Roman"/>
                <w:szCs w:val="24"/>
                <w:lang w:eastAsia="ru-RU"/>
              </w:rPr>
            </w:pPr>
          </w:p>
        </w:tc>
        <w:tc>
          <w:tcPr>
            <w:tcW w:w="3140" w:type="dxa"/>
          </w:tcPr>
          <w:p w14:paraId="1BC92444" w14:textId="77777777" w:rsidR="00E543B6" w:rsidRPr="00E543B6" w:rsidRDefault="00E543B6" w:rsidP="00E543B6">
            <w:pPr>
              <w:ind w:firstLine="0"/>
              <w:jc w:val="center"/>
              <w:rPr>
                <w:rFonts w:eastAsia="Times New Roman"/>
                <w:szCs w:val="24"/>
                <w:lang w:eastAsia="ru-RU"/>
              </w:rPr>
            </w:pPr>
          </w:p>
        </w:tc>
      </w:tr>
      <w:tr w:rsidR="00E543B6" w:rsidRPr="00E543B6" w14:paraId="79C41F09" w14:textId="77777777" w:rsidTr="006F2F75">
        <w:tc>
          <w:tcPr>
            <w:tcW w:w="835" w:type="dxa"/>
          </w:tcPr>
          <w:p w14:paraId="0716935C" w14:textId="77777777" w:rsidR="00E543B6" w:rsidRPr="00E543B6" w:rsidRDefault="00E543B6" w:rsidP="00E543B6">
            <w:pPr>
              <w:ind w:firstLine="0"/>
              <w:jc w:val="center"/>
              <w:rPr>
                <w:rFonts w:eastAsia="Times New Roman"/>
                <w:szCs w:val="24"/>
                <w:lang w:eastAsia="ru-RU"/>
              </w:rPr>
            </w:pPr>
          </w:p>
        </w:tc>
        <w:tc>
          <w:tcPr>
            <w:tcW w:w="3466" w:type="dxa"/>
          </w:tcPr>
          <w:p w14:paraId="081FD225"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Водозаборные сооружения</w:t>
            </w:r>
          </w:p>
        </w:tc>
        <w:tc>
          <w:tcPr>
            <w:tcW w:w="1796" w:type="dxa"/>
          </w:tcPr>
          <w:p w14:paraId="47CD7EE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w:t>
            </w:r>
          </w:p>
        </w:tc>
        <w:tc>
          <w:tcPr>
            <w:tcW w:w="3140" w:type="dxa"/>
          </w:tcPr>
          <w:p w14:paraId="31894260" w14:textId="4C8DD27D" w:rsidR="00E543B6" w:rsidRPr="00E543B6" w:rsidRDefault="0073374D" w:rsidP="00E543B6">
            <w:pPr>
              <w:ind w:firstLine="0"/>
              <w:jc w:val="center"/>
              <w:rPr>
                <w:rFonts w:eastAsia="Times New Roman"/>
                <w:szCs w:val="24"/>
                <w:highlight w:val="darkYellow"/>
                <w:lang w:eastAsia="ru-RU"/>
              </w:rPr>
            </w:pPr>
            <w:r w:rsidRPr="0073374D">
              <w:rPr>
                <w:rFonts w:eastAsia="Times New Roman"/>
                <w:szCs w:val="24"/>
                <w:lang w:eastAsia="ru-RU"/>
              </w:rPr>
              <w:t>17</w:t>
            </w:r>
          </w:p>
        </w:tc>
      </w:tr>
      <w:tr w:rsidR="00E543B6" w:rsidRPr="00E543B6" w14:paraId="6E377448" w14:textId="77777777" w:rsidTr="006F2F75">
        <w:tc>
          <w:tcPr>
            <w:tcW w:w="835" w:type="dxa"/>
          </w:tcPr>
          <w:p w14:paraId="73E78504" w14:textId="77777777" w:rsidR="00E543B6" w:rsidRPr="00E543B6" w:rsidRDefault="00E543B6" w:rsidP="00E543B6">
            <w:pPr>
              <w:ind w:firstLine="0"/>
              <w:jc w:val="center"/>
              <w:rPr>
                <w:rFonts w:eastAsia="Times New Roman"/>
                <w:szCs w:val="24"/>
                <w:lang w:eastAsia="ru-RU"/>
              </w:rPr>
            </w:pPr>
          </w:p>
        </w:tc>
        <w:tc>
          <w:tcPr>
            <w:tcW w:w="3466" w:type="dxa"/>
          </w:tcPr>
          <w:p w14:paraId="13E6E843"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Протяженность водопроводных сетей</w:t>
            </w:r>
          </w:p>
        </w:tc>
        <w:tc>
          <w:tcPr>
            <w:tcW w:w="1796" w:type="dxa"/>
          </w:tcPr>
          <w:p w14:paraId="1C6904EB"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03EE7627" w14:textId="6CA546D2" w:rsidR="00E543B6" w:rsidRPr="00E543B6" w:rsidRDefault="0073374D" w:rsidP="00E543B6">
            <w:pPr>
              <w:ind w:firstLine="0"/>
              <w:jc w:val="center"/>
              <w:rPr>
                <w:rFonts w:eastAsia="Times New Roman"/>
                <w:szCs w:val="24"/>
                <w:highlight w:val="darkYellow"/>
                <w:lang w:eastAsia="ru-RU"/>
              </w:rPr>
            </w:pPr>
            <w:r w:rsidRPr="0073374D">
              <w:rPr>
                <w:rFonts w:eastAsia="Times New Roman"/>
                <w:szCs w:val="24"/>
                <w:lang w:eastAsia="ru-RU"/>
              </w:rPr>
              <w:t>32,2</w:t>
            </w:r>
          </w:p>
        </w:tc>
      </w:tr>
      <w:tr w:rsidR="00E543B6" w:rsidRPr="00E543B6" w14:paraId="7422CB49" w14:textId="77777777" w:rsidTr="006F2F75">
        <w:tc>
          <w:tcPr>
            <w:tcW w:w="835" w:type="dxa"/>
          </w:tcPr>
          <w:p w14:paraId="6074DE3F"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7.2.</w:t>
            </w:r>
          </w:p>
        </w:tc>
        <w:tc>
          <w:tcPr>
            <w:tcW w:w="3466" w:type="dxa"/>
          </w:tcPr>
          <w:p w14:paraId="7E7F0CE5"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ЭЛЕКТРОСНАБЖЕНИЕ</w:t>
            </w:r>
          </w:p>
        </w:tc>
        <w:tc>
          <w:tcPr>
            <w:tcW w:w="1796" w:type="dxa"/>
          </w:tcPr>
          <w:p w14:paraId="6B1EB09D" w14:textId="77777777" w:rsidR="00E543B6" w:rsidRPr="00E543B6" w:rsidRDefault="00E543B6" w:rsidP="00E543B6">
            <w:pPr>
              <w:ind w:firstLine="0"/>
              <w:jc w:val="center"/>
              <w:rPr>
                <w:rFonts w:eastAsia="Times New Roman"/>
                <w:szCs w:val="24"/>
                <w:lang w:eastAsia="ru-RU"/>
              </w:rPr>
            </w:pPr>
          </w:p>
        </w:tc>
        <w:tc>
          <w:tcPr>
            <w:tcW w:w="3140" w:type="dxa"/>
          </w:tcPr>
          <w:p w14:paraId="136A67F5" w14:textId="77777777" w:rsidR="00E543B6" w:rsidRPr="00E543B6" w:rsidRDefault="00E543B6" w:rsidP="00E543B6">
            <w:pPr>
              <w:ind w:firstLine="0"/>
              <w:jc w:val="center"/>
              <w:rPr>
                <w:rFonts w:eastAsia="Times New Roman"/>
                <w:szCs w:val="24"/>
                <w:lang w:eastAsia="ru-RU"/>
              </w:rPr>
            </w:pPr>
          </w:p>
        </w:tc>
      </w:tr>
      <w:tr w:rsidR="00E543B6" w:rsidRPr="00E543B6" w14:paraId="49876AE5" w14:textId="77777777" w:rsidTr="006F2F75">
        <w:tc>
          <w:tcPr>
            <w:tcW w:w="835" w:type="dxa"/>
          </w:tcPr>
          <w:p w14:paraId="75DDB2F1" w14:textId="77777777" w:rsidR="00E543B6" w:rsidRPr="00E543B6" w:rsidRDefault="00E543B6" w:rsidP="00E543B6">
            <w:pPr>
              <w:ind w:firstLine="0"/>
              <w:jc w:val="center"/>
              <w:rPr>
                <w:rFonts w:eastAsia="Times New Roman"/>
                <w:szCs w:val="24"/>
                <w:lang w:eastAsia="ru-RU"/>
              </w:rPr>
            </w:pPr>
          </w:p>
        </w:tc>
        <w:tc>
          <w:tcPr>
            <w:tcW w:w="3466" w:type="dxa"/>
          </w:tcPr>
          <w:p w14:paraId="5526B877"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Протяженность сетей электроснабжения:</w:t>
            </w:r>
          </w:p>
        </w:tc>
        <w:tc>
          <w:tcPr>
            <w:tcW w:w="1796" w:type="dxa"/>
          </w:tcPr>
          <w:p w14:paraId="497FA33E" w14:textId="77777777" w:rsidR="00E543B6" w:rsidRPr="00E543B6" w:rsidRDefault="00E543B6" w:rsidP="00E543B6">
            <w:pPr>
              <w:ind w:firstLine="0"/>
              <w:jc w:val="center"/>
              <w:rPr>
                <w:rFonts w:eastAsia="Times New Roman"/>
                <w:szCs w:val="24"/>
                <w:lang w:eastAsia="ru-RU"/>
              </w:rPr>
            </w:pPr>
          </w:p>
        </w:tc>
        <w:tc>
          <w:tcPr>
            <w:tcW w:w="3140" w:type="dxa"/>
          </w:tcPr>
          <w:p w14:paraId="40A65E96" w14:textId="77777777" w:rsidR="00E543B6" w:rsidRPr="00E543B6" w:rsidRDefault="00E543B6" w:rsidP="00E543B6">
            <w:pPr>
              <w:ind w:firstLine="0"/>
              <w:jc w:val="center"/>
              <w:rPr>
                <w:rFonts w:eastAsia="Times New Roman"/>
                <w:szCs w:val="24"/>
                <w:lang w:eastAsia="ru-RU"/>
              </w:rPr>
            </w:pPr>
          </w:p>
        </w:tc>
      </w:tr>
      <w:tr w:rsidR="00E543B6" w:rsidRPr="00E543B6" w14:paraId="546134DC" w14:textId="77777777" w:rsidTr="006F2F75">
        <w:tc>
          <w:tcPr>
            <w:tcW w:w="835" w:type="dxa"/>
          </w:tcPr>
          <w:p w14:paraId="6B1CBB31" w14:textId="77777777" w:rsidR="00E543B6" w:rsidRPr="00E543B6" w:rsidRDefault="00E543B6" w:rsidP="00E543B6">
            <w:pPr>
              <w:ind w:firstLine="0"/>
              <w:jc w:val="center"/>
              <w:rPr>
                <w:rFonts w:eastAsia="Times New Roman"/>
                <w:szCs w:val="24"/>
                <w:lang w:eastAsia="ru-RU"/>
              </w:rPr>
            </w:pPr>
          </w:p>
        </w:tc>
        <w:tc>
          <w:tcPr>
            <w:tcW w:w="3466" w:type="dxa"/>
          </w:tcPr>
          <w:p w14:paraId="48462523"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 xml:space="preserve">протяженность линий электропередачи 10 </w:t>
            </w:r>
            <w:proofErr w:type="spellStart"/>
            <w:r w:rsidRPr="00E543B6">
              <w:rPr>
                <w:rFonts w:eastAsia="Times New Roman"/>
                <w:szCs w:val="24"/>
                <w:lang w:eastAsia="ru-RU"/>
              </w:rPr>
              <w:t>кВ</w:t>
            </w:r>
            <w:proofErr w:type="spellEnd"/>
          </w:p>
        </w:tc>
        <w:tc>
          <w:tcPr>
            <w:tcW w:w="1796" w:type="dxa"/>
          </w:tcPr>
          <w:p w14:paraId="460B7D91"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41DCF2F3" w14:textId="5D1D099D" w:rsidR="00E543B6" w:rsidRPr="00E543B6" w:rsidRDefault="007E6C4A" w:rsidP="00E543B6">
            <w:pPr>
              <w:ind w:firstLine="0"/>
              <w:jc w:val="center"/>
              <w:rPr>
                <w:rFonts w:eastAsia="Times New Roman"/>
                <w:szCs w:val="24"/>
                <w:lang w:eastAsia="ru-RU"/>
              </w:rPr>
            </w:pPr>
            <w:r>
              <w:rPr>
                <w:rFonts w:eastAsia="Times New Roman"/>
                <w:szCs w:val="24"/>
                <w:lang w:eastAsia="ru-RU"/>
              </w:rPr>
              <w:t>61,3</w:t>
            </w:r>
          </w:p>
        </w:tc>
      </w:tr>
      <w:tr w:rsidR="00E543B6" w:rsidRPr="00E543B6" w14:paraId="4389346F" w14:textId="77777777" w:rsidTr="006F2F75">
        <w:tc>
          <w:tcPr>
            <w:tcW w:w="835" w:type="dxa"/>
          </w:tcPr>
          <w:p w14:paraId="3035BAEF" w14:textId="77777777" w:rsidR="00E543B6" w:rsidRPr="00E543B6" w:rsidRDefault="00E543B6" w:rsidP="00E543B6">
            <w:pPr>
              <w:ind w:firstLine="0"/>
              <w:jc w:val="center"/>
              <w:rPr>
                <w:rFonts w:eastAsia="Times New Roman"/>
                <w:szCs w:val="24"/>
                <w:lang w:eastAsia="ru-RU"/>
              </w:rPr>
            </w:pPr>
          </w:p>
        </w:tc>
        <w:tc>
          <w:tcPr>
            <w:tcW w:w="3466" w:type="dxa"/>
          </w:tcPr>
          <w:p w14:paraId="18512297"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Трансформаторные подстанции</w:t>
            </w:r>
          </w:p>
        </w:tc>
        <w:tc>
          <w:tcPr>
            <w:tcW w:w="1796" w:type="dxa"/>
          </w:tcPr>
          <w:p w14:paraId="7BA8C46F"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w:t>
            </w:r>
          </w:p>
        </w:tc>
        <w:tc>
          <w:tcPr>
            <w:tcW w:w="3140" w:type="dxa"/>
          </w:tcPr>
          <w:p w14:paraId="1484BE67" w14:textId="6F425EA9" w:rsidR="00E543B6" w:rsidRPr="00E543B6" w:rsidRDefault="00CF1DCD" w:rsidP="00E543B6">
            <w:pPr>
              <w:ind w:firstLine="0"/>
              <w:jc w:val="center"/>
              <w:rPr>
                <w:rFonts w:eastAsia="Times New Roman"/>
                <w:szCs w:val="24"/>
                <w:lang w:eastAsia="ru-RU"/>
              </w:rPr>
            </w:pPr>
            <w:r w:rsidRPr="007E6C4A">
              <w:rPr>
                <w:rFonts w:eastAsia="Times New Roman"/>
                <w:szCs w:val="24"/>
                <w:lang w:eastAsia="ru-RU"/>
              </w:rPr>
              <w:t>35</w:t>
            </w:r>
          </w:p>
        </w:tc>
      </w:tr>
      <w:tr w:rsidR="00E543B6" w:rsidRPr="00E543B6" w14:paraId="1EFE94C5" w14:textId="77777777" w:rsidTr="006F2F75">
        <w:tc>
          <w:tcPr>
            <w:tcW w:w="835" w:type="dxa"/>
          </w:tcPr>
          <w:p w14:paraId="01AD56F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7.3.</w:t>
            </w:r>
          </w:p>
        </w:tc>
        <w:tc>
          <w:tcPr>
            <w:tcW w:w="3466" w:type="dxa"/>
          </w:tcPr>
          <w:p w14:paraId="71ED6CD6"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ГАЗОСНАБЖЕНИЕ</w:t>
            </w:r>
          </w:p>
        </w:tc>
        <w:tc>
          <w:tcPr>
            <w:tcW w:w="1796" w:type="dxa"/>
          </w:tcPr>
          <w:p w14:paraId="3C752F4D" w14:textId="77777777" w:rsidR="00E543B6" w:rsidRPr="00E543B6" w:rsidRDefault="00E543B6" w:rsidP="00E543B6">
            <w:pPr>
              <w:ind w:firstLine="0"/>
              <w:jc w:val="center"/>
              <w:rPr>
                <w:rFonts w:eastAsia="Times New Roman"/>
                <w:szCs w:val="24"/>
                <w:lang w:eastAsia="ru-RU"/>
              </w:rPr>
            </w:pPr>
          </w:p>
        </w:tc>
        <w:tc>
          <w:tcPr>
            <w:tcW w:w="3140" w:type="dxa"/>
          </w:tcPr>
          <w:p w14:paraId="76A47A8E" w14:textId="77777777" w:rsidR="00E543B6" w:rsidRPr="00E543B6" w:rsidRDefault="00E543B6" w:rsidP="00E543B6">
            <w:pPr>
              <w:ind w:firstLine="0"/>
              <w:jc w:val="center"/>
              <w:rPr>
                <w:rFonts w:eastAsia="Times New Roman"/>
                <w:szCs w:val="24"/>
                <w:lang w:eastAsia="ru-RU"/>
              </w:rPr>
            </w:pPr>
          </w:p>
        </w:tc>
      </w:tr>
      <w:tr w:rsidR="00E543B6" w:rsidRPr="00E543B6" w14:paraId="668C0A26" w14:textId="77777777" w:rsidTr="006F2F75">
        <w:tc>
          <w:tcPr>
            <w:tcW w:w="835" w:type="dxa"/>
          </w:tcPr>
          <w:p w14:paraId="279E14B9" w14:textId="77777777" w:rsidR="00E543B6" w:rsidRPr="00E543B6" w:rsidRDefault="00E543B6" w:rsidP="00E543B6">
            <w:pPr>
              <w:ind w:firstLine="0"/>
              <w:jc w:val="center"/>
              <w:rPr>
                <w:rFonts w:eastAsia="Times New Roman"/>
                <w:szCs w:val="24"/>
                <w:lang w:eastAsia="ru-RU"/>
              </w:rPr>
            </w:pPr>
          </w:p>
        </w:tc>
        <w:tc>
          <w:tcPr>
            <w:tcW w:w="3466" w:type="dxa"/>
          </w:tcPr>
          <w:p w14:paraId="768DB7CC"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Протяженность газовых сетей</w:t>
            </w:r>
          </w:p>
        </w:tc>
        <w:tc>
          <w:tcPr>
            <w:tcW w:w="1796" w:type="dxa"/>
          </w:tcPr>
          <w:p w14:paraId="35D10EF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км</w:t>
            </w:r>
          </w:p>
        </w:tc>
        <w:tc>
          <w:tcPr>
            <w:tcW w:w="3140" w:type="dxa"/>
          </w:tcPr>
          <w:p w14:paraId="3037C4F7" w14:textId="0D687F29" w:rsidR="00E543B6" w:rsidRPr="00E543B6" w:rsidRDefault="00BD06BD" w:rsidP="00E543B6">
            <w:pPr>
              <w:ind w:firstLine="0"/>
              <w:jc w:val="center"/>
              <w:rPr>
                <w:rFonts w:eastAsia="Times New Roman"/>
                <w:szCs w:val="24"/>
                <w:lang w:eastAsia="ru-RU"/>
              </w:rPr>
            </w:pPr>
            <w:r>
              <w:rPr>
                <w:rFonts w:eastAsia="Times New Roman"/>
                <w:szCs w:val="24"/>
                <w:lang w:eastAsia="ru-RU"/>
              </w:rPr>
              <w:t>32</w:t>
            </w:r>
          </w:p>
        </w:tc>
      </w:tr>
      <w:tr w:rsidR="00E543B6" w:rsidRPr="00E543B6" w14:paraId="2D9F916F" w14:textId="77777777" w:rsidTr="006F2F75">
        <w:tc>
          <w:tcPr>
            <w:tcW w:w="835" w:type="dxa"/>
          </w:tcPr>
          <w:p w14:paraId="256E4C8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7.4.</w:t>
            </w:r>
          </w:p>
        </w:tc>
        <w:tc>
          <w:tcPr>
            <w:tcW w:w="3466" w:type="dxa"/>
          </w:tcPr>
          <w:p w14:paraId="137A2F56"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СВЯЗЬ</w:t>
            </w:r>
          </w:p>
        </w:tc>
        <w:tc>
          <w:tcPr>
            <w:tcW w:w="1796" w:type="dxa"/>
          </w:tcPr>
          <w:p w14:paraId="51769F61" w14:textId="77777777" w:rsidR="00E543B6" w:rsidRPr="00E543B6" w:rsidRDefault="00E543B6" w:rsidP="00E543B6">
            <w:pPr>
              <w:ind w:firstLine="0"/>
              <w:jc w:val="center"/>
              <w:rPr>
                <w:rFonts w:eastAsia="Times New Roman"/>
                <w:szCs w:val="24"/>
                <w:lang w:eastAsia="ru-RU"/>
              </w:rPr>
            </w:pPr>
          </w:p>
        </w:tc>
        <w:tc>
          <w:tcPr>
            <w:tcW w:w="3140" w:type="dxa"/>
          </w:tcPr>
          <w:p w14:paraId="4ECD1B5D" w14:textId="77777777" w:rsidR="00E543B6" w:rsidRPr="00E543B6" w:rsidRDefault="00E543B6" w:rsidP="00E543B6">
            <w:pPr>
              <w:ind w:firstLine="0"/>
              <w:jc w:val="center"/>
              <w:rPr>
                <w:rFonts w:eastAsia="Times New Roman"/>
                <w:szCs w:val="24"/>
                <w:lang w:eastAsia="ru-RU"/>
              </w:rPr>
            </w:pPr>
          </w:p>
        </w:tc>
      </w:tr>
      <w:tr w:rsidR="00E543B6" w:rsidRPr="00E543B6" w14:paraId="0498AA31" w14:textId="77777777" w:rsidTr="006F2F75">
        <w:tc>
          <w:tcPr>
            <w:tcW w:w="835" w:type="dxa"/>
          </w:tcPr>
          <w:p w14:paraId="5D9B1036" w14:textId="77777777" w:rsidR="00E543B6" w:rsidRPr="00E543B6" w:rsidRDefault="00E543B6" w:rsidP="00E543B6">
            <w:pPr>
              <w:ind w:firstLine="0"/>
              <w:jc w:val="center"/>
              <w:rPr>
                <w:rFonts w:eastAsia="Times New Roman"/>
                <w:szCs w:val="24"/>
                <w:lang w:eastAsia="ru-RU"/>
              </w:rPr>
            </w:pPr>
          </w:p>
        </w:tc>
        <w:tc>
          <w:tcPr>
            <w:tcW w:w="3466" w:type="dxa"/>
          </w:tcPr>
          <w:p w14:paraId="20C9CCFF"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Отделение связи</w:t>
            </w:r>
          </w:p>
        </w:tc>
        <w:tc>
          <w:tcPr>
            <w:tcW w:w="1796" w:type="dxa"/>
          </w:tcPr>
          <w:p w14:paraId="78CA2342"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единиц</w:t>
            </w:r>
          </w:p>
        </w:tc>
        <w:tc>
          <w:tcPr>
            <w:tcW w:w="3140" w:type="dxa"/>
          </w:tcPr>
          <w:p w14:paraId="7DB785E5" w14:textId="6901BA41" w:rsidR="00E543B6" w:rsidRPr="00E543B6" w:rsidRDefault="00CF1DCD" w:rsidP="00E543B6">
            <w:pPr>
              <w:ind w:firstLine="0"/>
              <w:jc w:val="center"/>
              <w:rPr>
                <w:rFonts w:eastAsia="Times New Roman"/>
                <w:szCs w:val="24"/>
                <w:lang w:eastAsia="ru-RU"/>
              </w:rPr>
            </w:pPr>
            <w:r>
              <w:rPr>
                <w:rFonts w:eastAsia="Times New Roman"/>
                <w:szCs w:val="24"/>
                <w:lang w:eastAsia="ru-RU"/>
              </w:rPr>
              <w:t>3</w:t>
            </w:r>
          </w:p>
        </w:tc>
      </w:tr>
      <w:tr w:rsidR="00E543B6" w:rsidRPr="00E543B6" w14:paraId="084B51EF" w14:textId="77777777" w:rsidTr="006F2F75">
        <w:tc>
          <w:tcPr>
            <w:tcW w:w="835" w:type="dxa"/>
          </w:tcPr>
          <w:p w14:paraId="6FC5C0FC" w14:textId="77777777" w:rsidR="00E543B6" w:rsidRPr="00E543B6" w:rsidRDefault="00E543B6" w:rsidP="00E543B6">
            <w:pPr>
              <w:ind w:firstLine="0"/>
              <w:jc w:val="center"/>
              <w:rPr>
                <w:rFonts w:eastAsia="Times New Roman"/>
                <w:szCs w:val="24"/>
                <w:lang w:eastAsia="ru-RU"/>
              </w:rPr>
            </w:pPr>
          </w:p>
        </w:tc>
        <w:tc>
          <w:tcPr>
            <w:tcW w:w="3466" w:type="dxa"/>
          </w:tcPr>
          <w:p w14:paraId="108983AD"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Охват населения телевизионным вещанием</w:t>
            </w:r>
          </w:p>
        </w:tc>
        <w:tc>
          <w:tcPr>
            <w:tcW w:w="1796" w:type="dxa"/>
          </w:tcPr>
          <w:p w14:paraId="068D4EB4"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 xml:space="preserve">% от общей </w:t>
            </w:r>
            <w:proofErr w:type="spellStart"/>
            <w:r w:rsidRPr="00E543B6">
              <w:rPr>
                <w:rFonts w:eastAsia="Times New Roman"/>
                <w:szCs w:val="24"/>
                <w:lang w:eastAsia="ru-RU"/>
              </w:rPr>
              <w:t>числ</w:t>
            </w:r>
            <w:proofErr w:type="spellEnd"/>
            <w:r w:rsidRPr="00E543B6">
              <w:rPr>
                <w:rFonts w:eastAsia="Times New Roman"/>
                <w:szCs w:val="24"/>
                <w:lang w:eastAsia="ru-RU"/>
              </w:rPr>
              <w:t>. насел.</w:t>
            </w:r>
          </w:p>
        </w:tc>
        <w:tc>
          <w:tcPr>
            <w:tcW w:w="3140" w:type="dxa"/>
          </w:tcPr>
          <w:p w14:paraId="76111479"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100</w:t>
            </w:r>
          </w:p>
        </w:tc>
      </w:tr>
      <w:tr w:rsidR="00E543B6" w:rsidRPr="00E543B6" w14:paraId="6DD3EBBD" w14:textId="77777777" w:rsidTr="006F2F75">
        <w:tc>
          <w:tcPr>
            <w:tcW w:w="835" w:type="dxa"/>
          </w:tcPr>
          <w:p w14:paraId="4C92E78F" w14:textId="77777777" w:rsidR="00E543B6" w:rsidRPr="00E543B6" w:rsidRDefault="00E543B6" w:rsidP="00E543B6">
            <w:pPr>
              <w:ind w:firstLine="0"/>
              <w:jc w:val="center"/>
              <w:rPr>
                <w:rFonts w:eastAsia="Times New Roman"/>
                <w:b/>
                <w:szCs w:val="24"/>
                <w:lang w:eastAsia="ru-RU"/>
              </w:rPr>
            </w:pPr>
            <w:r w:rsidRPr="00E543B6">
              <w:rPr>
                <w:rFonts w:eastAsia="Times New Roman"/>
                <w:b/>
                <w:szCs w:val="24"/>
                <w:lang w:eastAsia="ru-RU"/>
              </w:rPr>
              <w:t>8</w:t>
            </w:r>
          </w:p>
        </w:tc>
        <w:tc>
          <w:tcPr>
            <w:tcW w:w="3466" w:type="dxa"/>
          </w:tcPr>
          <w:p w14:paraId="3ACA3975" w14:textId="77777777" w:rsidR="00E543B6" w:rsidRPr="00E543B6" w:rsidRDefault="00E543B6" w:rsidP="00E543B6">
            <w:pPr>
              <w:ind w:firstLine="0"/>
              <w:jc w:val="left"/>
              <w:rPr>
                <w:rFonts w:eastAsia="Times New Roman"/>
                <w:b/>
                <w:szCs w:val="24"/>
                <w:lang w:eastAsia="ru-RU"/>
              </w:rPr>
            </w:pPr>
            <w:r w:rsidRPr="00E543B6">
              <w:rPr>
                <w:rFonts w:eastAsia="Times New Roman"/>
                <w:b/>
                <w:szCs w:val="24"/>
                <w:lang w:eastAsia="ru-RU"/>
              </w:rPr>
              <w:t>Санитарная очистка территории</w:t>
            </w:r>
          </w:p>
        </w:tc>
        <w:tc>
          <w:tcPr>
            <w:tcW w:w="1796" w:type="dxa"/>
          </w:tcPr>
          <w:p w14:paraId="7B0B158B" w14:textId="77777777" w:rsidR="00E543B6" w:rsidRPr="00E543B6" w:rsidRDefault="00E543B6" w:rsidP="00E543B6">
            <w:pPr>
              <w:ind w:firstLine="0"/>
              <w:jc w:val="center"/>
              <w:rPr>
                <w:rFonts w:eastAsia="Times New Roman"/>
                <w:szCs w:val="24"/>
                <w:lang w:eastAsia="ru-RU"/>
              </w:rPr>
            </w:pPr>
          </w:p>
        </w:tc>
        <w:tc>
          <w:tcPr>
            <w:tcW w:w="3140" w:type="dxa"/>
          </w:tcPr>
          <w:p w14:paraId="73465FBE" w14:textId="77777777" w:rsidR="00E543B6" w:rsidRPr="00E543B6" w:rsidRDefault="00E543B6" w:rsidP="00E543B6">
            <w:pPr>
              <w:ind w:firstLine="0"/>
              <w:jc w:val="center"/>
              <w:rPr>
                <w:rFonts w:eastAsia="Times New Roman"/>
                <w:szCs w:val="24"/>
                <w:lang w:eastAsia="ru-RU"/>
              </w:rPr>
            </w:pPr>
          </w:p>
        </w:tc>
      </w:tr>
      <w:tr w:rsidR="00E543B6" w:rsidRPr="00E543B6" w14:paraId="219520BF" w14:textId="77777777" w:rsidTr="006F2F75">
        <w:trPr>
          <w:trHeight w:val="240"/>
        </w:trPr>
        <w:tc>
          <w:tcPr>
            <w:tcW w:w="835" w:type="dxa"/>
          </w:tcPr>
          <w:p w14:paraId="7607AB44" w14:textId="77777777" w:rsidR="00E543B6" w:rsidRPr="00E543B6" w:rsidRDefault="00E543B6" w:rsidP="00E543B6">
            <w:pPr>
              <w:ind w:firstLine="0"/>
              <w:jc w:val="center"/>
              <w:rPr>
                <w:rFonts w:eastAsia="Times New Roman"/>
                <w:szCs w:val="24"/>
                <w:lang w:eastAsia="ru-RU"/>
              </w:rPr>
            </w:pPr>
          </w:p>
        </w:tc>
        <w:tc>
          <w:tcPr>
            <w:tcW w:w="3466" w:type="dxa"/>
          </w:tcPr>
          <w:p w14:paraId="1F42486A"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Кладбища</w:t>
            </w:r>
          </w:p>
        </w:tc>
        <w:tc>
          <w:tcPr>
            <w:tcW w:w="1796" w:type="dxa"/>
          </w:tcPr>
          <w:p w14:paraId="4CE0D5F6"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w:t>
            </w:r>
          </w:p>
        </w:tc>
        <w:tc>
          <w:tcPr>
            <w:tcW w:w="3140" w:type="dxa"/>
          </w:tcPr>
          <w:p w14:paraId="687D14D5" w14:textId="474399B3" w:rsidR="00E543B6" w:rsidRPr="00E543B6" w:rsidRDefault="00BD06BD" w:rsidP="00E543B6">
            <w:pPr>
              <w:ind w:firstLine="0"/>
              <w:jc w:val="center"/>
              <w:rPr>
                <w:rFonts w:eastAsia="Times New Roman"/>
                <w:szCs w:val="24"/>
                <w:lang w:eastAsia="ru-RU"/>
              </w:rPr>
            </w:pPr>
            <w:r>
              <w:rPr>
                <w:rFonts w:eastAsia="Times New Roman"/>
                <w:szCs w:val="24"/>
                <w:lang w:eastAsia="ru-RU"/>
              </w:rPr>
              <w:t>6</w:t>
            </w:r>
          </w:p>
        </w:tc>
      </w:tr>
      <w:tr w:rsidR="00E543B6" w:rsidRPr="00E543B6" w14:paraId="1EE1F83C" w14:textId="77777777" w:rsidTr="006F2F75">
        <w:trPr>
          <w:trHeight w:val="240"/>
        </w:trPr>
        <w:tc>
          <w:tcPr>
            <w:tcW w:w="835" w:type="dxa"/>
          </w:tcPr>
          <w:p w14:paraId="71161268" w14:textId="77777777" w:rsidR="00E543B6" w:rsidRPr="00E543B6" w:rsidRDefault="00E543B6" w:rsidP="00E543B6">
            <w:pPr>
              <w:ind w:firstLine="0"/>
              <w:jc w:val="center"/>
              <w:rPr>
                <w:rFonts w:eastAsia="Times New Roman"/>
                <w:b/>
                <w:szCs w:val="24"/>
                <w:lang w:eastAsia="ru-RU"/>
              </w:rPr>
            </w:pPr>
          </w:p>
        </w:tc>
        <w:tc>
          <w:tcPr>
            <w:tcW w:w="3466" w:type="dxa"/>
          </w:tcPr>
          <w:p w14:paraId="76CD0382" w14:textId="77777777" w:rsidR="00E543B6" w:rsidRPr="00E543B6" w:rsidRDefault="00E543B6" w:rsidP="00E543B6">
            <w:pPr>
              <w:ind w:firstLine="0"/>
              <w:jc w:val="left"/>
              <w:rPr>
                <w:rFonts w:eastAsia="Times New Roman"/>
                <w:szCs w:val="24"/>
                <w:lang w:eastAsia="ru-RU"/>
              </w:rPr>
            </w:pPr>
            <w:r w:rsidRPr="00E543B6">
              <w:rPr>
                <w:rFonts w:eastAsia="Times New Roman"/>
                <w:szCs w:val="24"/>
                <w:lang w:eastAsia="ru-RU"/>
              </w:rPr>
              <w:t>Скотомогильники (законсервированный)</w:t>
            </w:r>
          </w:p>
        </w:tc>
        <w:tc>
          <w:tcPr>
            <w:tcW w:w="1796" w:type="dxa"/>
          </w:tcPr>
          <w:p w14:paraId="320C8970" w14:textId="77777777" w:rsidR="00E543B6" w:rsidRPr="00E543B6" w:rsidRDefault="00E543B6" w:rsidP="00E543B6">
            <w:pPr>
              <w:ind w:firstLine="0"/>
              <w:jc w:val="center"/>
              <w:rPr>
                <w:rFonts w:eastAsia="Times New Roman"/>
                <w:szCs w:val="24"/>
                <w:lang w:eastAsia="ru-RU"/>
              </w:rPr>
            </w:pPr>
            <w:r w:rsidRPr="00E543B6">
              <w:rPr>
                <w:rFonts w:eastAsia="Times New Roman"/>
                <w:szCs w:val="24"/>
                <w:lang w:eastAsia="ru-RU"/>
              </w:rPr>
              <w:t>Ед.</w:t>
            </w:r>
          </w:p>
        </w:tc>
        <w:tc>
          <w:tcPr>
            <w:tcW w:w="3140" w:type="dxa"/>
          </w:tcPr>
          <w:p w14:paraId="2601673B" w14:textId="60323901" w:rsidR="00E543B6" w:rsidRPr="00E543B6" w:rsidRDefault="00CF1DCD" w:rsidP="00E543B6">
            <w:pPr>
              <w:ind w:firstLine="0"/>
              <w:jc w:val="center"/>
              <w:rPr>
                <w:rFonts w:eastAsia="Times New Roman"/>
                <w:szCs w:val="24"/>
                <w:lang w:eastAsia="ru-RU"/>
              </w:rPr>
            </w:pPr>
            <w:r>
              <w:rPr>
                <w:rFonts w:eastAsia="Times New Roman"/>
                <w:szCs w:val="24"/>
                <w:lang w:eastAsia="ru-RU"/>
              </w:rPr>
              <w:t>-</w:t>
            </w:r>
          </w:p>
        </w:tc>
      </w:tr>
    </w:tbl>
    <w:p w14:paraId="6916D3CE" w14:textId="01C4BCF0" w:rsidR="00E543B6" w:rsidRDefault="00E543B6" w:rsidP="001615D0">
      <w:pPr>
        <w:autoSpaceDE w:val="0"/>
        <w:autoSpaceDN w:val="0"/>
        <w:adjustRightInd w:val="0"/>
        <w:spacing w:line="276" w:lineRule="auto"/>
        <w:rPr>
          <w:color w:val="000000"/>
          <w:szCs w:val="24"/>
        </w:rPr>
        <w:sectPr w:rsidR="00E543B6" w:rsidSect="000C2F89">
          <w:headerReference w:type="default" r:id="rId23"/>
          <w:footerReference w:type="default" r:id="rId24"/>
          <w:pgSz w:w="11906" w:h="16838"/>
          <w:pgMar w:top="568" w:right="850" w:bottom="568" w:left="1701" w:header="708" w:footer="708" w:gutter="0"/>
          <w:cols w:space="708"/>
          <w:docGrid w:linePitch="360"/>
        </w:sectPr>
      </w:pPr>
    </w:p>
    <w:p w14:paraId="1FC3C02B" w14:textId="150580C1" w:rsidR="00A32270" w:rsidRDefault="00A32270" w:rsidP="00972334">
      <w:pPr>
        <w:tabs>
          <w:tab w:val="left" w:pos="11445"/>
        </w:tabs>
        <w:ind w:firstLine="0"/>
        <w:rPr>
          <w:szCs w:val="24"/>
        </w:rPr>
      </w:pPr>
    </w:p>
    <w:sectPr w:rsidR="00A32270" w:rsidSect="00A32270">
      <w:pgSz w:w="16840" w:h="23814"/>
      <w:pgMar w:top="987" w:right="567" w:bottom="127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532F6" w14:textId="77777777" w:rsidR="00C14F38" w:rsidRDefault="00C14F38" w:rsidP="00B5776F">
      <w:r>
        <w:separator/>
      </w:r>
    </w:p>
  </w:endnote>
  <w:endnote w:type="continuationSeparator" w:id="0">
    <w:p w14:paraId="5399C129" w14:textId="77777777" w:rsidR="00C14F38" w:rsidRDefault="00C14F38" w:rsidP="00B57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1233007"/>
      <w:docPartObj>
        <w:docPartGallery w:val="Page Numbers (Bottom of Page)"/>
        <w:docPartUnique/>
      </w:docPartObj>
    </w:sdtPr>
    <w:sdtContent>
      <w:p w14:paraId="178DEE78" w14:textId="77777777" w:rsidR="00C14F38" w:rsidRDefault="00C14F38">
        <w:pPr>
          <w:pStyle w:val="ab"/>
          <w:jc w:val="right"/>
        </w:pPr>
        <w:r>
          <w:fldChar w:fldCharType="begin"/>
        </w:r>
        <w:r>
          <w:instrText>PAGE   \* MERGEFORMAT</w:instrText>
        </w:r>
        <w:r>
          <w:fldChar w:fldCharType="separate"/>
        </w:r>
        <w:r>
          <w:rPr>
            <w:noProof/>
          </w:rPr>
          <w:t>4</w:t>
        </w:r>
        <w:r>
          <w:fldChar w:fldCharType="end"/>
        </w:r>
      </w:p>
    </w:sdtContent>
  </w:sdt>
  <w:p w14:paraId="3B023C4C" w14:textId="77777777" w:rsidR="00C14F38" w:rsidRDefault="00C14F3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2C1D" w14:textId="77777777" w:rsidR="00C14F38" w:rsidRDefault="00C14F38">
    <w:pPr>
      <w:pStyle w:val="ab"/>
      <w:jc w:val="right"/>
    </w:pPr>
  </w:p>
  <w:p w14:paraId="0E6D23D0" w14:textId="77777777" w:rsidR="00C14F38" w:rsidRDefault="00C14F3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3391286"/>
      <w:docPartObj>
        <w:docPartGallery w:val="Page Numbers (Bottom of Page)"/>
        <w:docPartUnique/>
      </w:docPartObj>
    </w:sdtPr>
    <w:sdtContent>
      <w:p w14:paraId="6B6B9588" w14:textId="77777777" w:rsidR="00C14F38" w:rsidRDefault="00C14F38">
        <w:pPr>
          <w:pStyle w:val="ab"/>
          <w:jc w:val="right"/>
        </w:pPr>
        <w:r>
          <w:fldChar w:fldCharType="begin"/>
        </w:r>
        <w:r>
          <w:instrText>PAGE   \* MERGEFORMAT</w:instrText>
        </w:r>
        <w:r>
          <w:fldChar w:fldCharType="separate"/>
        </w:r>
        <w:r>
          <w:rPr>
            <w:noProof/>
          </w:rPr>
          <w:t>87</w:t>
        </w:r>
        <w:r>
          <w:fldChar w:fldCharType="end"/>
        </w:r>
      </w:p>
    </w:sdtContent>
  </w:sdt>
  <w:p w14:paraId="1954860F" w14:textId="47652CC6" w:rsidR="00C14F38" w:rsidRPr="001C55E2" w:rsidRDefault="00C14F38" w:rsidP="00DC540F">
    <w:pPr>
      <w:pStyle w:val="a9"/>
      <w:jc w:val="center"/>
      <w:rPr>
        <w:rFonts w:ascii="Arial" w:hAnsi="Arial" w:cs="Arial"/>
        <w:i/>
        <w:color w:val="7F7F7F" w:themeColor="text1" w:themeTint="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D2AA2" w14:textId="77777777" w:rsidR="00C14F38" w:rsidRDefault="00C14F38" w:rsidP="00B5776F">
      <w:r>
        <w:separator/>
      </w:r>
    </w:p>
  </w:footnote>
  <w:footnote w:type="continuationSeparator" w:id="0">
    <w:p w14:paraId="7E88896B" w14:textId="77777777" w:rsidR="00C14F38" w:rsidRDefault="00C14F38" w:rsidP="00B57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58586" w14:textId="77777777" w:rsidR="00C14F38" w:rsidRPr="00A96123" w:rsidRDefault="00C14F38" w:rsidP="00A96123">
    <w:pPr>
      <w:pStyle w:val="a9"/>
      <w:ind w:right="360"/>
      <w:jc w:val="center"/>
      <w:rPr>
        <w:color w:val="595959"/>
        <w:sz w:val="20"/>
        <w:szCs w:val="20"/>
      </w:rPr>
    </w:pPr>
  </w:p>
  <w:p w14:paraId="0DC04824" w14:textId="77777777" w:rsidR="00C14F38" w:rsidRDefault="00C14F3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1F6E2" w14:textId="38308E7D" w:rsidR="00C14F38" w:rsidRPr="007B6014" w:rsidRDefault="00C14F38" w:rsidP="00800575">
    <w:pPr>
      <w:pStyle w:val="a9"/>
      <w:tabs>
        <w:tab w:val="left" w:pos="1571"/>
        <w:tab w:val="left" w:pos="5245"/>
        <w:tab w:val="center" w:pos="7463"/>
      </w:tabs>
      <w:ind w:left="-4678" w:right="-5250"/>
      <w:jc w:val="center"/>
      <w:rPr>
        <w:color w:val="595959"/>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5"/>
    <w:multiLevelType w:val="multilevel"/>
    <w:tmpl w:val="FF0044CE"/>
    <w:lvl w:ilvl="0">
      <w:start w:val="1"/>
      <w:numFmt w:val="bullet"/>
      <w:suff w:val="space"/>
      <w:lvlText w:val="-"/>
      <w:lvlJc w:val="left"/>
      <w:pPr>
        <w:ind w:left="0" w:firstLine="0"/>
      </w:pPr>
      <w:rPr>
        <w:rFonts w:ascii="Times New Roman" w:hAnsi="Times New Roman" w:cs="Times New Roman"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1" w15:restartNumberingAfterBreak="0">
    <w:nsid w:val="015E28D8"/>
    <w:multiLevelType w:val="hybridMultilevel"/>
    <w:tmpl w:val="2D627D72"/>
    <w:lvl w:ilvl="0" w:tplc="74EE339C">
      <w:start w:val="1"/>
      <w:numFmt w:val="bullet"/>
      <w:suff w:val="space"/>
      <w:lvlText w:val="-"/>
      <w:lvlJc w:val="left"/>
      <w:pPr>
        <w:ind w:left="2204"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1831D16"/>
    <w:multiLevelType w:val="hybridMultilevel"/>
    <w:tmpl w:val="511C3980"/>
    <w:lvl w:ilvl="0" w:tplc="72AA6878">
      <w:start w:val="1"/>
      <w:numFmt w:val="bullet"/>
      <w:suff w:val="space"/>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2425509"/>
    <w:multiLevelType w:val="multilevel"/>
    <w:tmpl w:val="54A6DFB4"/>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4" w15:restartNumberingAfterBreak="0">
    <w:nsid w:val="04205F7B"/>
    <w:multiLevelType w:val="hybridMultilevel"/>
    <w:tmpl w:val="8A28981E"/>
    <w:lvl w:ilvl="0" w:tplc="97E0F3D0">
      <w:numFmt w:val="bullet"/>
      <w:suff w:val="space"/>
      <w:lvlText w:val="-"/>
      <w:lvlJc w:val="left"/>
      <w:pPr>
        <w:ind w:left="72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9E4E72"/>
    <w:multiLevelType w:val="hybridMultilevel"/>
    <w:tmpl w:val="73D8A566"/>
    <w:lvl w:ilvl="0" w:tplc="426A56A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 w15:restartNumberingAfterBreak="0">
    <w:nsid w:val="0AC14113"/>
    <w:multiLevelType w:val="hybridMultilevel"/>
    <w:tmpl w:val="5234F474"/>
    <w:lvl w:ilvl="0" w:tplc="627C9900">
      <w:start w:val="1"/>
      <w:numFmt w:val="bullet"/>
      <w:pStyle w:val="a"/>
      <w:lvlText w:val="–"/>
      <w:lvlJc w:val="left"/>
      <w:pPr>
        <w:tabs>
          <w:tab w:val="num" w:pos="4820"/>
        </w:tabs>
        <w:ind w:left="4111" w:firstLine="709"/>
      </w:pPr>
      <w:rPr>
        <w:rFonts w:ascii="Times New Roman" w:hAnsi="Times New Roman" w:cs="Times New Roman" w:hint="default"/>
      </w:rPr>
    </w:lvl>
    <w:lvl w:ilvl="1" w:tplc="7902C36E">
      <w:start w:val="1"/>
      <w:numFmt w:val="decimal"/>
      <w:lvlText w:val="%2."/>
      <w:lvlJc w:val="left"/>
      <w:pPr>
        <w:tabs>
          <w:tab w:val="num" w:pos="1440"/>
        </w:tabs>
        <w:ind w:left="1440" w:hanging="360"/>
      </w:pPr>
      <w:rPr>
        <w:rFonts w:hint="default"/>
      </w:rPr>
    </w:lvl>
    <w:lvl w:ilvl="2" w:tplc="ABAEB174">
      <w:numFmt w:val="bullet"/>
      <w:lvlText w:val="•"/>
      <w:lvlJc w:val="left"/>
      <w:pPr>
        <w:ind w:left="3210" w:hanging="1410"/>
      </w:pPr>
      <w:rPr>
        <w:rFonts w:ascii="Times New Roman" w:eastAsia="Calibri" w:hAnsi="Times New Roman" w:cs="Times New Roman" w:hint="default"/>
        <w:b/>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7C4128"/>
    <w:multiLevelType w:val="hybridMultilevel"/>
    <w:tmpl w:val="80C0D78A"/>
    <w:lvl w:ilvl="0" w:tplc="CD3AE826">
      <w:start w:val="1"/>
      <w:numFmt w:val="bullet"/>
      <w:lvlText w:val="-"/>
      <w:lvlJc w:val="left"/>
      <w:pPr>
        <w:ind w:left="720" w:hanging="360"/>
      </w:pPr>
      <w:rPr>
        <w:rFonts w:ascii="Courier New" w:hAnsi="Courier New" w:hint="default"/>
      </w:rPr>
    </w:lvl>
    <w:lvl w:ilvl="1" w:tplc="BAE2F382">
      <w:start w:val="1"/>
      <w:numFmt w:val="bullet"/>
      <w:suff w:val="space"/>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D87BDD"/>
    <w:multiLevelType w:val="hybridMultilevel"/>
    <w:tmpl w:val="F01C2C74"/>
    <w:lvl w:ilvl="0" w:tplc="3DBA63E0">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D4261E9"/>
    <w:multiLevelType w:val="hybridMultilevel"/>
    <w:tmpl w:val="1A2C8A50"/>
    <w:lvl w:ilvl="0" w:tplc="E60C0BC6">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4F1F45"/>
    <w:multiLevelType w:val="hybridMultilevel"/>
    <w:tmpl w:val="7F3A3432"/>
    <w:lvl w:ilvl="0" w:tplc="E6200D6A">
      <w:start w:val="1"/>
      <w:numFmt w:val="bullet"/>
      <w:suff w:val="space"/>
      <w:lvlText w:val="-"/>
      <w:lvlJc w:val="left"/>
      <w:pPr>
        <w:ind w:left="720" w:hanging="360"/>
      </w:pPr>
      <w:rPr>
        <w:rFonts w:ascii="Courier New" w:hAnsi="Courier New" w:hint="default"/>
      </w:rPr>
    </w:lvl>
    <w:lvl w:ilvl="1" w:tplc="CD3AE826">
      <w:start w:val="1"/>
      <w:numFmt w:val="bullet"/>
      <w:lvlText w:val="-"/>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5579D2"/>
    <w:multiLevelType w:val="hybridMultilevel"/>
    <w:tmpl w:val="ED4E70BE"/>
    <w:lvl w:ilvl="0" w:tplc="9EC80B2C">
      <w:start w:val="1"/>
      <w:numFmt w:val="bullet"/>
      <w:suff w:val="space"/>
      <w:lvlText w:val="-"/>
      <w:lvlJc w:val="left"/>
      <w:pPr>
        <w:ind w:left="10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ED2463D"/>
    <w:multiLevelType w:val="hybridMultilevel"/>
    <w:tmpl w:val="4D8C69EA"/>
    <w:lvl w:ilvl="0" w:tplc="E44A7EB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1C03886"/>
    <w:multiLevelType w:val="hybridMultilevel"/>
    <w:tmpl w:val="75443384"/>
    <w:lvl w:ilvl="0" w:tplc="D7AC8816">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7597339"/>
    <w:multiLevelType w:val="hybridMultilevel"/>
    <w:tmpl w:val="52C48A8E"/>
    <w:lvl w:ilvl="0" w:tplc="8EA0228E">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9FD3F1E"/>
    <w:multiLevelType w:val="hybridMultilevel"/>
    <w:tmpl w:val="B0A8D4A8"/>
    <w:lvl w:ilvl="0" w:tplc="588A1248">
      <w:start w:val="1"/>
      <w:numFmt w:val="bullet"/>
      <w:suff w:val="space"/>
      <w:lvlText w:val="-"/>
      <w:lvlJc w:val="left"/>
      <w:pPr>
        <w:ind w:left="106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 w15:restartNumberingAfterBreak="0">
    <w:nsid w:val="1D9F1BB5"/>
    <w:multiLevelType w:val="hybridMultilevel"/>
    <w:tmpl w:val="BF049F66"/>
    <w:lvl w:ilvl="0" w:tplc="F7C6F93A">
      <w:start w:val="1"/>
      <w:numFmt w:val="bullet"/>
      <w:suff w:val="space"/>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DD5337F"/>
    <w:multiLevelType w:val="hybridMultilevel"/>
    <w:tmpl w:val="D69CC1CE"/>
    <w:lvl w:ilvl="0" w:tplc="419A3530">
      <w:start w:val="1"/>
      <w:numFmt w:val="bullet"/>
      <w:suff w:val="space"/>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DDF2A4A"/>
    <w:multiLevelType w:val="hybridMultilevel"/>
    <w:tmpl w:val="32288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821284"/>
    <w:multiLevelType w:val="hybridMultilevel"/>
    <w:tmpl w:val="02D85016"/>
    <w:lvl w:ilvl="0" w:tplc="9294C07C">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2E73E33"/>
    <w:multiLevelType w:val="hybridMultilevel"/>
    <w:tmpl w:val="CB3E9758"/>
    <w:lvl w:ilvl="0" w:tplc="4EEC428C">
      <w:start w:val="1"/>
      <w:numFmt w:val="bullet"/>
      <w:suff w:val="space"/>
      <w:lvlText w:val="-"/>
      <w:lvlJc w:val="left"/>
      <w:pPr>
        <w:ind w:left="1287" w:hanging="360"/>
      </w:pPr>
      <w:rPr>
        <w:rFonts w:ascii="Courier New" w:hAnsi="Courier New"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32465D1"/>
    <w:multiLevelType w:val="hybridMultilevel"/>
    <w:tmpl w:val="123252A2"/>
    <w:lvl w:ilvl="0" w:tplc="9B80FA82">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8F91C35"/>
    <w:multiLevelType w:val="hybridMultilevel"/>
    <w:tmpl w:val="A4A60A9A"/>
    <w:lvl w:ilvl="0" w:tplc="85DCC70A">
      <w:start w:val="1"/>
      <w:numFmt w:val="bullet"/>
      <w:suff w:val="space"/>
      <w:lvlText w:val=""/>
      <w:lvlJc w:val="left"/>
      <w:pPr>
        <w:ind w:left="720" w:hanging="360"/>
      </w:pPr>
      <w:rPr>
        <w:rFonts w:ascii="Symbol" w:hAnsi="Symbol" w:hint="default"/>
      </w:rPr>
    </w:lvl>
    <w:lvl w:ilvl="1" w:tplc="16C268AC">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AC3BA2"/>
    <w:multiLevelType w:val="multilevel"/>
    <w:tmpl w:val="4C8ABA52"/>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24" w15:restartNumberingAfterBreak="0">
    <w:nsid w:val="2B261036"/>
    <w:multiLevelType w:val="hybridMultilevel"/>
    <w:tmpl w:val="3976ED12"/>
    <w:lvl w:ilvl="0" w:tplc="45CE6182">
      <w:start w:val="1"/>
      <w:numFmt w:val="bullet"/>
      <w:suff w:val="space"/>
      <w:lvlText w:val="-"/>
      <w:lvlJc w:val="left"/>
      <w:pPr>
        <w:ind w:left="928" w:hanging="360"/>
      </w:pPr>
      <w:rPr>
        <w:rFonts w:ascii="Courier New" w:hAnsi="Courier New" w:hint="default"/>
        <w:b w:val="0"/>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5" w15:restartNumberingAfterBreak="0">
    <w:nsid w:val="2B743735"/>
    <w:multiLevelType w:val="hybridMultilevel"/>
    <w:tmpl w:val="AD3C4E92"/>
    <w:lvl w:ilvl="0" w:tplc="A87AC4F6">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F115290"/>
    <w:multiLevelType w:val="hybridMultilevel"/>
    <w:tmpl w:val="28022C3C"/>
    <w:lvl w:ilvl="0" w:tplc="06F4FC8C">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27"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28" w15:restartNumberingAfterBreak="0">
    <w:nsid w:val="38345307"/>
    <w:multiLevelType w:val="multilevel"/>
    <w:tmpl w:val="3FF64ED6"/>
    <w:lvl w:ilvl="0">
      <w:start w:val="1"/>
      <w:numFmt w:val="decimal"/>
      <w:lvlText w:val="%1"/>
      <w:lvlJc w:val="left"/>
      <w:pPr>
        <w:tabs>
          <w:tab w:val="num" w:pos="1080"/>
        </w:tabs>
        <w:ind w:left="1080" w:hanging="360"/>
      </w:pPr>
      <w:rPr>
        <w:rFonts w:cs="Times New Roman" w:hint="default"/>
        <w:b/>
        <w:bCs/>
      </w:rPr>
    </w:lvl>
    <w:lvl w:ilvl="1">
      <w:start w:val="1"/>
      <w:numFmt w:val="decimal"/>
      <w:lvlText w:val="3.5.%2"/>
      <w:lvlJc w:val="left"/>
      <w:pPr>
        <w:tabs>
          <w:tab w:val="num" w:pos="1842"/>
        </w:tabs>
        <w:ind w:left="1842" w:hanging="360"/>
      </w:pPr>
      <w:rPr>
        <w:rFonts w:cs="Times New Roman" w:hint="default"/>
        <w:b/>
        <w:bCs/>
      </w:rPr>
    </w:lvl>
    <w:lvl w:ilvl="2">
      <w:start w:val="1"/>
      <w:numFmt w:val="decimal"/>
      <w:pStyle w:val="Style5"/>
      <w:lvlText w:val="%1.%2.%3"/>
      <w:lvlJc w:val="left"/>
      <w:pPr>
        <w:tabs>
          <w:tab w:val="num" w:pos="1288"/>
        </w:tabs>
        <w:ind w:left="1288" w:hanging="720"/>
      </w:pPr>
      <w:rPr>
        <w:rFonts w:cs="Times New Roman" w:hint="default"/>
      </w:rPr>
    </w:lvl>
    <w:lvl w:ilvl="3">
      <w:start w:val="1"/>
      <w:numFmt w:val="decimal"/>
      <w:lvlText w:val="%1.%2.%3.%4"/>
      <w:lvlJc w:val="left"/>
      <w:pPr>
        <w:tabs>
          <w:tab w:val="num" w:pos="1803"/>
        </w:tabs>
        <w:ind w:left="1803"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9" w15:restartNumberingAfterBreak="0">
    <w:nsid w:val="3837611C"/>
    <w:multiLevelType w:val="hybridMultilevel"/>
    <w:tmpl w:val="ACDE69E8"/>
    <w:lvl w:ilvl="0" w:tplc="F36C3416">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A1B5FDF"/>
    <w:multiLevelType w:val="hybridMultilevel"/>
    <w:tmpl w:val="DDB4F14A"/>
    <w:lvl w:ilvl="0" w:tplc="087E37D8">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1" w15:restartNumberingAfterBreak="0">
    <w:nsid w:val="3C50070C"/>
    <w:multiLevelType w:val="hybridMultilevel"/>
    <w:tmpl w:val="F9FAB66C"/>
    <w:lvl w:ilvl="0" w:tplc="F33251FA">
      <w:start w:val="1"/>
      <w:numFmt w:val="bullet"/>
      <w:suff w:val="space"/>
      <w:lvlText w:val="-"/>
      <w:lvlJc w:val="left"/>
      <w:pPr>
        <w:ind w:left="928" w:hanging="360"/>
      </w:pPr>
      <w:rPr>
        <w:rFonts w:ascii="Courier New" w:hAnsi="Courier New"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2" w15:restartNumberingAfterBreak="0">
    <w:nsid w:val="3D4302AE"/>
    <w:multiLevelType w:val="hybridMultilevel"/>
    <w:tmpl w:val="9AE27E22"/>
    <w:lvl w:ilvl="0" w:tplc="A580A692">
      <w:start w:val="1"/>
      <w:numFmt w:val="bullet"/>
      <w:suff w:val="space"/>
      <w:lvlText w:val="-"/>
      <w:lvlJc w:val="left"/>
      <w:pPr>
        <w:ind w:left="107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0C44EDB"/>
    <w:multiLevelType w:val="hybridMultilevel"/>
    <w:tmpl w:val="DACED1FE"/>
    <w:lvl w:ilvl="0" w:tplc="288E1772">
      <w:start w:val="1"/>
      <w:numFmt w:val="bullet"/>
      <w:suff w:val="space"/>
      <w:lvlText w:val="-"/>
      <w:lvlJc w:val="left"/>
      <w:pPr>
        <w:ind w:left="720" w:hanging="360"/>
      </w:pPr>
      <w:rPr>
        <w:rFonts w:ascii="Courier New" w:hAnsi="Courier New" w:hint="default"/>
      </w:rPr>
    </w:lvl>
    <w:lvl w:ilvl="1" w:tplc="87A41E26">
      <w:start w:val="1"/>
      <w:numFmt w:val="bullet"/>
      <w:suff w:val="space"/>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1EB2448"/>
    <w:multiLevelType w:val="hybridMultilevel"/>
    <w:tmpl w:val="D03C4348"/>
    <w:lvl w:ilvl="0" w:tplc="E18EB91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35" w15:restartNumberingAfterBreak="0">
    <w:nsid w:val="429B71D2"/>
    <w:multiLevelType w:val="hybridMultilevel"/>
    <w:tmpl w:val="FB4C1C40"/>
    <w:lvl w:ilvl="0" w:tplc="40067F36">
      <w:start w:val="1"/>
      <w:numFmt w:val="decimal"/>
      <w:pStyle w:val="a0"/>
      <w:lvlText w:val="%1."/>
      <w:lvlJc w:val="left"/>
      <w:pPr>
        <w:tabs>
          <w:tab w:val="num" w:pos="0"/>
        </w:tabs>
        <w:ind w:left="-709" w:firstLine="709"/>
      </w:pPr>
      <w:rPr>
        <w:rFonts w:hint="default"/>
        <w:b/>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36" w15:restartNumberingAfterBreak="0">
    <w:nsid w:val="4384519E"/>
    <w:multiLevelType w:val="hybridMultilevel"/>
    <w:tmpl w:val="4620B5F6"/>
    <w:lvl w:ilvl="0" w:tplc="25EAFED2">
      <w:start w:val="1"/>
      <w:numFmt w:val="bullet"/>
      <w:suff w:val="space"/>
      <w:lvlText w:val="-"/>
      <w:lvlJc w:val="left"/>
      <w:pPr>
        <w:ind w:left="10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3876096"/>
    <w:multiLevelType w:val="hybridMultilevel"/>
    <w:tmpl w:val="5F28F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5E77DBE"/>
    <w:multiLevelType w:val="hybridMultilevel"/>
    <w:tmpl w:val="6E36A64C"/>
    <w:lvl w:ilvl="0" w:tplc="C82AA8C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7345B8A"/>
    <w:multiLevelType w:val="hybridMultilevel"/>
    <w:tmpl w:val="21D2F4C0"/>
    <w:lvl w:ilvl="0" w:tplc="66D213DC">
      <w:start w:val="1"/>
      <w:numFmt w:val="bullet"/>
      <w:suff w:val="space"/>
      <w:lvlText w:val="-"/>
      <w:lvlJc w:val="left"/>
      <w:pPr>
        <w:ind w:left="107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7607928"/>
    <w:multiLevelType w:val="hybridMultilevel"/>
    <w:tmpl w:val="7FCA0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A833C03"/>
    <w:multiLevelType w:val="hybridMultilevel"/>
    <w:tmpl w:val="1382CEF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2" w15:restartNumberingAfterBreak="0">
    <w:nsid w:val="4AD04126"/>
    <w:multiLevelType w:val="hybridMultilevel"/>
    <w:tmpl w:val="1F3478C6"/>
    <w:lvl w:ilvl="0" w:tplc="8112F37C">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C08171F"/>
    <w:multiLevelType w:val="hybridMultilevel"/>
    <w:tmpl w:val="45F061A6"/>
    <w:lvl w:ilvl="0" w:tplc="DBEA5DCE">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4" w15:restartNumberingAfterBreak="0">
    <w:nsid w:val="4D5D1B2C"/>
    <w:multiLevelType w:val="hybridMultilevel"/>
    <w:tmpl w:val="8E167F8C"/>
    <w:lvl w:ilvl="0" w:tplc="B0009EA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5" w15:restartNumberingAfterBreak="0">
    <w:nsid w:val="4FF82F7B"/>
    <w:multiLevelType w:val="hybridMultilevel"/>
    <w:tmpl w:val="21169E4E"/>
    <w:lvl w:ilvl="0" w:tplc="3A4A8AC6">
      <w:start w:val="1"/>
      <w:numFmt w:val="russianLower"/>
      <w:lvlText w:val="%1)"/>
      <w:lvlJc w:val="left"/>
      <w:pPr>
        <w:ind w:left="1287" w:hanging="360"/>
      </w:pPr>
      <w:rPr>
        <w:rFonts w:hint="default"/>
      </w:rPr>
    </w:lvl>
    <w:lvl w:ilvl="1" w:tplc="9A9CCC20">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54214D7F"/>
    <w:multiLevelType w:val="hybridMultilevel"/>
    <w:tmpl w:val="E3D05E7A"/>
    <w:lvl w:ilvl="0" w:tplc="166453EC">
      <w:start w:val="1"/>
      <w:numFmt w:val="bullet"/>
      <w:suff w:val="space"/>
      <w:lvlText w:val="-"/>
      <w:lvlJc w:val="left"/>
      <w:pPr>
        <w:ind w:left="928"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54B654D"/>
    <w:multiLevelType w:val="hybridMultilevel"/>
    <w:tmpl w:val="E8EEA966"/>
    <w:lvl w:ilvl="0" w:tplc="B78CEF68">
      <w:start w:val="1"/>
      <w:numFmt w:val="bullet"/>
      <w:suff w:val="space"/>
      <w:lvlText w:val="-"/>
      <w:lvlJc w:val="left"/>
      <w:pPr>
        <w:ind w:left="107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66F1A4E"/>
    <w:multiLevelType w:val="hybridMultilevel"/>
    <w:tmpl w:val="B162856E"/>
    <w:lvl w:ilvl="0" w:tplc="F0104ABE">
      <w:start w:val="1"/>
      <w:numFmt w:val="bullet"/>
      <w:suff w:val="space"/>
      <w:lvlText w:val="-"/>
      <w:lvlJc w:val="left"/>
      <w:pPr>
        <w:ind w:left="720" w:hanging="360"/>
      </w:pPr>
      <w:rPr>
        <w:rFonts w:ascii="Courier New" w:hAnsi="Courier New"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7454B46"/>
    <w:multiLevelType w:val="hybridMultilevel"/>
    <w:tmpl w:val="DF02E54C"/>
    <w:lvl w:ilvl="0" w:tplc="A07C2E18">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AB47284"/>
    <w:multiLevelType w:val="hybridMultilevel"/>
    <w:tmpl w:val="154A0628"/>
    <w:lvl w:ilvl="0" w:tplc="5D283AE0">
      <w:start w:val="1"/>
      <w:numFmt w:val="bullet"/>
      <w:suff w:val="space"/>
      <w:lvlText w:val="-"/>
      <w:lvlJc w:val="left"/>
      <w:pPr>
        <w:ind w:left="107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5B120FDD"/>
    <w:multiLevelType w:val="hybridMultilevel"/>
    <w:tmpl w:val="6F3A5BFE"/>
    <w:lvl w:ilvl="0" w:tplc="98BAB07A">
      <w:start w:val="1"/>
      <w:numFmt w:val="bullet"/>
      <w:suff w:val="space"/>
      <w:lvlText w:val="-"/>
      <w:lvlJc w:val="left"/>
      <w:pPr>
        <w:ind w:left="10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B7032E0"/>
    <w:multiLevelType w:val="hybridMultilevel"/>
    <w:tmpl w:val="8C4A9F10"/>
    <w:lvl w:ilvl="0" w:tplc="449C6ABE">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62366E9A"/>
    <w:multiLevelType w:val="hybridMultilevel"/>
    <w:tmpl w:val="9F668C96"/>
    <w:lvl w:ilvl="0" w:tplc="1712534A">
      <w:start w:val="1"/>
      <w:numFmt w:val="bullet"/>
      <w:suff w:val="space"/>
      <w:lvlText w:val="-"/>
      <w:lvlJc w:val="left"/>
      <w:pPr>
        <w:ind w:left="720" w:hanging="360"/>
      </w:pPr>
      <w:rPr>
        <w:rFonts w:ascii="Courier New" w:hAnsi="Courier New" w:hint="default"/>
        <w:b w:val="0"/>
      </w:rPr>
    </w:lvl>
    <w:lvl w:ilvl="1" w:tplc="04190003">
      <w:numFmt w:val="bullet"/>
      <w:lvlText w:val="–"/>
      <w:lvlJc w:val="left"/>
      <w:pPr>
        <w:tabs>
          <w:tab w:val="num" w:pos="2148"/>
        </w:tabs>
        <w:ind w:left="2148" w:hanging="360"/>
      </w:pPr>
      <w:rPr>
        <w:rFonts w:ascii="Times New Roman" w:eastAsia="Times New Roman" w:hAnsi="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4" w15:restartNumberingAfterBreak="0">
    <w:nsid w:val="65E6009C"/>
    <w:multiLevelType w:val="hybridMultilevel"/>
    <w:tmpl w:val="5CC447DA"/>
    <w:lvl w:ilvl="0" w:tplc="C2DCE39C">
      <w:start w:val="1"/>
      <w:numFmt w:val="bullet"/>
      <w:suff w:val="space"/>
      <w:lvlText w:val="-"/>
      <w:lvlJc w:val="left"/>
      <w:pPr>
        <w:ind w:left="107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62B58D3"/>
    <w:multiLevelType w:val="hybridMultilevel"/>
    <w:tmpl w:val="9AE030A8"/>
    <w:lvl w:ilvl="0" w:tplc="6CA2F3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6E07552C"/>
    <w:multiLevelType w:val="hybridMultilevel"/>
    <w:tmpl w:val="F8988D28"/>
    <w:lvl w:ilvl="0" w:tplc="FE3E2A02">
      <w:start w:val="1"/>
      <w:numFmt w:val="bullet"/>
      <w:suff w:val="space"/>
      <w:lvlText w:val="-"/>
      <w:lvlJc w:val="left"/>
      <w:pPr>
        <w:ind w:left="10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0024AF0"/>
    <w:multiLevelType w:val="hybridMultilevel"/>
    <w:tmpl w:val="F8F0D2AC"/>
    <w:lvl w:ilvl="0" w:tplc="736A2A94">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8" w15:restartNumberingAfterBreak="0">
    <w:nsid w:val="735264A2"/>
    <w:multiLevelType w:val="hybridMultilevel"/>
    <w:tmpl w:val="A6884EDC"/>
    <w:lvl w:ilvl="0" w:tplc="A59A942A">
      <w:start w:val="1"/>
      <w:numFmt w:val="bullet"/>
      <w:suff w:val="space"/>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738D416E"/>
    <w:multiLevelType w:val="hybridMultilevel"/>
    <w:tmpl w:val="BD54C4BC"/>
    <w:lvl w:ilvl="0" w:tplc="36D86180">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15:restartNumberingAfterBreak="0">
    <w:nsid w:val="75BC7D3B"/>
    <w:multiLevelType w:val="hybridMultilevel"/>
    <w:tmpl w:val="18CCD2F0"/>
    <w:lvl w:ilvl="0" w:tplc="A6302830">
      <w:start w:val="1"/>
      <w:numFmt w:val="bullet"/>
      <w:suff w:val="space"/>
      <w:lvlText w:val="-"/>
      <w:lvlJc w:val="left"/>
      <w:pPr>
        <w:ind w:left="1069"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15:restartNumberingAfterBreak="0">
    <w:nsid w:val="76311616"/>
    <w:multiLevelType w:val="hybridMultilevel"/>
    <w:tmpl w:val="044A0EAE"/>
    <w:lvl w:ilvl="0" w:tplc="A45AB9E4">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69E63F4"/>
    <w:multiLevelType w:val="multilevel"/>
    <w:tmpl w:val="0E36756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63" w15:restartNumberingAfterBreak="0">
    <w:nsid w:val="79493381"/>
    <w:multiLevelType w:val="hybridMultilevel"/>
    <w:tmpl w:val="1CC62998"/>
    <w:lvl w:ilvl="0" w:tplc="C2385AD6">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4" w15:restartNumberingAfterBreak="0">
    <w:nsid w:val="7C0362DE"/>
    <w:multiLevelType w:val="hybridMultilevel"/>
    <w:tmpl w:val="AEA22432"/>
    <w:lvl w:ilvl="0" w:tplc="DCBEEC10">
      <w:start w:val="1"/>
      <w:numFmt w:val="bullet"/>
      <w:suff w:val="space"/>
      <w:lvlText w:val="-"/>
      <w:lvlJc w:val="left"/>
      <w:pPr>
        <w:ind w:left="928" w:hanging="360"/>
      </w:pPr>
      <w:rPr>
        <w:rFonts w:ascii="Courier New" w:hAnsi="Courier New"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5" w15:restartNumberingAfterBreak="0">
    <w:nsid w:val="7C715EAE"/>
    <w:multiLevelType w:val="hybridMultilevel"/>
    <w:tmpl w:val="F078D4E4"/>
    <w:lvl w:ilvl="0" w:tplc="CDA4B1DC">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CA81ECE"/>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num w:numId="1">
    <w:abstractNumId w:val="18"/>
  </w:num>
  <w:num w:numId="2">
    <w:abstractNumId w:val="6"/>
  </w:num>
  <w:num w:numId="3">
    <w:abstractNumId w:val="35"/>
  </w:num>
  <w:num w:numId="4">
    <w:abstractNumId w:val="37"/>
  </w:num>
  <w:num w:numId="5">
    <w:abstractNumId w:val="41"/>
  </w:num>
  <w:num w:numId="6">
    <w:abstractNumId w:val="60"/>
  </w:num>
  <w:num w:numId="7">
    <w:abstractNumId w:val="8"/>
  </w:num>
  <w:num w:numId="8">
    <w:abstractNumId w:val="10"/>
  </w:num>
  <w:num w:numId="9">
    <w:abstractNumId w:val="2"/>
  </w:num>
  <w:num w:numId="10">
    <w:abstractNumId w:val="25"/>
  </w:num>
  <w:num w:numId="11">
    <w:abstractNumId w:val="22"/>
  </w:num>
  <w:num w:numId="12">
    <w:abstractNumId w:val="59"/>
  </w:num>
  <w:num w:numId="13">
    <w:abstractNumId w:val="63"/>
  </w:num>
  <w:num w:numId="14">
    <w:abstractNumId w:val="48"/>
  </w:num>
  <w:num w:numId="15">
    <w:abstractNumId w:val="53"/>
  </w:num>
  <w:num w:numId="16">
    <w:abstractNumId w:val="26"/>
  </w:num>
  <w:num w:numId="17">
    <w:abstractNumId w:val="0"/>
  </w:num>
  <w:num w:numId="18">
    <w:abstractNumId w:val="3"/>
  </w:num>
  <w:num w:numId="19">
    <w:abstractNumId w:val="66"/>
  </w:num>
  <w:num w:numId="20">
    <w:abstractNumId w:val="27"/>
  </w:num>
  <w:num w:numId="21">
    <w:abstractNumId w:val="62"/>
  </w:num>
  <w:num w:numId="22">
    <w:abstractNumId w:val="23"/>
  </w:num>
  <w:num w:numId="23">
    <w:abstractNumId w:val="61"/>
  </w:num>
  <w:num w:numId="24">
    <w:abstractNumId w:val="21"/>
  </w:num>
  <w:num w:numId="25">
    <w:abstractNumId w:val="55"/>
  </w:num>
  <w:num w:numId="26">
    <w:abstractNumId w:val="1"/>
  </w:num>
  <w:num w:numId="27">
    <w:abstractNumId w:val="29"/>
  </w:num>
  <w:num w:numId="28">
    <w:abstractNumId w:val="42"/>
  </w:num>
  <w:num w:numId="29">
    <w:abstractNumId w:val="58"/>
  </w:num>
  <w:num w:numId="30">
    <w:abstractNumId w:val="19"/>
  </w:num>
  <w:num w:numId="31">
    <w:abstractNumId w:val="13"/>
  </w:num>
  <w:num w:numId="32">
    <w:abstractNumId w:val="14"/>
  </w:num>
  <w:num w:numId="33">
    <w:abstractNumId w:val="38"/>
  </w:num>
  <w:num w:numId="34">
    <w:abstractNumId w:val="57"/>
  </w:num>
  <w:num w:numId="35">
    <w:abstractNumId w:val="9"/>
  </w:num>
  <w:num w:numId="36">
    <w:abstractNumId w:val="43"/>
  </w:num>
  <w:num w:numId="37">
    <w:abstractNumId w:val="30"/>
  </w:num>
  <w:num w:numId="38">
    <w:abstractNumId w:val="52"/>
  </w:num>
  <w:num w:numId="39">
    <w:abstractNumId w:val="47"/>
  </w:num>
  <w:num w:numId="40">
    <w:abstractNumId w:val="39"/>
  </w:num>
  <w:num w:numId="41">
    <w:abstractNumId w:val="50"/>
  </w:num>
  <w:num w:numId="42">
    <w:abstractNumId w:val="54"/>
  </w:num>
  <w:num w:numId="43">
    <w:abstractNumId w:val="32"/>
  </w:num>
  <w:num w:numId="44">
    <w:abstractNumId w:val="17"/>
  </w:num>
  <w:num w:numId="45">
    <w:abstractNumId w:val="16"/>
  </w:num>
  <w:num w:numId="46">
    <w:abstractNumId w:val="4"/>
  </w:num>
  <w:num w:numId="47">
    <w:abstractNumId w:val="33"/>
  </w:num>
  <w:num w:numId="48">
    <w:abstractNumId w:val="7"/>
  </w:num>
  <w:num w:numId="49">
    <w:abstractNumId w:val="31"/>
  </w:num>
  <w:num w:numId="50">
    <w:abstractNumId w:val="40"/>
  </w:num>
  <w:num w:numId="51">
    <w:abstractNumId w:val="15"/>
  </w:num>
  <w:num w:numId="52">
    <w:abstractNumId w:val="36"/>
  </w:num>
  <w:num w:numId="53">
    <w:abstractNumId w:val="34"/>
  </w:num>
  <w:num w:numId="54">
    <w:abstractNumId w:val="28"/>
  </w:num>
  <w:num w:numId="55">
    <w:abstractNumId w:val="56"/>
  </w:num>
  <w:num w:numId="56">
    <w:abstractNumId w:val="64"/>
  </w:num>
  <w:num w:numId="57">
    <w:abstractNumId w:val="45"/>
  </w:num>
  <w:num w:numId="58">
    <w:abstractNumId w:val="11"/>
  </w:num>
  <w:num w:numId="59">
    <w:abstractNumId w:val="24"/>
  </w:num>
  <w:num w:numId="60">
    <w:abstractNumId w:val="44"/>
  </w:num>
  <w:num w:numId="61">
    <w:abstractNumId w:val="12"/>
  </w:num>
  <w:num w:numId="62">
    <w:abstractNumId w:val="5"/>
  </w:num>
  <w:num w:numId="63">
    <w:abstractNumId w:val="51"/>
  </w:num>
  <w:num w:numId="64">
    <w:abstractNumId w:val="46"/>
  </w:num>
  <w:num w:numId="65">
    <w:abstractNumId w:val="65"/>
  </w:num>
  <w:num w:numId="66">
    <w:abstractNumId w:val="20"/>
  </w:num>
  <w:num w:numId="67">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D5"/>
    <w:rsid w:val="0000067B"/>
    <w:rsid w:val="00000980"/>
    <w:rsid w:val="00000FA8"/>
    <w:rsid w:val="00001DC7"/>
    <w:rsid w:val="00001FC9"/>
    <w:rsid w:val="0000525F"/>
    <w:rsid w:val="0000545B"/>
    <w:rsid w:val="00005D9B"/>
    <w:rsid w:val="0000659D"/>
    <w:rsid w:val="0000758D"/>
    <w:rsid w:val="00007634"/>
    <w:rsid w:val="00011123"/>
    <w:rsid w:val="00011868"/>
    <w:rsid w:val="00012C5E"/>
    <w:rsid w:val="00012EE2"/>
    <w:rsid w:val="0001314E"/>
    <w:rsid w:val="00014073"/>
    <w:rsid w:val="0001555B"/>
    <w:rsid w:val="000158E3"/>
    <w:rsid w:val="00015E86"/>
    <w:rsid w:val="000175F2"/>
    <w:rsid w:val="000202C0"/>
    <w:rsid w:val="00020485"/>
    <w:rsid w:val="000212C8"/>
    <w:rsid w:val="00023376"/>
    <w:rsid w:val="000237DC"/>
    <w:rsid w:val="0002481B"/>
    <w:rsid w:val="00026BFA"/>
    <w:rsid w:val="000273FC"/>
    <w:rsid w:val="00027556"/>
    <w:rsid w:val="0002795C"/>
    <w:rsid w:val="00027C4D"/>
    <w:rsid w:val="000304D8"/>
    <w:rsid w:val="00030511"/>
    <w:rsid w:val="00030B98"/>
    <w:rsid w:val="00031DBB"/>
    <w:rsid w:val="00032349"/>
    <w:rsid w:val="0003270E"/>
    <w:rsid w:val="00032CF1"/>
    <w:rsid w:val="00034600"/>
    <w:rsid w:val="00034642"/>
    <w:rsid w:val="000348A0"/>
    <w:rsid w:val="000360BC"/>
    <w:rsid w:val="00036F34"/>
    <w:rsid w:val="00037178"/>
    <w:rsid w:val="0003767A"/>
    <w:rsid w:val="0004042A"/>
    <w:rsid w:val="0004297B"/>
    <w:rsid w:val="0004311A"/>
    <w:rsid w:val="00044D2A"/>
    <w:rsid w:val="000450DA"/>
    <w:rsid w:val="00045FE4"/>
    <w:rsid w:val="00046429"/>
    <w:rsid w:val="00047A48"/>
    <w:rsid w:val="00050407"/>
    <w:rsid w:val="000505FE"/>
    <w:rsid w:val="000522AF"/>
    <w:rsid w:val="00052E6D"/>
    <w:rsid w:val="00052F23"/>
    <w:rsid w:val="0005479F"/>
    <w:rsid w:val="00054F93"/>
    <w:rsid w:val="00054FC0"/>
    <w:rsid w:val="000551D4"/>
    <w:rsid w:val="000552A3"/>
    <w:rsid w:val="00055B6B"/>
    <w:rsid w:val="000567D5"/>
    <w:rsid w:val="000571F0"/>
    <w:rsid w:val="00057716"/>
    <w:rsid w:val="00060DAD"/>
    <w:rsid w:val="0006163D"/>
    <w:rsid w:val="000626FC"/>
    <w:rsid w:val="0006278D"/>
    <w:rsid w:val="000632A8"/>
    <w:rsid w:val="0006353D"/>
    <w:rsid w:val="00063B24"/>
    <w:rsid w:val="00063FB1"/>
    <w:rsid w:val="00065CFC"/>
    <w:rsid w:val="000671B4"/>
    <w:rsid w:val="00070605"/>
    <w:rsid w:val="00070690"/>
    <w:rsid w:val="00070BBC"/>
    <w:rsid w:val="00070D71"/>
    <w:rsid w:val="00071085"/>
    <w:rsid w:val="00071B05"/>
    <w:rsid w:val="00071C38"/>
    <w:rsid w:val="00071E0A"/>
    <w:rsid w:val="000720C3"/>
    <w:rsid w:val="00072509"/>
    <w:rsid w:val="00072DF8"/>
    <w:rsid w:val="00073511"/>
    <w:rsid w:val="00073D1B"/>
    <w:rsid w:val="00074557"/>
    <w:rsid w:val="00074CA5"/>
    <w:rsid w:val="0007664F"/>
    <w:rsid w:val="000774F4"/>
    <w:rsid w:val="000805CA"/>
    <w:rsid w:val="000807B6"/>
    <w:rsid w:val="0008101F"/>
    <w:rsid w:val="000825BD"/>
    <w:rsid w:val="00083113"/>
    <w:rsid w:val="0008378B"/>
    <w:rsid w:val="00083B20"/>
    <w:rsid w:val="00084543"/>
    <w:rsid w:val="00084614"/>
    <w:rsid w:val="00084CAD"/>
    <w:rsid w:val="00086CF6"/>
    <w:rsid w:val="000877E9"/>
    <w:rsid w:val="00090163"/>
    <w:rsid w:val="000903C5"/>
    <w:rsid w:val="000904C5"/>
    <w:rsid w:val="0009096B"/>
    <w:rsid w:val="00090CC8"/>
    <w:rsid w:val="00090FD6"/>
    <w:rsid w:val="00091DA1"/>
    <w:rsid w:val="00094775"/>
    <w:rsid w:val="000954C8"/>
    <w:rsid w:val="000956F7"/>
    <w:rsid w:val="00095EB4"/>
    <w:rsid w:val="00096721"/>
    <w:rsid w:val="00097057"/>
    <w:rsid w:val="00097912"/>
    <w:rsid w:val="000979FB"/>
    <w:rsid w:val="000A0822"/>
    <w:rsid w:val="000A0ECD"/>
    <w:rsid w:val="000A2748"/>
    <w:rsid w:val="000A2E62"/>
    <w:rsid w:val="000A44E6"/>
    <w:rsid w:val="000A4565"/>
    <w:rsid w:val="000A497E"/>
    <w:rsid w:val="000A5010"/>
    <w:rsid w:val="000A5785"/>
    <w:rsid w:val="000A6852"/>
    <w:rsid w:val="000A69A1"/>
    <w:rsid w:val="000A6C6D"/>
    <w:rsid w:val="000A6E77"/>
    <w:rsid w:val="000A7293"/>
    <w:rsid w:val="000A7F77"/>
    <w:rsid w:val="000B077B"/>
    <w:rsid w:val="000B0A1F"/>
    <w:rsid w:val="000B0E48"/>
    <w:rsid w:val="000B1FAE"/>
    <w:rsid w:val="000B2C43"/>
    <w:rsid w:val="000B3C15"/>
    <w:rsid w:val="000B3C82"/>
    <w:rsid w:val="000B3F97"/>
    <w:rsid w:val="000B415A"/>
    <w:rsid w:val="000B42BE"/>
    <w:rsid w:val="000B46D6"/>
    <w:rsid w:val="000B47E8"/>
    <w:rsid w:val="000B4C8C"/>
    <w:rsid w:val="000B5417"/>
    <w:rsid w:val="000B56F7"/>
    <w:rsid w:val="000B5958"/>
    <w:rsid w:val="000B6950"/>
    <w:rsid w:val="000C1F42"/>
    <w:rsid w:val="000C2245"/>
    <w:rsid w:val="000C27C0"/>
    <w:rsid w:val="000C29A4"/>
    <w:rsid w:val="000C2F89"/>
    <w:rsid w:val="000C3D8A"/>
    <w:rsid w:val="000C3F87"/>
    <w:rsid w:val="000C47F4"/>
    <w:rsid w:val="000C5EB3"/>
    <w:rsid w:val="000C6BEA"/>
    <w:rsid w:val="000C796F"/>
    <w:rsid w:val="000D00E1"/>
    <w:rsid w:val="000D05FA"/>
    <w:rsid w:val="000D078D"/>
    <w:rsid w:val="000D0BAB"/>
    <w:rsid w:val="000D25CD"/>
    <w:rsid w:val="000D33DB"/>
    <w:rsid w:val="000D45F4"/>
    <w:rsid w:val="000D53A7"/>
    <w:rsid w:val="000D55B4"/>
    <w:rsid w:val="000D6CF7"/>
    <w:rsid w:val="000D6EC4"/>
    <w:rsid w:val="000D7166"/>
    <w:rsid w:val="000D7887"/>
    <w:rsid w:val="000D7F1E"/>
    <w:rsid w:val="000E0388"/>
    <w:rsid w:val="000E08AB"/>
    <w:rsid w:val="000E2320"/>
    <w:rsid w:val="000E35E5"/>
    <w:rsid w:val="000E3845"/>
    <w:rsid w:val="000E39F0"/>
    <w:rsid w:val="000E4037"/>
    <w:rsid w:val="000E5924"/>
    <w:rsid w:val="000E6647"/>
    <w:rsid w:val="000E6662"/>
    <w:rsid w:val="000E6B0F"/>
    <w:rsid w:val="000E74AA"/>
    <w:rsid w:val="000F0D48"/>
    <w:rsid w:val="000F0E2B"/>
    <w:rsid w:val="000F16E9"/>
    <w:rsid w:val="000F1D13"/>
    <w:rsid w:val="000F2757"/>
    <w:rsid w:val="000F39AB"/>
    <w:rsid w:val="000F4225"/>
    <w:rsid w:val="000F487F"/>
    <w:rsid w:val="000F4DC3"/>
    <w:rsid w:val="000F6A32"/>
    <w:rsid w:val="000F7198"/>
    <w:rsid w:val="0010003E"/>
    <w:rsid w:val="001011E0"/>
    <w:rsid w:val="00101889"/>
    <w:rsid w:val="001018F9"/>
    <w:rsid w:val="0010219D"/>
    <w:rsid w:val="001022BB"/>
    <w:rsid w:val="001026ED"/>
    <w:rsid w:val="00103F8B"/>
    <w:rsid w:val="00104330"/>
    <w:rsid w:val="001045B2"/>
    <w:rsid w:val="00104E18"/>
    <w:rsid w:val="00104F37"/>
    <w:rsid w:val="00105325"/>
    <w:rsid w:val="001054F0"/>
    <w:rsid w:val="00105D22"/>
    <w:rsid w:val="0010761D"/>
    <w:rsid w:val="001113C9"/>
    <w:rsid w:val="0011179E"/>
    <w:rsid w:val="001130DE"/>
    <w:rsid w:val="0011334F"/>
    <w:rsid w:val="001147FC"/>
    <w:rsid w:val="00114C79"/>
    <w:rsid w:val="0011514A"/>
    <w:rsid w:val="0011595D"/>
    <w:rsid w:val="00115AC2"/>
    <w:rsid w:val="00115BAF"/>
    <w:rsid w:val="00115F9F"/>
    <w:rsid w:val="00117C52"/>
    <w:rsid w:val="00117F4C"/>
    <w:rsid w:val="00120077"/>
    <w:rsid w:val="00120593"/>
    <w:rsid w:val="0012129F"/>
    <w:rsid w:val="00121746"/>
    <w:rsid w:val="00121BF8"/>
    <w:rsid w:val="00122131"/>
    <w:rsid w:val="0012286B"/>
    <w:rsid w:val="00122D31"/>
    <w:rsid w:val="00124332"/>
    <w:rsid w:val="00124912"/>
    <w:rsid w:val="001260DB"/>
    <w:rsid w:val="00126A9A"/>
    <w:rsid w:val="00126D08"/>
    <w:rsid w:val="00126DD9"/>
    <w:rsid w:val="0012727B"/>
    <w:rsid w:val="00127516"/>
    <w:rsid w:val="00130505"/>
    <w:rsid w:val="00130B4E"/>
    <w:rsid w:val="0013503F"/>
    <w:rsid w:val="00135A9A"/>
    <w:rsid w:val="00136451"/>
    <w:rsid w:val="0013683D"/>
    <w:rsid w:val="00136F6A"/>
    <w:rsid w:val="001379D4"/>
    <w:rsid w:val="00140056"/>
    <w:rsid w:val="00140479"/>
    <w:rsid w:val="00140C5B"/>
    <w:rsid w:val="0014149D"/>
    <w:rsid w:val="00141911"/>
    <w:rsid w:val="00141B1B"/>
    <w:rsid w:val="00141B74"/>
    <w:rsid w:val="00142103"/>
    <w:rsid w:val="00142A7D"/>
    <w:rsid w:val="00144264"/>
    <w:rsid w:val="001444E2"/>
    <w:rsid w:val="00144986"/>
    <w:rsid w:val="00144DE2"/>
    <w:rsid w:val="001463DF"/>
    <w:rsid w:val="0014655F"/>
    <w:rsid w:val="001465C1"/>
    <w:rsid w:val="00146920"/>
    <w:rsid w:val="00146C85"/>
    <w:rsid w:val="001476BF"/>
    <w:rsid w:val="00153129"/>
    <w:rsid w:val="00153C87"/>
    <w:rsid w:val="00153D48"/>
    <w:rsid w:val="001540B1"/>
    <w:rsid w:val="001542C3"/>
    <w:rsid w:val="00155447"/>
    <w:rsid w:val="00155D7D"/>
    <w:rsid w:val="00156367"/>
    <w:rsid w:val="001563A1"/>
    <w:rsid w:val="00160310"/>
    <w:rsid w:val="001610B6"/>
    <w:rsid w:val="001615D0"/>
    <w:rsid w:val="00163B46"/>
    <w:rsid w:val="001644ED"/>
    <w:rsid w:val="00164A6C"/>
    <w:rsid w:val="0016576F"/>
    <w:rsid w:val="0016686C"/>
    <w:rsid w:val="00167402"/>
    <w:rsid w:val="001678ED"/>
    <w:rsid w:val="00167B96"/>
    <w:rsid w:val="0017024F"/>
    <w:rsid w:val="00170460"/>
    <w:rsid w:val="001705AC"/>
    <w:rsid w:val="00170DE6"/>
    <w:rsid w:val="001718BC"/>
    <w:rsid w:val="00171AF2"/>
    <w:rsid w:val="00172098"/>
    <w:rsid w:val="0017258E"/>
    <w:rsid w:val="00173799"/>
    <w:rsid w:val="001740DD"/>
    <w:rsid w:val="0017465B"/>
    <w:rsid w:val="00174E62"/>
    <w:rsid w:val="00174EF0"/>
    <w:rsid w:val="00176B03"/>
    <w:rsid w:val="00176D83"/>
    <w:rsid w:val="001804C6"/>
    <w:rsid w:val="00180888"/>
    <w:rsid w:val="0018172D"/>
    <w:rsid w:val="00181C00"/>
    <w:rsid w:val="00181D70"/>
    <w:rsid w:val="001823B4"/>
    <w:rsid w:val="00183970"/>
    <w:rsid w:val="0018459A"/>
    <w:rsid w:val="001845F4"/>
    <w:rsid w:val="00184726"/>
    <w:rsid w:val="00184BA1"/>
    <w:rsid w:val="001853AD"/>
    <w:rsid w:val="001854F2"/>
    <w:rsid w:val="001866DB"/>
    <w:rsid w:val="00187486"/>
    <w:rsid w:val="00191DC5"/>
    <w:rsid w:val="001922E7"/>
    <w:rsid w:val="001931D1"/>
    <w:rsid w:val="00193EEF"/>
    <w:rsid w:val="00194112"/>
    <w:rsid w:val="001949D9"/>
    <w:rsid w:val="00194D6C"/>
    <w:rsid w:val="00195A1B"/>
    <w:rsid w:val="00197BAE"/>
    <w:rsid w:val="001A01F0"/>
    <w:rsid w:val="001A13EB"/>
    <w:rsid w:val="001A1BDE"/>
    <w:rsid w:val="001A1D69"/>
    <w:rsid w:val="001A2544"/>
    <w:rsid w:val="001A2764"/>
    <w:rsid w:val="001A4402"/>
    <w:rsid w:val="001A4C33"/>
    <w:rsid w:val="001A4C6E"/>
    <w:rsid w:val="001A50E1"/>
    <w:rsid w:val="001A539E"/>
    <w:rsid w:val="001A56CA"/>
    <w:rsid w:val="001A63A9"/>
    <w:rsid w:val="001A654D"/>
    <w:rsid w:val="001A6559"/>
    <w:rsid w:val="001A6C58"/>
    <w:rsid w:val="001A768F"/>
    <w:rsid w:val="001B0C5F"/>
    <w:rsid w:val="001B1C76"/>
    <w:rsid w:val="001B1F22"/>
    <w:rsid w:val="001B21AC"/>
    <w:rsid w:val="001B242B"/>
    <w:rsid w:val="001B2FB5"/>
    <w:rsid w:val="001B35C5"/>
    <w:rsid w:val="001B3FDA"/>
    <w:rsid w:val="001B41BA"/>
    <w:rsid w:val="001B45AF"/>
    <w:rsid w:val="001B49FF"/>
    <w:rsid w:val="001B4E49"/>
    <w:rsid w:val="001B4FAC"/>
    <w:rsid w:val="001B7407"/>
    <w:rsid w:val="001B76B0"/>
    <w:rsid w:val="001B7AFF"/>
    <w:rsid w:val="001C0318"/>
    <w:rsid w:val="001C0679"/>
    <w:rsid w:val="001C240E"/>
    <w:rsid w:val="001C274A"/>
    <w:rsid w:val="001C2FCE"/>
    <w:rsid w:val="001C395A"/>
    <w:rsid w:val="001C530F"/>
    <w:rsid w:val="001C5467"/>
    <w:rsid w:val="001C55E2"/>
    <w:rsid w:val="001C5901"/>
    <w:rsid w:val="001C5A44"/>
    <w:rsid w:val="001C6530"/>
    <w:rsid w:val="001C6CC6"/>
    <w:rsid w:val="001C73BB"/>
    <w:rsid w:val="001C7D48"/>
    <w:rsid w:val="001D0024"/>
    <w:rsid w:val="001D027A"/>
    <w:rsid w:val="001D1A8B"/>
    <w:rsid w:val="001D1D2A"/>
    <w:rsid w:val="001D1DCD"/>
    <w:rsid w:val="001D30A6"/>
    <w:rsid w:val="001D315A"/>
    <w:rsid w:val="001D37E9"/>
    <w:rsid w:val="001D4CB3"/>
    <w:rsid w:val="001D593F"/>
    <w:rsid w:val="001D5FDB"/>
    <w:rsid w:val="001D6060"/>
    <w:rsid w:val="001D6759"/>
    <w:rsid w:val="001D6D3F"/>
    <w:rsid w:val="001E1CFC"/>
    <w:rsid w:val="001E24CF"/>
    <w:rsid w:val="001E4990"/>
    <w:rsid w:val="001E4B2B"/>
    <w:rsid w:val="001E5C11"/>
    <w:rsid w:val="001E5C8F"/>
    <w:rsid w:val="001E68AB"/>
    <w:rsid w:val="001F1A42"/>
    <w:rsid w:val="001F1F94"/>
    <w:rsid w:val="001F2238"/>
    <w:rsid w:val="001F3522"/>
    <w:rsid w:val="001F4441"/>
    <w:rsid w:val="001F4B8C"/>
    <w:rsid w:val="001F53C5"/>
    <w:rsid w:val="001F53D3"/>
    <w:rsid w:val="001F58C8"/>
    <w:rsid w:val="001F72C7"/>
    <w:rsid w:val="001F7400"/>
    <w:rsid w:val="001F755B"/>
    <w:rsid w:val="002002D4"/>
    <w:rsid w:val="00200364"/>
    <w:rsid w:val="002009F8"/>
    <w:rsid w:val="00201F13"/>
    <w:rsid w:val="00203FBE"/>
    <w:rsid w:val="00204EFD"/>
    <w:rsid w:val="00204F88"/>
    <w:rsid w:val="0020520C"/>
    <w:rsid w:val="002058EF"/>
    <w:rsid w:val="00205EF9"/>
    <w:rsid w:val="002062DB"/>
    <w:rsid w:val="00206BC4"/>
    <w:rsid w:val="00206EF3"/>
    <w:rsid w:val="0020701C"/>
    <w:rsid w:val="002074E3"/>
    <w:rsid w:val="00207C26"/>
    <w:rsid w:val="002100DC"/>
    <w:rsid w:val="00210C78"/>
    <w:rsid w:val="0021100E"/>
    <w:rsid w:val="0021245A"/>
    <w:rsid w:val="00213CFF"/>
    <w:rsid w:val="00213DB7"/>
    <w:rsid w:val="002144E8"/>
    <w:rsid w:val="0021592C"/>
    <w:rsid w:val="00215EAA"/>
    <w:rsid w:val="00216069"/>
    <w:rsid w:val="00216EEE"/>
    <w:rsid w:val="00217DB0"/>
    <w:rsid w:val="002209E8"/>
    <w:rsid w:val="00221226"/>
    <w:rsid w:val="00221482"/>
    <w:rsid w:val="0022275E"/>
    <w:rsid w:val="00223F47"/>
    <w:rsid w:val="00224271"/>
    <w:rsid w:val="002246D9"/>
    <w:rsid w:val="0022558C"/>
    <w:rsid w:val="0022592E"/>
    <w:rsid w:val="00225C1B"/>
    <w:rsid w:val="0022771F"/>
    <w:rsid w:val="00227AED"/>
    <w:rsid w:val="002307EA"/>
    <w:rsid w:val="00231369"/>
    <w:rsid w:val="002319E8"/>
    <w:rsid w:val="0023227C"/>
    <w:rsid w:val="002334A0"/>
    <w:rsid w:val="00234026"/>
    <w:rsid w:val="002345E0"/>
    <w:rsid w:val="00235736"/>
    <w:rsid w:val="002357C1"/>
    <w:rsid w:val="0023656F"/>
    <w:rsid w:val="002374EF"/>
    <w:rsid w:val="002407D3"/>
    <w:rsid w:val="00242971"/>
    <w:rsid w:val="00242FCA"/>
    <w:rsid w:val="0024319E"/>
    <w:rsid w:val="00243B20"/>
    <w:rsid w:val="002463FF"/>
    <w:rsid w:val="002471BD"/>
    <w:rsid w:val="002475C4"/>
    <w:rsid w:val="002479BA"/>
    <w:rsid w:val="002511A0"/>
    <w:rsid w:val="002516EA"/>
    <w:rsid w:val="0025238B"/>
    <w:rsid w:val="00254E8A"/>
    <w:rsid w:val="00254FD7"/>
    <w:rsid w:val="00255095"/>
    <w:rsid w:val="002552FC"/>
    <w:rsid w:val="00255544"/>
    <w:rsid w:val="0025566C"/>
    <w:rsid w:val="0025594F"/>
    <w:rsid w:val="002574F5"/>
    <w:rsid w:val="002576C6"/>
    <w:rsid w:val="00260D4A"/>
    <w:rsid w:val="002616F2"/>
    <w:rsid w:val="002625EA"/>
    <w:rsid w:val="0026295B"/>
    <w:rsid w:val="00264593"/>
    <w:rsid w:val="002656CB"/>
    <w:rsid w:val="002658CD"/>
    <w:rsid w:val="00265FA0"/>
    <w:rsid w:val="00266453"/>
    <w:rsid w:val="002671FE"/>
    <w:rsid w:val="002700B5"/>
    <w:rsid w:val="002706D0"/>
    <w:rsid w:val="00270AD1"/>
    <w:rsid w:val="002711F1"/>
    <w:rsid w:val="002733F0"/>
    <w:rsid w:val="002742ED"/>
    <w:rsid w:val="0027478A"/>
    <w:rsid w:val="002747A6"/>
    <w:rsid w:val="00274EA0"/>
    <w:rsid w:val="002759CA"/>
    <w:rsid w:val="00275F88"/>
    <w:rsid w:val="0027658F"/>
    <w:rsid w:val="00276E0D"/>
    <w:rsid w:val="0027776F"/>
    <w:rsid w:val="00281B1F"/>
    <w:rsid w:val="00282384"/>
    <w:rsid w:val="0028319F"/>
    <w:rsid w:val="00283208"/>
    <w:rsid w:val="0028435F"/>
    <w:rsid w:val="00285ABA"/>
    <w:rsid w:val="00285DC1"/>
    <w:rsid w:val="00286EB4"/>
    <w:rsid w:val="002877E6"/>
    <w:rsid w:val="002879B3"/>
    <w:rsid w:val="002912E7"/>
    <w:rsid w:val="0029144A"/>
    <w:rsid w:val="00291CD1"/>
    <w:rsid w:val="00293079"/>
    <w:rsid w:val="00293DFB"/>
    <w:rsid w:val="002942FD"/>
    <w:rsid w:val="0029552D"/>
    <w:rsid w:val="00295683"/>
    <w:rsid w:val="002958AD"/>
    <w:rsid w:val="00296185"/>
    <w:rsid w:val="002966BB"/>
    <w:rsid w:val="00296829"/>
    <w:rsid w:val="00297028"/>
    <w:rsid w:val="002971DA"/>
    <w:rsid w:val="00297E3C"/>
    <w:rsid w:val="002A0353"/>
    <w:rsid w:val="002A0548"/>
    <w:rsid w:val="002A0759"/>
    <w:rsid w:val="002A1462"/>
    <w:rsid w:val="002A18AB"/>
    <w:rsid w:val="002A1B7C"/>
    <w:rsid w:val="002A2B28"/>
    <w:rsid w:val="002A3CDA"/>
    <w:rsid w:val="002A4856"/>
    <w:rsid w:val="002A5A11"/>
    <w:rsid w:val="002A608E"/>
    <w:rsid w:val="002A66B5"/>
    <w:rsid w:val="002A68A5"/>
    <w:rsid w:val="002A6FD9"/>
    <w:rsid w:val="002A769A"/>
    <w:rsid w:val="002A77EF"/>
    <w:rsid w:val="002A787D"/>
    <w:rsid w:val="002A799E"/>
    <w:rsid w:val="002A7F3F"/>
    <w:rsid w:val="002B023B"/>
    <w:rsid w:val="002B107B"/>
    <w:rsid w:val="002B1495"/>
    <w:rsid w:val="002B2ADF"/>
    <w:rsid w:val="002B531A"/>
    <w:rsid w:val="002B54CE"/>
    <w:rsid w:val="002B6D2C"/>
    <w:rsid w:val="002B7149"/>
    <w:rsid w:val="002C10EF"/>
    <w:rsid w:val="002C1904"/>
    <w:rsid w:val="002C1D66"/>
    <w:rsid w:val="002C25A2"/>
    <w:rsid w:val="002C446C"/>
    <w:rsid w:val="002C459F"/>
    <w:rsid w:val="002C48D0"/>
    <w:rsid w:val="002C637E"/>
    <w:rsid w:val="002C672C"/>
    <w:rsid w:val="002C6B95"/>
    <w:rsid w:val="002C6D42"/>
    <w:rsid w:val="002C70EB"/>
    <w:rsid w:val="002C7138"/>
    <w:rsid w:val="002C7F60"/>
    <w:rsid w:val="002D117D"/>
    <w:rsid w:val="002D12D7"/>
    <w:rsid w:val="002D252C"/>
    <w:rsid w:val="002D29A6"/>
    <w:rsid w:val="002D34A8"/>
    <w:rsid w:val="002D42F2"/>
    <w:rsid w:val="002D48BC"/>
    <w:rsid w:val="002D49D6"/>
    <w:rsid w:val="002D4C78"/>
    <w:rsid w:val="002D5CE8"/>
    <w:rsid w:val="002D6484"/>
    <w:rsid w:val="002D699C"/>
    <w:rsid w:val="002D71F0"/>
    <w:rsid w:val="002D73DF"/>
    <w:rsid w:val="002D7828"/>
    <w:rsid w:val="002D78FA"/>
    <w:rsid w:val="002D7F8B"/>
    <w:rsid w:val="002E001E"/>
    <w:rsid w:val="002E00DD"/>
    <w:rsid w:val="002E142D"/>
    <w:rsid w:val="002E1C09"/>
    <w:rsid w:val="002E24F5"/>
    <w:rsid w:val="002E26F2"/>
    <w:rsid w:val="002E2985"/>
    <w:rsid w:val="002E3872"/>
    <w:rsid w:val="002E4382"/>
    <w:rsid w:val="002E458F"/>
    <w:rsid w:val="002E46E9"/>
    <w:rsid w:val="002E5655"/>
    <w:rsid w:val="002E6E6D"/>
    <w:rsid w:val="002E7D48"/>
    <w:rsid w:val="002E7E6B"/>
    <w:rsid w:val="002F13E4"/>
    <w:rsid w:val="002F1D34"/>
    <w:rsid w:val="002F1F40"/>
    <w:rsid w:val="002F2BE7"/>
    <w:rsid w:val="002F3158"/>
    <w:rsid w:val="002F3B77"/>
    <w:rsid w:val="002F4344"/>
    <w:rsid w:val="002F4434"/>
    <w:rsid w:val="002F498E"/>
    <w:rsid w:val="002F544D"/>
    <w:rsid w:val="002F5B61"/>
    <w:rsid w:val="002F5C8D"/>
    <w:rsid w:val="002F5FBE"/>
    <w:rsid w:val="002F6250"/>
    <w:rsid w:val="002F748F"/>
    <w:rsid w:val="002F7CA8"/>
    <w:rsid w:val="003000EF"/>
    <w:rsid w:val="0030059F"/>
    <w:rsid w:val="0030150C"/>
    <w:rsid w:val="00301A77"/>
    <w:rsid w:val="00302922"/>
    <w:rsid w:val="003033E6"/>
    <w:rsid w:val="0030357A"/>
    <w:rsid w:val="00303FFD"/>
    <w:rsid w:val="00305D98"/>
    <w:rsid w:val="0030670A"/>
    <w:rsid w:val="00310847"/>
    <w:rsid w:val="00311071"/>
    <w:rsid w:val="00311DFC"/>
    <w:rsid w:val="00312A94"/>
    <w:rsid w:val="00314D4D"/>
    <w:rsid w:val="00315135"/>
    <w:rsid w:val="003151F4"/>
    <w:rsid w:val="0031543C"/>
    <w:rsid w:val="00315563"/>
    <w:rsid w:val="0031558B"/>
    <w:rsid w:val="0031568A"/>
    <w:rsid w:val="00315FF4"/>
    <w:rsid w:val="00317140"/>
    <w:rsid w:val="00317454"/>
    <w:rsid w:val="00317BA3"/>
    <w:rsid w:val="003207CD"/>
    <w:rsid w:val="00321D11"/>
    <w:rsid w:val="00321FF2"/>
    <w:rsid w:val="0032236C"/>
    <w:rsid w:val="00323435"/>
    <w:rsid w:val="00323D79"/>
    <w:rsid w:val="0032441D"/>
    <w:rsid w:val="00324B48"/>
    <w:rsid w:val="00324EE9"/>
    <w:rsid w:val="00324F67"/>
    <w:rsid w:val="003250EF"/>
    <w:rsid w:val="003256FB"/>
    <w:rsid w:val="00325C27"/>
    <w:rsid w:val="00325F17"/>
    <w:rsid w:val="00326734"/>
    <w:rsid w:val="00326A1D"/>
    <w:rsid w:val="0032770F"/>
    <w:rsid w:val="00327DF2"/>
    <w:rsid w:val="0033095E"/>
    <w:rsid w:val="00331290"/>
    <w:rsid w:val="003314E2"/>
    <w:rsid w:val="003315A0"/>
    <w:rsid w:val="003326C8"/>
    <w:rsid w:val="00333092"/>
    <w:rsid w:val="003331D7"/>
    <w:rsid w:val="003332B9"/>
    <w:rsid w:val="00334EFD"/>
    <w:rsid w:val="00335444"/>
    <w:rsid w:val="00335CD4"/>
    <w:rsid w:val="003365CD"/>
    <w:rsid w:val="00336AD0"/>
    <w:rsid w:val="00337ABB"/>
    <w:rsid w:val="00337C75"/>
    <w:rsid w:val="00337DF3"/>
    <w:rsid w:val="0034046D"/>
    <w:rsid w:val="00340666"/>
    <w:rsid w:val="00341B36"/>
    <w:rsid w:val="00341BED"/>
    <w:rsid w:val="00342070"/>
    <w:rsid w:val="003420D6"/>
    <w:rsid w:val="0034229C"/>
    <w:rsid w:val="00342392"/>
    <w:rsid w:val="003426A9"/>
    <w:rsid w:val="003447C1"/>
    <w:rsid w:val="00344EB8"/>
    <w:rsid w:val="00346838"/>
    <w:rsid w:val="003470F1"/>
    <w:rsid w:val="00347160"/>
    <w:rsid w:val="003474CA"/>
    <w:rsid w:val="00350DDE"/>
    <w:rsid w:val="00351CE9"/>
    <w:rsid w:val="00353E06"/>
    <w:rsid w:val="0035423C"/>
    <w:rsid w:val="003542B2"/>
    <w:rsid w:val="00354739"/>
    <w:rsid w:val="00355850"/>
    <w:rsid w:val="00355B17"/>
    <w:rsid w:val="00355C65"/>
    <w:rsid w:val="00355FEC"/>
    <w:rsid w:val="00356495"/>
    <w:rsid w:val="00356856"/>
    <w:rsid w:val="00356A1F"/>
    <w:rsid w:val="00356C7F"/>
    <w:rsid w:val="00356F4C"/>
    <w:rsid w:val="0035765B"/>
    <w:rsid w:val="003600AD"/>
    <w:rsid w:val="00360E3B"/>
    <w:rsid w:val="0036213D"/>
    <w:rsid w:val="00362992"/>
    <w:rsid w:val="00363434"/>
    <w:rsid w:val="003645B3"/>
    <w:rsid w:val="00364685"/>
    <w:rsid w:val="00366413"/>
    <w:rsid w:val="003664BF"/>
    <w:rsid w:val="0036740F"/>
    <w:rsid w:val="003674E5"/>
    <w:rsid w:val="00367B77"/>
    <w:rsid w:val="00367B7B"/>
    <w:rsid w:val="00367C5D"/>
    <w:rsid w:val="00367FC8"/>
    <w:rsid w:val="00371690"/>
    <w:rsid w:val="003721D1"/>
    <w:rsid w:val="003724B2"/>
    <w:rsid w:val="00372E03"/>
    <w:rsid w:val="00374687"/>
    <w:rsid w:val="0037494E"/>
    <w:rsid w:val="00374DBA"/>
    <w:rsid w:val="003750F0"/>
    <w:rsid w:val="00375FBE"/>
    <w:rsid w:val="0037638B"/>
    <w:rsid w:val="0037713F"/>
    <w:rsid w:val="00377620"/>
    <w:rsid w:val="003777C9"/>
    <w:rsid w:val="0038099C"/>
    <w:rsid w:val="00382987"/>
    <w:rsid w:val="00382EFF"/>
    <w:rsid w:val="003832FE"/>
    <w:rsid w:val="0038333D"/>
    <w:rsid w:val="003847D0"/>
    <w:rsid w:val="003848AB"/>
    <w:rsid w:val="00385192"/>
    <w:rsid w:val="003877D9"/>
    <w:rsid w:val="0039031B"/>
    <w:rsid w:val="003903FD"/>
    <w:rsid w:val="00390BA5"/>
    <w:rsid w:val="0039156C"/>
    <w:rsid w:val="00391C2C"/>
    <w:rsid w:val="00391D28"/>
    <w:rsid w:val="0039217F"/>
    <w:rsid w:val="00393236"/>
    <w:rsid w:val="003935F4"/>
    <w:rsid w:val="003939FA"/>
    <w:rsid w:val="00393A03"/>
    <w:rsid w:val="003949FF"/>
    <w:rsid w:val="00394C93"/>
    <w:rsid w:val="0039553C"/>
    <w:rsid w:val="00395F99"/>
    <w:rsid w:val="00396208"/>
    <w:rsid w:val="00396805"/>
    <w:rsid w:val="003A01EE"/>
    <w:rsid w:val="003A0272"/>
    <w:rsid w:val="003A028C"/>
    <w:rsid w:val="003A0D4C"/>
    <w:rsid w:val="003A175A"/>
    <w:rsid w:val="003A3662"/>
    <w:rsid w:val="003A36EB"/>
    <w:rsid w:val="003A3DB3"/>
    <w:rsid w:val="003A3F41"/>
    <w:rsid w:val="003A49B7"/>
    <w:rsid w:val="003A5DAF"/>
    <w:rsid w:val="003A6346"/>
    <w:rsid w:val="003A6C3B"/>
    <w:rsid w:val="003A6F74"/>
    <w:rsid w:val="003A7075"/>
    <w:rsid w:val="003A70D8"/>
    <w:rsid w:val="003B029D"/>
    <w:rsid w:val="003B0A26"/>
    <w:rsid w:val="003B26B0"/>
    <w:rsid w:val="003B3182"/>
    <w:rsid w:val="003B40E4"/>
    <w:rsid w:val="003B55FA"/>
    <w:rsid w:val="003B624C"/>
    <w:rsid w:val="003C1335"/>
    <w:rsid w:val="003C2651"/>
    <w:rsid w:val="003C283D"/>
    <w:rsid w:val="003C2937"/>
    <w:rsid w:val="003C4BE3"/>
    <w:rsid w:val="003C6620"/>
    <w:rsid w:val="003C7149"/>
    <w:rsid w:val="003D00A7"/>
    <w:rsid w:val="003D01AB"/>
    <w:rsid w:val="003D1604"/>
    <w:rsid w:val="003D163B"/>
    <w:rsid w:val="003D347A"/>
    <w:rsid w:val="003D3619"/>
    <w:rsid w:val="003D46D1"/>
    <w:rsid w:val="003D4EDC"/>
    <w:rsid w:val="003D5A44"/>
    <w:rsid w:val="003D5BD9"/>
    <w:rsid w:val="003D6E9C"/>
    <w:rsid w:val="003D7078"/>
    <w:rsid w:val="003D797C"/>
    <w:rsid w:val="003D7DBA"/>
    <w:rsid w:val="003E07BE"/>
    <w:rsid w:val="003E0BED"/>
    <w:rsid w:val="003E0C84"/>
    <w:rsid w:val="003E1496"/>
    <w:rsid w:val="003E1FE7"/>
    <w:rsid w:val="003E20BA"/>
    <w:rsid w:val="003E2172"/>
    <w:rsid w:val="003E2870"/>
    <w:rsid w:val="003E2D31"/>
    <w:rsid w:val="003E36B1"/>
    <w:rsid w:val="003E3829"/>
    <w:rsid w:val="003E5B26"/>
    <w:rsid w:val="003E5CD4"/>
    <w:rsid w:val="003E628F"/>
    <w:rsid w:val="003E6334"/>
    <w:rsid w:val="003E6502"/>
    <w:rsid w:val="003E6A1B"/>
    <w:rsid w:val="003E7CA5"/>
    <w:rsid w:val="003E7F4F"/>
    <w:rsid w:val="003F00F0"/>
    <w:rsid w:val="003F0C5F"/>
    <w:rsid w:val="003F1388"/>
    <w:rsid w:val="003F140C"/>
    <w:rsid w:val="003F1450"/>
    <w:rsid w:val="003F1EF2"/>
    <w:rsid w:val="003F21B9"/>
    <w:rsid w:val="003F27F2"/>
    <w:rsid w:val="003F33A8"/>
    <w:rsid w:val="003F4463"/>
    <w:rsid w:val="003F5676"/>
    <w:rsid w:val="003F72B8"/>
    <w:rsid w:val="003F77CD"/>
    <w:rsid w:val="00400469"/>
    <w:rsid w:val="00401872"/>
    <w:rsid w:val="00401CF6"/>
    <w:rsid w:val="004027F3"/>
    <w:rsid w:val="00402CE0"/>
    <w:rsid w:val="00403A4E"/>
    <w:rsid w:val="00403E6B"/>
    <w:rsid w:val="00404E42"/>
    <w:rsid w:val="00406CD6"/>
    <w:rsid w:val="00407DF6"/>
    <w:rsid w:val="0041050E"/>
    <w:rsid w:val="004108B3"/>
    <w:rsid w:val="00410AAA"/>
    <w:rsid w:val="0041176A"/>
    <w:rsid w:val="00413BBD"/>
    <w:rsid w:val="00414CE0"/>
    <w:rsid w:val="00416397"/>
    <w:rsid w:val="00417BC6"/>
    <w:rsid w:val="00420368"/>
    <w:rsid w:val="004210AB"/>
    <w:rsid w:val="0042116E"/>
    <w:rsid w:val="00421323"/>
    <w:rsid w:val="0042237D"/>
    <w:rsid w:val="00422723"/>
    <w:rsid w:val="004231EF"/>
    <w:rsid w:val="0042333F"/>
    <w:rsid w:val="0042356C"/>
    <w:rsid w:val="00423A5C"/>
    <w:rsid w:val="00423E74"/>
    <w:rsid w:val="0042414E"/>
    <w:rsid w:val="0042424C"/>
    <w:rsid w:val="004242E4"/>
    <w:rsid w:val="004248FC"/>
    <w:rsid w:val="00424A71"/>
    <w:rsid w:val="00424ED6"/>
    <w:rsid w:val="00426172"/>
    <w:rsid w:val="00426A6A"/>
    <w:rsid w:val="00426DCD"/>
    <w:rsid w:val="004322BC"/>
    <w:rsid w:val="0043243D"/>
    <w:rsid w:val="00433D8A"/>
    <w:rsid w:val="004344DC"/>
    <w:rsid w:val="00434635"/>
    <w:rsid w:val="004355D5"/>
    <w:rsid w:val="00435DA0"/>
    <w:rsid w:val="004362C4"/>
    <w:rsid w:val="00436A27"/>
    <w:rsid w:val="00437E75"/>
    <w:rsid w:val="004403CE"/>
    <w:rsid w:val="0044041A"/>
    <w:rsid w:val="00440574"/>
    <w:rsid w:val="00441174"/>
    <w:rsid w:val="00441C14"/>
    <w:rsid w:val="00442190"/>
    <w:rsid w:val="00443281"/>
    <w:rsid w:val="00443903"/>
    <w:rsid w:val="0044491E"/>
    <w:rsid w:val="004454CE"/>
    <w:rsid w:val="00447250"/>
    <w:rsid w:val="004477C7"/>
    <w:rsid w:val="00447C43"/>
    <w:rsid w:val="004506C3"/>
    <w:rsid w:val="00450751"/>
    <w:rsid w:val="00451AB4"/>
    <w:rsid w:val="00451E48"/>
    <w:rsid w:val="00452453"/>
    <w:rsid w:val="00453010"/>
    <w:rsid w:val="00453692"/>
    <w:rsid w:val="00453B16"/>
    <w:rsid w:val="00453C28"/>
    <w:rsid w:val="00455284"/>
    <w:rsid w:val="0045619C"/>
    <w:rsid w:val="00457362"/>
    <w:rsid w:val="00457CB8"/>
    <w:rsid w:val="004600B2"/>
    <w:rsid w:val="004624A5"/>
    <w:rsid w:val="00464FF3"/>
    <w:rsid w:val="00465581"/>
    <w:rsid w:val="00465924"/>
    <w:rsid w:val="0046633E"/>
    <w:rsid w:val="00466D95"/>
    <w:rsid w:val="0046708A"/>
    <w:rsid w:val="004671E6"/>
    <w:rsid w:val="0047073F"/>
    <w:rsid w:val="00470AEB"/>
    <w:rsid w:val="00470B84"/>
    <w:rsid w:val="00471C07"/>
    <w:rsid w:val="0047225C"/>
    <w:rsid w:val="00472B32"/>
    <w:rsid w:val="00472C4B"/>
    <w:rsid w:val="004734F6"/>
    <w:rsid w:val="004744E2"/>
    <w:rsid w:val="0047468D"/>
    <w:rsid w:val="00475124"/>
    <w:rsid w:val="00475168"/>
    <w:rsid w:val="00476437"/>
    <w:rsid w:val="00476A4A"/>
    <w:rsid w:val="0048030E"/>
    <w:rsid w:val="004815BB"/>
    <w:rsid w:val="0048320E"/>
    <w:rsid w:val="00483959"/>
    <w:rsid w:val="004839F2"/>
    <w:rsid w:val="00483D65"/>
    <w:rsid w:val="00484C61"/>
    <w:rsid w:val="00484C7D"/>
    <w:rsid w:val="004852E6"/>
    <w:rsid w:val="00485E7D"/>
    <w:rsid w:val="00485FA7"/>
    <w:rsid w:val="00486380"/>
    <w:rsid w:val="004869AF"/>
    <w:rsid w:val="00486AB1"/>
    <w:rsid w:val="00486B07"/>
    <w:rsid w:val="00486EDA"/>
    <w:rsid w:val="004877EE"/>
    <w:rsid w:val="004879EC"/>
    <w:rsid w:val="00487D97"/>
    <w:rsid w:val="0049076C"/>
    <w:rsid w:val="00490CF9"/>
    <w:rsid w:val="00490ED1"/>
    <w:rsid w:val="0049105E"/>
    <w:rsid w:val="00491DA2"/>
    <w:rsid w:val="00493F03"/>
    <w:rsid w:val="004944A8"/>
    <w:rsid w:val="004944BC"/>
    <w:rsid w:val="00494506"/>
    <w:rsid w:val="004956C4"/>
    <w:rsid w:val="00495D2D"/>
    <w:rsid w:val="004963A1"/>
    <w:rsid w:val="00497C87"/>
    <w:rsid w:val="004A02C9"/>
    <w:rsid w:val="004A16F8"/>
    <w:rsid w:val="004A1867"/>
    <w:rsid w:val="004A20B4"/>
    <w:rsid w:val="004A2F33"/>
    <w:rsid w:val="004A3314"/>
    <w:rsid w:val="004A394A"/>
    <w:rsid w:val="004A3CEB"/>
    <w:rsid w:val="004A52C9"/>
    <w:rsid w:val="004A57B7"/>
    <w:rsid w:val="004A6318"/>
    <w:rsid w:val="004A78C4"/>
    <w:rsid w:val="004A7C04"/>
    <w:rsid w:val="004A7D19"/>
    <w:rsid w:val="004B0CE9"/>
    <w:rsid w:val="004B0CFC"/>
    <w:rsid w:val="004B1C48"/>
    <w:rsid w:val="004B1CBC"/>
    <w:rsid w:val="004B39D9"/>
    <w:rsid w:val="004B3CA3"/>
    <w:rsid w:val="004B40B7"/>
    <w:rsid w:val="004B4676"/>
    <w:rsid w:val="004B4AC6"/>
    <w:rsid w:val="004B4BBE"/>
    <w:rsid w:val="004B4C5A"/>
    <w:rsid w:val="004B4DB3"/>
    <w:rsid w:val="004B56EA"/>
    <w:rsid w:val="004B6276"/>
    <w:rsid w:val="004B6EC6"/>
    <w:rsid w:val="004B7A3A"/>
    <w:rsid w:val="004B7B45"/>
    <w:rsid w:val="004B7E0B"/>
    <w:rsid w:val="004C0334"/>
    <w:rsid w:val="004C07B3"/>
    <w:rsid w:val="004C0B54"/>
    <w:rsid w:val="004C0C5E"/>
    <w:rsid w:val="004C120B"/>
    <w:rsid w:val="004C14B9"/>
    <w:rsid w:val="004C25C4"/>
    <w:rsid w:val="004C2D31"/>
    <w:rsid w:val="004C2E79"/>
    <w:rsid w:val="004C31EE"/>
    <w:rsid w:val="004C31F1"/>
    <w:rsid w:val="004C37B6"/>
    <w:rsid w:val="004C3CD9"/>
    <w:rsid w:val="004C4299"/>
    <w:rsid w:val="004C4E01"/>
    <w:rsid w:val="004C568F"/>
    <w:rsid w:val="004C5B03"/>
    <w:rsid w:val="004C5B6C"/>
    <w:rsid w:val="004C5D37"/>
    <w:rsid w:val="004C657D"/>
    <w:rsid w:val="004C736D"/>
    <w:rsid w:val="004C7CE2"/>
    <w:rsid w:val="004D01B7"/>
    <w:rsid w:val="004D0343"/>
    <w:rsid w:val="004D10B0"/>
    <w:rsid w:val="004D16F2"/>
    <w:rsid w:val="004D185E"/>
    <w:rsid w:val="004D2A07"/>
    <w:rsid w:val="004D3CE4"/>
    <w:rsid w:val="004D3D9A"/>
    <w:rsid w:val="004D4C54"/>
    <w:rsid w:val="004D59C2"/>
    <w:rsid w:val="004D6602"/>
    <w:rsid w:val="004D6705"/>
    <w:rsid w:val="004D6CEF"/>
    <w:rsid w:val="004D6E46"/>
    <w:rsid w:val="004D7D7A"/>
    <w:rsid w:val="004E2A04"/>
    <w:rsid w:val="004E2DA1"/>
    <w:rsid w:val="004E304B"/>
    <w:rsid w:val="004E313E"/>
    <w:rsid w:val="004E3D3A"/>
    <w:rsid w:val="004E428B"/>
    <w:rsid w:val="004E4D35"/>
    <w:rsid w:val="004E6E4A"/>
    <w:rsid w:val="004E6F02"/>
    <w:rsid w:val="004E7517"/>
    <w:rsid w:val="004E7ADC"/>
    <w:rsid w:val="004F0EEE"/>
    <w:rsid w:val="004F1C92"/>
    <w:rsid w:val="004F23FD"/>
    <w:rsid w:val="004F2955"/>
    <w:rsid w:val="004F2DFD"/>
    <w:rsid w:val="004F30FF"/>
    <w:rsid w:val="004F357F"/>
    <w:rsid w:val="004F50EB"/>
    <w:rsid w:val="004F56B8"/>
    <w:rsid w:val="004F5C17"/>
    <w:rsid w:val="004F60E0"/>
    <w:rsid w:val="004F62DE"/>
    <w:rsid w:val="004F6513"/>
    <w:rsid w:val="004F7FD1"/>
    <w:rsid w:val="00500A74"/>
    <w:rsid w:val="0050102C"/>
    <w:rsid w:val="00501901"/>
    <w:rsid w:val="00501DD6"/>
    <w:rsid w:val="00502F32"/>
    <w:rsid w:val="00503508"/>
    <w:rsid w:val="00503DFC"/>
    <w:rsid w:val="00504499"/>
    <w:rsid w:val="005045C8"/>
    <w:rsid w:val="00504FDD"/>
    <w:rsid w:val="00505795"/>
    <w:rsid w:val="005057F7"/>
    <w:rsid w:val="00505908"/>
    <w:rsid w:val="00505A50"/>
    <w:rsid w:val="005067A0"/>
    <w:rsid w:val="005067F3"/>
    <w:rsid w:val="00507DCF"/>
    <w:rsid w:val="0051041F"/>
    <w:rsid w:val="00510B8E"/>
    <w:rsid w:val="005110FA"/>
    <w:rsid w:val="0051162F"/>
    <w:rsid w:val="00512999"/>
    <w:rsid w:val="005149E0"/>
    <w:rsid w:val="0051523A"/>
    <w:rsid w:val="00515562"/>
    <w:rsid w:val="00515AD4"/>
    <w:rsid w:val="00516295"/>
    <w:rsid w:val="005169A1"/>
    <w:rsid w:val="005172A0"/>
    <w:rsid w:val="00517956"/>
    <w:rsid w:val="0052088E"/>
    <w:rsid w:val="00521410"/>
    <w:rsid w:val="00521470"/>
    <w:rsid w:val="00522B6C"/>
    <w:rsid w:val="00523060"/>
    <w:rsid w:val="0052467D"/>
    <w:rsid w:val="005248F4"/>
    <w:rsid w:val="00526D8A"/>
    <w:rsid w:val="00526E22"/>
    <w:rsid w:val="005273AA"/>
    <w:rsid w:val="00527D6C"/>
    <w:rsid w:val="005303CB"/>
    <w:rsid w:val="00530D30"/>
    <w:rsid w:val="00530F59"/>
    <w:rsid w:val="0053191C"/>
    <w:rsid w:val="00531EBC"/>
    <w:rsid w:val="00532E4D"/>
    <w:rsid w:val="005332EE"/>
    <w:rsid w:val="00533353"/>
    <w:rsid w:val="005337DD"/>
    <w:rsid w:val="005338B7"/>
    <w:rsid w:val="0053392F"/>
    <w:rsid w:val="0053419F"/>
    <w:rsid w:val="00534759"/>
    <w:rsid w:val="005358BC"/>
    <w:rsid w:val="005367F8"/>
    <w:rsid w:val="00537730"/>
    <w:rsid w:val="00537A23"/>
    <w:rsid w:val="00537D85"/>
    <w:rsid w:val="00540058"/>
    <w:rsid w:val="00540D4D"/>
    <w:rsid w:val="00541E3D"/>
    <w:rsid w:val="00541EF1"/>
    <w:rsid w:val="00541F2F"/>
    <w:rsid w:val="005420C0"/>
    <w:rsid w:val="0054380B"/>
    <w:rsid w:val="00543849"/>
    <w:rsid w:val="005440FB"/>
    <w:rsid w:val="00544EDB"/>
    <w:rsid w:val="00544F37"/>
    <w:rsid w:val="00546711"/>
    <w:rsid w:val="005478B4"/>
    <w:rsid w:val="0054792E"/>
    <w:rsid w:val="00550829"/>
    <w:rsid w:val="00550D53"/>
    <w:rsid w:val="00551B60"/>
    <w:rsid w:val="00551CAD"/>
    <w:rsid w:val="00552197"/>
    <w:rsid w:val="0055267B"/>
    <w:rsid w:val="00552C6B"/>
    <w:rsid w:val="00552EA1"/>
    <w:rsid w:val="00553109"/>
    <w:rsid w:val="00553D52"/>
    <w:rsid w:val="00556680"/>
    <w:rsid w:val="0055684D"/>
    <w:rsid w:val="00557E40"/>
    <w:rsid w:val="00561201"/>
    <w:rsid w:val="00563C2A"/>
    <w:rsid w:val="00564E17"/>
    <w:rsid w:val="0056555C"/>
    <w:rsid w:val="005657D3"/>
    <w:rsid w:val="00565CFB"/>
    <w:rsid w:val="00566741"/>
    <w:rsid w:val="00570A24"/>
    <w:rsid w:val="00571580"/>
    <w:rsid w:val="005715A1"/>
    <w:rsid w:val="00571FE3"/>
    <w:rsid w:val="005723BB"/>
    <w:rsid w:val="005749CE"/>
    <w:rsid w:val="00575B22"/>
    <w:rsid w:val="00575BAF"/>
    <w:rsid w:val="00576009"/>
    <w:rsid w:val="00577049"/>
    <w:rsid w:val="00580082"/>
    <w:rsid w:val="00580C21"/>
    <w:rsid w:val="0058120B"/>
    <w:rsid w:val="00582D59"/>
    <w:rsid w:val="00582FA2"/>
    <w:rsid w:val="005835AE"/>
    <w:rsid w:val="00583EA9"/>
    <w:rsid w:val="00584E0D"/>
    <w:rsid w:val="00586271"/>
    <w:rsid w:val="00586551"/>
    <w:rsid w:val="005908EA"/>
    <w:rsid w:val="00590C96"/>
    <w:rsid w:val="00590CAB"/>
    <w:rsid w:val="00590F06"/>
    <w:rsid w:val="005914E2"/>
    <w:rsid w:val="00591CA1"/>
    <w:rsid w:val="005924D0"/>
    <w:rsid w:val="0059253D"/>
    <w:rsid w:val="005932E7"/>
    <w:rsid w:val="005943E2"/>
    <w:rsid w:val="005955FC"/>
    <w:rsid w:val="00596468"/>
    <w:rsid w:val="00596482"/>
    <w:rsid w:val="005964E0"/>
    <w:rsid w:val="00597F2A"/>
    <w:rsid w:val="005A03C5"/>
    <w:rsid w:val="005A0571"/>
    <w:rsid w:val="005A1B33"/>
    <w:rsid w:val="005A1CA2"/>
    <w:rsid w:val="005A2124"/>
    <w:rsid w:val="005A2563"/>
    <w:rsid w:val="005A2D3C"/>
    <w:rsid w:val="005A3184"/>
    <w:rsid w:val="005A33DA"/>
    <w:rsid w:val="005A41CA"/>
    <w:rsid w:val="005A535E"/>
    <w:rsid w:val="005A58E0"/>
    <w:rsid w:val="005A7925"/>
    <w:rsid w:val="005A7B2D"/>
    <w:rsid w:val="005B1244"/>
    <w:rsid w:val="005B14ED"/>
    <w:rsid w:val="005B23C2"/>
    <w:rsid w:val="005B31A6"/>
    <w:rsid w:val="005B34F3"/>
    <w:rsid w:val="005B3939"/>
    <w:rsid w:val="005B39D7"/>
    <w:rsid w:val="005B6B22"/>
    <w:rsid w:val="005B6FA8"/>
    <w:rsid w:val="005B7AB9"/>
    <w:rsid w:val="005C0373"/>
    <w:rsid w:val="005C0951"/>
    <w:rsid w:val="005C0A8F"/>
    <w:rsid w:val="005C0AF8"/>
    <w:rsid w:val="005C158E"/>
    <w:rsid w:val="005C1E7E"/>
    <w:rsid w:val="005C2732"/>
    <w:rsid w:val="005C275D"/>
    <w:rsid w:val="005C2888"/>
    <w:rsid w:val="005C3348"/>
    <w:rsid w:val="005C5A28"/>
    <w:rsid w:val="005C62E8"/>
    <w:rsid w:val="005C6AEC"/>
    <w:rsid w:val="005C6DEB"/>
    <w:rsid w:val="005C7030"/>
    <w:rsid w:val="005C718A"/>
    <w:rsid w:val="005C75D7"/>
    <w:rsid w:val="005C797C"/>
    <w:rsid w:val="005C7FBC"/>
    <w:rsid w:val="005D0892"/>
    <w:rsid w:val="005D1322"/>
    <w:rsid w:val="005D13B9"/>
    <w:rsid w:val="005D280E"/>
    <w:rsid w:val="005D3661"/>
    <w:rsid w:val="005D3960"/>
    <w:rsid w:val="005D4CF6"/>
    <w:rsid w:val="005D4DF1"/>
    <w:rsid w:val="005D5C0F"/>
    <w:rsid w:val="005D62E5"/>
    <w:rsid w:val="005D67DD"/>
    <w:rsid w:val="005D6F5A"/>
    <w:rsid w:val="005D7522"/>
    <w:rsid w:val="005D77E9"/>
    <w:rsid w:val="005D78DB"/>
    <w:rsid w:val="005D7A0F"/>
    <w:rsid w:val="005E08EF"/>
    <w:rsid w:val="005E0D33"/>
    <w:rsid w:val="005E130F"/>
    <w:rsid w:val="005E1407"/>
    <w:rsid w:val="005E2194"/>
    <w:rsid w:val="005E31C3"/>
    <w:rsid w:val="005E3B70"/>
    <w:rsid w:val="005E42D8"/>
    <w:rsid w:val="005E5808"/>
    <w:rsid w:val="005E583F"/>
    <w:rsid w:val="005E604B"/>
    <w:rsid w:val="005E64A0"/>
    <w:rsid w:val="005F16B8"/>
    <w:rsid w:val="005F17CE"/>
    <w:rsid w:val="005F18A6"/>
    <w:rsid w:val="005F1D7C"/>
    <w:rsid w:val="005F24E0"/>
    <w:rsid w:val="005F2D01"/>
    <w:rsid w:val="005F38EB"/>
    <w:rsid w:val="005F3F2C"/>
    <w:rsid w:val="005F4F64"/>
    <w:rsid w:val="005F507A"/>
    <w:rsid w:val="005F5706"/>
    <w:rsid w:val="005F63FF"/>
    <w:rsid w:val="005F68BC"/>
    <w:rsid w:val="005F6B3D"/>
    <w:rsid w:val="005F7370"/>
    <w:rsid w:val="005F7498"/>
    <w:rsid w:val="005F7E38"/>
    <w:rsid w:val="006000BE"/>
    <w:rsid w:val="00600B95"/>
    <w:rsid w:val="00600EFA"/>
    <w:rsid w:val="0060211F"/>
    <w:rsid w:val="006021CD"/>
    <w:rsid w:val="0060221C"/>
    <w:rsid w:val="006024F0"/>
    <w:rsid w:val="00604434"/>
    <w:rsid w:val="006046E1"/>
    <w:rsid w:val="00604809"/>
    <w:rsid w:val="00604C5E"/>
    <w:rsid w:val="006057B6"/>
    <w:rsid w:val="00605801"/>
    <w:rsid w:val="00605B0A"/>
    <w:rsid w:val="00606D7B"/>
    <w:rsid w:val="006072A7"/>
    <w:rsid w:val="00607F0E"/>
    <w:rsid w:val="0061006C"/>
    <w:rsid w:val="00611EB6"/>
    <w:rsid w:val="0061240F"/>
    <w:rsid w:val="00612813"/>
    <w:rsid w:val="00613A00"/>
    <w:rsid w:val="00614B2E"/>
    <w:rsid w:val="00614D22"/>
    <w:rsid w:val="006150B5"/>
    <w:rsid w:val="00615BFD"/>
    <w:rsid w:val="006205F9"/>
    <w:rsid w:val="00620CB3"/>
    <w:rsid w:val="006217CE"/>
    <w:rsid w:val="00621901"/>
    <w:rsid w:val="0062192D"/>
    <w:rsid w:val="0062199A"/>
    <w:rsid w:val="00621D8F"/>
    <w:rsid w:val="00622288"/>
    <w:rsid w:val="006225D5"/>
    <w:rsid w:val="0062280A"/>
    <w:rsid w:val="006247D0"/>
    <w:rsid w:val="006251F8"/>
    <w:rsid w:val="0062554D"/>
    <w:rsid w:val="00627D0F"/>
    <w:rsid w:val="006314B5"/>
    <w:rsid w:val="006315B9"/>
    <w:rsid w:val="00631603"/>
    <w:rsid w:val="00631759"/>
    <w:rsid w:val="0063186A"/>
    <w:rsid w:val="00631F1B"/>
    <w:rsid w:val="00631FF4"/>
    <w:rsid w:val="006324B4"/>
    <w:rsid w:val="006325AD"/>
    <w:rsid w:val="00632EF7"/>
    <w:rsid w:val="0063307D"/>
    <w:rsid w:val="006337E7"/>
    <w:rsid w:val="00633E68"/>
    <w:rsid w:val="006343E7"/>
    <w:rsid w:val="00634418"/>
    <w:rsid w:val="00634BE9"/>
    <w:rsid w:val="006355EF"/>
    <w:rsid w:val="00635CF5"/>
    <w:rsid w:val="00636EAE"/>
    <w:rsid w:val="00637862"/>
    <w:rsid w:val="00640D43"/>
    <w:rsid w:val="00641172"/>
    <w:rsid w:val="006421D4"/>
    <w:rsid w:val="006424BA"/>
    <w:rsid w:val="00642DF4"/>
    <w:rsid w:val="006431BB"/>
    <w:rsid w:val="00643CE6"/>
    <w:rsid w:val="0064438A"/>
    <w:rsid w:val="00644A52"/>
    <w:rsid w:val="0064561E"/>
    <w:rsid w:val="00645AB3"/>
    <w:rsid w:val="00645D4A"/>
    <w:rsid w:val="006476EF"/>
    <w:rsid w:val="00650047"/>
    <w:rsid w:val="006518D8"/>
    <w:rsid w:val="00651E07"/>
    <w:rsid w:val="0065333D"/>
    <w:rsid w:val="00654182"/>
    <w:rsid w:val="00654644"/>
    <w:rsid w:val="0065470B"/>
    <w:rsid w:val="0065480D"/>
    <w:rsid w:val="006553FE"/>
    <w:rsid w:val="00655413"/>
    <w:rsid w:val="0065627F"/>
    <w:rsid w:val="00656388"/>
    <w:rsid w:val="006565BB"/>
    <w:rsid w:val="006567D0"/>
    <w:rsid w:val="00656A3D"/>
    <w:rsid w:val="00657816"/>
    <w:rsid w:val="00657A5C"/>
    <w:rsid w:val="00657CC2"/>
    <w:rsid w:val="006601ED"/>
    <w:rsid w:val="006603FD"/>
    <w:rsid w:val="006604E9"/>
    <w:rsid w:val="006619C6"/>
    <w:rsid w:val="00661F80"/>
    <w:rsid w:val="00662337"/>
    <w:rsid w:val="00662BEF"/>
    <w:rsid w:val="00662ECF"/>
    <w:rsid w:val="0066418D"/>
    <w:rsid w:val="006642DF"/>
    <w:rsid w:val="0066454F"/>
    <w:rsid w:val="00665949"/>
    <w:rsid w:val="00666711"/>
    <w:rsid w:val="00666E61"/>
    <w:rsid w:val="00667147"/>
    <w:rsid w:val="00667786"/>
    <w:rsid w:val="006678C1"/>
    <w:rsid w:val="00667F02"/>
    <w:rsid w:val="00671DD9"/>
    <w:rsid w:val="00672B6E"/>
    <w:rsid w:val="00672DB9"/>
    <w:rsid w:val="00673A2A"/>
    <w:rsid w:val="006741A0"/>
    <w:rsid w:val="0067428B"/>
    <w:rsid w:val="00674DEF"/>
    <w:rsid w:val="0067555D"/>
    <w:rsid w:val="00675F47"/>
    <w:rsid w:val="0067640E"/>
    <w:rsid w:val="00677F03"/>
    <w:rsid w:val="00681175"/>
    <w:rsid w:val="00681485"/>
    <w:rsid w:val="00681B84"/>
    <w:rsid w:val="006828CE"/>
    <w:rsid w:val="006828CF"/>
    <w:rsid w:val="00682D14"/>
    <w:rsid w:val="0068391E"/>
    <w:rsid w:val="00684403"/>
    <w:rsid w:val="00685BB8"/>
    <w:rsid w:val="006860CD"/>
    <w:rsid w:val="0069010B"/>
    <w:rsid w:val="006903A8"/>
    <w:rsid w:val="00690402"/>
    <w:rsid w:val="006914C1"/>
    <w:rsid w:val="00691D57"/>
    <w:rsid w:val="006921DC"/>
    <w:rsid w:val="00692488"/>
    <w:rsid w:val="00692C55"/>
    <w:rsid w:val="0069382A"/>
    <w:rsid w:val="00693D3F"/>
    <w:rsid w:val="00693ED7"/>
    <w:rsid w:val="0069486C"/>
    <w:rsid w:val="006949BE"/>
    <w:rsid w:val="00696593"/>
    <w:rsid w:val="006965DA"/>
    <w:rsid w:val="00696666"/>
    <w:rsid w:val="006968D8"/>
    <w:rsid w:val="00696C81"/>
    <w:rsid w:val="006970D3"/>
    <w:rsid w:val="00697312"/>
    <w:rsid w:val="00697B78"/>
    <w:rsid w:val="006A12A5"/>
    <w:rsid w:val="006A13EE"/>
    <w:rsid w:val="006A2084"/>
    <w:rsid w:val="006A3433"/>
    <w:rsid w:val="006A37B5"/>
    <w:rsid w:val="006A3D3C"/>
    <w:rsid w:val="006A4B08"/>
    <w:rsid w:val="006A57C3"/>
    <w:rsid w:val="006A6BC2"/>
    <w:rsid w:val="006A6F6F"/>
    <w:rsid w:val="006A6FB0"/>
    <w:rsid w:val="006A7342"/>
    <w:rsid w:val="006A7D1C"/>
    <w:rsid w:val="006B0383"/>
    <w:rsid w:val="006B1C41"/>
    <w:rsid w:val="006B3A02"/>
    <w:rsid w:val="006B44BD"/>
    <w:rsid w:val="006B472A"/>
    <w:rsid w:val="006C043A"/>
    <w:rsid w:val="006C044C"/>
    <w:rsid w:val="006C0E31"/>
    <w:rsid w:val="006C2F8B"/>
    <w:rsid w:val="006C32E8"/>
    <w:rsid w:val="006C406D"/>
    <w:rsid w:val="006C46B5"/>
    <w:rsid w:val="006C4E01"/>
    <w:rsid w:val="006C5F86"/>
    <w:rsid w:val="006C6A56"/>
    <w:rsid w:val="006C7F1A"/>
    <w:rsid w:val="006D028E"/>
    <w:rsid w:val="006D0434"/>
    <w:rsid w:val="006D0DAA"/>
    <w:rsid w:val="006D1E1D"/>
    <w:rsid w:val="006D345A"/>
    <w:rsid w:val="006D6A55"/>
    <w:rsid w:val="006D6B55"/>
    <w:rsid w:val="006D76B6"/>
    <w:rsid w:val="006D7956"/>
    <w:rsid w:val="006D7DCC"/>
    <w:rsid w:val="006D7FD0"/>
    <w:rsid w:val="006E1721"/>
    <w:rsid w:val="006E192A"/>
    <w:rsid w:val="006E28A1"/>
    <w:rsid w:val="006E336C"/>
    <w:rsid w:val="006E4532"/>
    <w:rsid w:val="006E5234"/>
    <w:rsid w:val="006E61A6"/>
    <w:rsid w:val="006E629F"/>
    <w:rsid w:val="006E67C3"/>
    <w:rsid w:val="006E777D"/>
    <w:rsid w:val="006F0A50"/>
    <w:rsid w:val="006F126D"/>
    <w:rsid w:val="006F1EBF"/>
    <w:rsid w:val="006F292D"/>
    <w:rsid w:val="006F2F75"/>
    <w:rsid w:val="006F320B"/>
    <w:rsid w:val="006F3CB4"/>
    <w:rsid w:val="006F4794"/>
    <w:rsid w:val="006F4884"/>
    <w:rsid w:val="006F4E17"/>
    <w:rsid w:val="006F51F9"/>
    <w:rsid w:val="006F521E"/>
    <w:rsid w:val="006F59D7"/>
    <w:rsid w:val="006F5BBB"/>
    <w:rsid w:val="006F6492"/>
    <w:rsid w:val="00700098"/>
    <w:rsid w:val="0070095E"/>
    <w:rsid w:val="007009CC"/>
    <w:rsid w:val="00701334"/>
    <w:rsid w:val="00701991"/>
    <w:rsid w:val="007020A8"/>
    <w:rsid w:val="0070273F"/>
    <w:rsid w:val="00703F3F"/>
    <w:rsid w:val="00705A12"/>
    <w:rsid w:val="007065E4"/>
    <w:rsid w:val="00710FD4"/>
    <w:rsid w:val="00711E34"/>
    <w:rsid w:val="007124B4"/>
    <w:rsid w:val="007131B8"/>
    <w:rsid w:val="007132E4"/>
    <w:rsid w:val="00713D7F"/>
    <w:rsid w:val="00714199"/>
    <w:rsid w:val="00714775"/>
    <w:rsid w:val="00714931"/>
    <w:rsid w:val="00714E5B"/>
    <w:rsid w:val="0071609E"/>
    <w:rsid w:val="0071612C"/>
    <w:rsid w:val="00717735"/>
    <w:rsid w:val="00720591"/>
    <w:rsid w:val="007215B8"/>
    <w:rsid w:val="007215FF"/>
    <w:rsid w:val="00722694"/>
    <w:rsid w:val="00722EC5"/>
    <w:rsid w:val="007233B1"/>
    <w:rsid w:val="0072594D"/>
    <w:rsid w:val="00726024"/>
    <w:rsid w:val="00726485"/>
    <w:rsid w:val="00726DCB"/>
    <w:rsid w:val="0072751F"/>
    <w:rsid w:val="00727A88"/>
    <w:rsid w:val="00727DC7"/>
    <w:rsid w:val="00727E71"/>
    <w:rsid w:val="00730024"/>
    <w:rsid w:val="007302CB"/>
    <w:rsid w:val="007312DC"/>
    <w:rsid w:val="00731A95"/>
    <w:rsid w:val="00731C43"/>
    <w:rsid w:val="00731FBB"/>
    <w:rsid w:val="007325E5"/>
    <w:rsid w:val="0073301D"/>
    <w:rsid w:val="0073367F"/>
    <w:rsid w:val="0073374D"/>
    <w:rsid w:val="007346AE"/>
    <w:rsid w:val="00734CF3"/>
    <w:rsid w:val="00736BD4"/>
    <w:rsid w:val="00740869"/>
    <w:rsid w:val="00741151"/>
    <w:rsid w:val="007420FD"/>
    <w:rsid w:val="0074244D"/>
    <w:rsid w:val="0074291B"/>
    <w:rsid w:val="00742A42"/>
    <w:rsid w:val="00742EC2"/>
    <w:rsid w:val="00742F66"/>
    <w:rsid w:val="00743744"/>
    <w:rsid w:val="00743BE5"/>
    <w:rsid w:val="00743D23"/>
    <w:rsid w:val="0074416B"/>
    <w:rsid w:val="007446E2"/>
    <w:rsid w:val="00745002"/>
    <w:rsid w:val="007470B0"/>
    <w:rsid w:val="00750411"/>
    <w:rsid w:val="007509D6"/>
    <w:rsid w:val="0075128E"/>
    <w:rsid w:val="00751491"/>
    <w:rsid w:val="00751639"/>
    <w:rsid w:val="00751C98"/>
    <w:rsid w:val="00752BFD"/>
    <w:rsid w:val="007533A1"/>
    <w:rsid w:val="00754602"/>
    <w:rsid w:val="007548B8"/>
    <w:rsid w:val="00754EC1"/>
    <w:rsid w:val="00755513"/>
    <w:rsid w:val="0075579E"/>
    <w:rsid w:val="00755E34"/>
    <w:rsid w:val="00755EA8"/>
    <w:rsid w:val="007567E9"/>
    <w:rsid w:val="00756A19"/>
    <w:rsid w:val="00756BDD"/>
    <w:rsid w:val="00757475"/>
    <w:rsid w:val="00760090"/>
    <w:rsid w:val="00760F6F"/>
    <w:rsid w:val="00761DC9"/>
    <w:rsid w:val="00761F3A"/>
    <w:rsid w:val="007629A4"/>
    <w:rsid w:val="00762CE3"/>
    <w:rsid w:val="00762D9F"/>
    <w:rsid w:val="00763739"/>
    <w:rsid w:val="007640B5"/>
    <w:rsid w:val="0076479E"/>
    <w:rsid w:val="00765111"/>
    <w:rsid w:val="007658EA"/>
    <w:rsid w:val="00765BFB"/>
    <w:rsid w:val="00765D8E"/>
    <w:rsid w:val="00767A9D"/>
    <w:rsid w:val="00767C83"/>
    <w:rsid w:val="00772D70"/>
    <w:rsid w:val="00772EE0"/>
    <w:rsid w:val="00773163"/>
    <w:rsid w:val="0077404B"/>
    <w:rsid w:val="00774083"/>
    <w:rsid w:val="00774F78"/>
    <w:rsid w:val="00775174"/>
    <w:rsid w:val="00775895"/>
    <w:rsid w:val="00775C51"/>
    <w:rsid w:val="00776144"/>
    <w:rsid w:val="007766B4"/>
    <w:rsid w:val="00776DA2"/>
    <w:rsid w:val="00777476"/>
    <w:rsid w:val="00777D4D"/>
    <w:rsid w:val="007803B5"/>
    <w:rsid w:val="00781CD6"/>
    <w:rsid w:val="00782783"/>
    <w:rsid w:val="0078354F"/>
    <w:rsid w:val="0078369C"/>
    <w:rsid w:val="007839FF"/>
    <w:rsid w:val="00783B00"/>
    <w:rsid w:val="00783C24"/>
    <w:rsid w:val="00785537"/>
    <w:rsid w:val="00785E3B"/>
    <w:rsid w:val="00785FB2"/>
    <w:rsid w:val="00786729"/>
    <w:rsid w:val="00790564"/>
    <w:rsid w:val="00791B86"/>
    <w:rsid w:val="00791CC9"/>
    <w:rsid w:val="00792499"/>
    <w:rsid w:val="00792735"/>
    <w:rsid w:val="00792BA5"/>
    <w:rsid w:val="00792FD0"/>
    <w:rsid w:val="00794613"/>
    <w:rsid w:val="007949DD"/>
    <w:rsid w:val="00795433"/>
    <w:rsid w:val="00796E30"/>
    <w:rsid w:val="00796FBB"/>
    <w:rsid w:val="0079749B"/>
    <w:rsid w:val="00797632"/>
    <w:rsid w:val="00797828"/>
    <w:rsid w:val="00797A63"/>
    <w:rsid w:val="007A03AB"/>
    <w:rsid w:val="007A0B42"/>
    <w:rsid w:val="007A0FB0"/>
    <w:rsid w:val="007A13F5"/>
    <w:rsid w:val="007A18AD"/>
    <w:rsid w:val="007A2AF6"/>
    <w:rsid w:val="007A3724"/>
    <w:rsid w:val="007A3BA1"/>
    <w:rsid w:val="007A44AB"/>
    <w:rsid w:val="007A647E"/>
    <w:rsid w:val="007A66C5"/>
    <w:rsid w:val="007A6CC4"/>
    <w:rsid w:val="007B0044"/>
    <w:rsid w:val="007B02FF"/>
    <w:rsid w:val="007B09BF"/>
    <w:rsid w:val="007B197B"/>
    <w:rsid w:val="007B1D62"/>
    <w:rsid w:val="007B1F5C"/>
    <w:rsid w:val="007B1F98"/>
    <w:rsid w:val="007B1FE9"/>
    <w:rsid w:val="007B25FC"/>
    <w:rsid w:val="007B3337"/>
    <w:rsid w:val="007B44C0"/>
    <w:rsid w:val="007B54E5"/>
    <w:rsid w:val="007B5AF4"/>
    <w:rsid w:val="007B6014"/>
    <w:rsid w:val="007C05C8"/>
    <w:rsid w:val="007C2AEB"/>
    <w:rsid w:val="007C2D31"/>
    <w:rsid w:val="007C37AF"/>
    <w:rsid w:val="007C4027"/>
    <w:rsid w:val="007C4091"/>
    <w:rsid w:val="007C49CA"/>
    <w:rsid w:val="007C4A03"/>
    <w:rsid w:val="007C50B8"/>
    <w:rsid w:val="007C55F1"/>
    <w:rsid w:val="007C64CA"/>
    <w:rsid w:val="007C6A78"/>
    <w:rsid w:val="007D0BAA"/>
    <w:rsid w:val="007D0D91"/>
    <w:rsid w:val="007D1155"/>
    <w:rsid w:val="007D204C"/>
    <w:rsid w:val="007D3A91"/>
    <w:rsid w:val="007D4595"/>
    <w:rsid w:val="007D4E1F"/>
    <w:rsid w:val="007D7C47"/>
    <w:rsid w:val="007D7D54"/>
    <w:rsid w:val="007D7E59"/>
    <w:rsid w:val="007D7EC5"/>
    <w:rsid w:val="007E05B7"/>
    <w:rsid w:val="007E19B6"/>
    <w:rsid w:val="007E1C25"/>
    <w:rsid w:val="007E1EFB"/>
    <w:rsid w:val="007E2AD6"/>
    <w:rsid w:val="007E524D"/>
    <w:rsid w:val="007E5DB0"/>
    <w:rsid w:val="007E6C1E"/>
    <w:rsid w:val="007E6C4A"/>
    <w:rsid w:val="007E7374"/>
    <w:rsid w:val="007F0BB7"/>
    <w:rsid w:val="007F1417"/>
    <w:rsid w:val="007F20E9"/>
    <w:rsid w:val="007F2551"/>
    <w:rsid w:val="007F4286"/>
    <w:rsid w:val="007F4467"/>
    <w:rsid w:val="007F47DC"/>
    <w:rsid w:val="007F488C"/>
    <w:rsid w:val="007F4AF9"/>
    <w:rsid w:val="007F4B77"/>
    <w:rsid w:val="007F648E"/>
    <w:rsid w:val="007F64E9"/>
    <w:rsid w:val="007F6FDD"/>
    <w:rsid w:val="0080014B"/>
    <w:rsid w:val="00800575"/>
    <w:rsid w:val="00800DF9"/>
    <w:rsid w:val="008014B4"/>
    <w:rsid w:val="00803834"/>
    <w:rsid w:val="00804731"/>
    <w:rsid w:val="00805054"/>
    <w:rsid w:val="008057DB"/>
    <w:rsid w:val="008059FA"/>
    <w:rsid w:val="00805A57"/>
    <w:rsid w:val="00805EE9"/>
    <w:rsid w:val="008065E8"/>
    <w:rsid w:val="0080692A"/>
    <w:rsid w:val="0081040F"/>
    <w:rsid w:val="0081103E"/>
    <w:rsid w:val="00812C70"/>
    <w:rsid w:val="00812FE2"/>
    <w:rsid w:val="008132D8"/>
    <w:rsid w:val="00813A01"/>
    <w:rsid w:val="008151B1"/>
    <w:rsid w:val="008164AD"/>
    <w:rsid w:val="00816582"/>
    <w:rsid w:val="008166E7"/>
    <w:rsid w:val="00816951"/>
    <w:rsid w:val="00816E69"/>
    <w:rsid w:val="00820662"/>
    <w:rsid w:val="00820BE3"/>
    <w:rsid w:val="008218D1"/>
    <w:rsid w:val="00822B04"/>
    <w:rsid w:val="008239FD"/>
    <w:rsid w:val="00823E84"/>
    <w:rsid w:val="008245BD"/>
    <w:rsid w:val="008248AC"/>
    <w:rsid w:val="00825106"/>
    <w:rsid w:val="00825289"/>
    <w:rsid w:val="008256EA"/>
    <w:rsid w:val="00825DBB"/>
    <w:rsid w:val="00826532"/>
    <w:rsid w:val="008269CA"/>
    <w:rsid w:val="0082727E"/>
    <w:rsid w:val="00830377"/>
    <w:rsid w:val="0083085D"/>
    <w:rsid w:val="0083333A"/>
    <w:rsid w:val="00833D12"/>
    <w:rsid w:val="00837627"/>
    <w:rsid w:val="00837C19"/>
    <w:rsid w:val="00840965"/>
    <w:rsid w:val="00840D21"/>
    <w:rsid w:val="00843113"/>
    <w:rsid w:val="00843A86"/>
    <w:rsid w:val="00845EAB"/>
    <w:rsid w:val="008463BD"/>
    <w:rsid w:val="0084696B"/>
    <w:rsid w:val="0085001E"/>
    <w:rsid w:val="00850B66"/>
    <w:rsid w:val="00851CF6"/>
    <w:rsid w:val="00851EF6"/>
    <w:rsid w:val="00852900"/>
    <w:rsid w:val="00853296"/>
    <w:rsid w:val="00853CD5"/>
    <w:rsid w:val="00855F88"/>
    <w:rsid w:val="0085672E"/>
    <w:rsid w:val="00857178"/>
    <w:rsid w:val="00857A40"/>
    <w:rsid w:val="008601E4"/>
    <w:rsid w:val="00860954"/>
    <w:rsid w:val="008612F7"/>
    <w:rsid w:val="00861AE6"/>
    <w:rsid w:val="00861C30"/>
    <w:rsid w:val="00861F9B"/>
    <w:rsid w:val="0086265D"/>
    <w:rsid w:val="0086279F"/>
    <w:rsid w:val="00862E80"/>
    <w:rsid w:val="00863AD1"/>
    <w:rsid w:val="00863C3B"/>
    <w:rsid w:val="008662ED"/>
    <w:rsid w:val="00866D88"/>
    <w:rsid w:val="00870AE6"/>
    <w:rsid w:val="00871ABF"/>
    <w:rsid w:val="00871C2C"/>
    <w:rsid w:val="00871D8D"/>
    <w:rsid w:val="00871E29"/>
    <w:rsid w:val="0087206B"/>
    <w:rsid w:val="008725A6"/>
    <w:rsid w:val="00872778"/>
    <w:rsid w:val="008729D9"/>
    <w:rsid w:val="00873248"/>
    <w:rsid w:val="008732DE"/>
    <w:rsid w:val="00873A7A"/>
    <w:rsid w:val="008745B2"/>
    <w:rsid w:val="00874B1B"/>
    <w:rsid w:val="0087611C"/>
    <w:rsid w:val="008803B7"/>
    <w:rsid w:val="0088121C"/>
    <w:rsid w:val="0088169C"/>
    <w:rsid w:val="00881A1B"/>
    <w:rsid w:val="00881C3E"/>
    <w:rsid w:val="00881F4D"/>
    <w:rsid w:val="00883589"/>
    <w:rsid w:val="00883B67"/>
    <w:rsid w:val="00883CEE"/>
    <w:rsid w:val="008842B5"/>
    <w:rsid w:val="008846D7"/>
    <w:rsid w:val="00884F57"/>
    <w:rsid w:val="00884FE2"/>
    <w:rsid w:val="008860DB"/>
    <w:rsid w:val="008868D9"/>
    <w:rsid w:val="0088752F"/>
    <w:rsid w:val="00891255"/>
    <w:rsid w:val="0089276C"/>
    <w:rsid w:val="00893589"/>
    <w:rsid w:val="008937A4"/>
    <w:rsid w:val="0089387E"/>
    <w:rsid w:val="00893A85"/>
    <w:rsid w:val="00893CEA"/>
    <w:rsid w:val="00893E71"/>
    <w:rsid w:val="008957F1"/>
    <w:rsid w:val="00895CA7"/>
    <w:rsid w:val="008970E2"/>
    <w:rsid w:val="00897F32"/>
    <w:rsid w:val="008A19BF"/>
    <w:rsid w:val="008A1C66"/>
    <w:rsid w:val="008A1C9A"/>
    <w:rsid w:val="008A20E6"/>
    <w:rsid w:val="008A2BB8"/>
    <w:rsid w:val="008A2DBB"/>
    <w:rsid w:val="008A338C"/>
    <w:rsid w:val="008A4DCC"/>
    <w:rsid w:val="008A5C5F"/>
    <w:rsid w:val="008A7731"/>
    <w:rsid w:val="008A7F69"/>
    <w:rsid w:val="008B025E"/>
    <w:rsid w:val="008B05D1"/>
    <w:rsid w:val="008B08BF"/>
    <w:rsid w:val="008B0C1C"/>
    <w:rsid w:val="008B0DE8"/>
    <w:rsid w:val="008B15F4"/>
    <w:rsid w:val="008B162A"/>
    <w:rsid w:val="008B1F04"/>
    <w:rsid w:val="008B21D7"/>
    <w:rsid w:val="008B3898"/>
    <w:rsid w:val="008B4767"/>
    <w:rsid w:val="008B4D88"/>
    <w:rsid w:val="008B50AA"/>
    <w:rsid w:val="008B626A"/>
    <w:rsid w:val="008B73F4"/>
    <w:rsid w:val="008B7497"/>
    <w:rsid w:val="008B7E44"/>
    <w:rsid w:val="008C04C0"/>
    <w:rsid w:val="008C0BB4"/>
    <w:rsid w:val="008C22D2"/>
    <w:rsid w:val="008C2869"/>
    <w:rsid w:val="008C3646"/>
    <w:rsid w:val="008C36F3"/>
    <w:rsid w:val="008C415A"/>
    <w:rsid w:val="008C4BD1"/>
    <w:rsid w:val="008C4D3E"/>
    <w:rsid w:val="008C54CB"/>
    <w:rsid w:val="008C5C54"/>
    <w:rsid w:val="008C64E2"/>
    <w:rsid w:val="008C6AA5"/>
    <w:rsid w:val="008C78EC"/>
    <w:rsid w:val="008C79A0"/>
    <w:rsid w:val="008D04E7"/>
    <w:rsid w:val="008D168B"/>
    <w:rsid w:val="008D1E5C"/>
    <w:rsid w:val="008D2ABA"/>
    <w:rsid w:val="008D2FED"/>
    <w:rsid w:val="008D326F"/>
    <w:rsid w:val="008D3CD1"/>
    <w:rsid w:val="008D3FE7"/>
    <w:rsid w:val="008D62AC"/>
    <w:rsid w:val="008D7165"/>
    <w:rsid w:val="008D7267"/>
    <w:rsid w:val="008D7968"/>
    <w:rsid w:val="008E0FA0"/>
    <w:rsid w:val="008E1304"/>
    <w:rsid w:val="008E15FC"/>
    <w:rsid w:val="008E1B7B"/>
    <w:rsid w:val="008E2A1C"/>
    <w:rsid w:val="008E2A40"/>
    <w:rsid w:val="008E3136"/>
    <w:rsid w:val="008E35AE"/>
    <w:rsid w:val="008E36EE"/>
    <w:rsid w:val="008E4A2D"/>
    <w:rsid w:val="008E7C2E"/>
    <w:rsid w:val="008F02FE"/>
    <w:rsid w:val="008F059C"/>
    <w:rsid w:val="008F0764"/>
    <w:rsid w:val="008F0898"/>
    <w:rsid w:val="008F2012"/>
    <w:rsid w:val="008F2732"/>
    <w:rsid w:val="008F3191"/>
    <w:rsid w:val="008F3A6A"/>
    <w:rsid w:val="008F3BFB"/>
    <w:rsid w:val="008F4CA7"/>
    <w:rsid w:val="008F5C82"/>
    <w:rsid w:val="008F61F1"/>
    <w:rsid w:val="008F6587"/>
    <w:rsid w:val="008F66ED"/>
    <w:rsid w:val="008F673D"/>
    <w:rsid w:val="008F7D3E"/>
    <w:rsid w:val="00900052"/>
    <w:rsid w:val="00900281"/>
    <w:rsid w:val="0090035B"/>
    <w:rsid w:val="0090070A"/>
    <w:rsid w:val="00900F0C"/>
    <w:rsid w:val="0090110E"/>
    <w:rsid w:val="009011C3"/>
    <w:rsid w:val="0090184C"/>
    <w:rsid w:val="009025EB"/>
    <w:rsid w:val="00904B87"/>
    <w:rsid w:val="00904D12"/>
    <w:rsid w:val="00905189"/>
    <w:rsid w:val="0090541E"/>
    <w:rsid w:val="00905FB3"/>
    <w:rsid w:val="00906B98"/>
    <w:rsid w:val="00907107"/>
    <w:rsid w:val="009072BF"/>
    <w:rsid w:val="009079DE"/>
    <w:rsid w:val="00907A87"/>
    <w:rsid w:val="00910527"/>
    <w:rsid w:val="009112FA"/>
    <w:rsid w:val="009114C7"/>
    <w:rsid w:val="00911D32"/>
    <w:rsid w:val="00911E8F"/>
    <w:rsid w:val="00912E0F"/>
    <w:rsid w:val="009135C6"/>
    <w:rsid w:val="00915470"/>
    <w:rsid w:val="0091561E"/>
    <w:rsid w:val="00915654"/>
    <w:rsid w:val="00915803"/>
    <w:rsid w:val="009205D9"/>
    <w:rsid w:val="0092066D"/>
    <w:rsid w:val="0092134E"/>
    <w:rsid w:val="00922ED5"/>
    <w:rsid w:val="00922EEC"/>
    <w:rsid w:val="009241FF"/>
    <w:rsid w:val="00924381"/>
    <w:rsid w:val="00924429"/>
    <w:rsid w:val="0092487B"/>
    <w:rsid w:val="0092585A"/>
    <w:rsid w:val="00925C25"/>
    <w:rsid w:val="00925DA3"/>
    <w:rsid w:val="00926837"/>
    <w:rsid w:val="00926D87"/>
    <w:rsid w:val="00926DC5"/>
    <w:rsid w:val="0092744E"/>
    <w:rsid w:val="009276D2"/>
    <w:rsid w:val="009305A2"/>
    <w:rsid w:val="009306E4"/>
    <w:rsid w:val="00930A9F"/>
    <w:rsid w:val="00931FEE"/>
    <w:rsid w:val="00932026"/>
    <w:rsid w:val="009321A2"/>
    <w:rsid w:val="00932983"/>
    <w:rsid w:val="0093305C"/>
    <w:rsid w:val="00933BBB"/>
    <w:rsid w:val="009347CB"/>
    <w:rsid w:val="0093534F"/>
    <w:rsid w:val="00935610"/>
    <w:rsid w:val="00936963"/>
    <w:rsid w:val="009370DD"/>
    <w:rsid w:val="00941653"/>
    <w:rsid w:val="00942912"/>
    <w:rsid w:val="009432D3"/>
    <w:rsid w:val="009434A5"/>
    <w:rsid w:val="0094369F"/>
    <w:rsid w:val="00943E06"/>
    <w:rsid w:val="009448B6"/>
    <w:rsid w:val="009449F8"/>
    <w:rsid w:val="00944AD6"/>
    <w:rsid w:val="009454C3"/>
    <w:rsid w:val="00945C69"/>
    <w:rsid w:val="00945E58"/>
    <w:rsid w:val="009465B3"/>
    <w:rsid w:val="00946B18"/>
    <w:rsid w:val="009473F7"/>
    <w:rsid w:val="00947783"/>
    <w:rsid w:val="00947FF6"/>
    <w:rsid w:val="00950325"/>
    <w:rsid w:val="009503A3"/>
    <w:rsid w:val="009523E5"/>
    <w:rsid w:val="00954C19"/>
    <w:rsid w:val="00954C78"/>
    <w:rsid w:val="00955C6B"/>
    <w:rsid w:val="00956036"/>
    <w:rsid w:val="00956495"/>
    <w:rsid w:val="00956C0C"/>
    <w:rsid w:val="00956E79"/>
    <w:rsid w:val="00956FD7"/>
    <w:rsid w:val="00957863"/>
    <w:rsid w:val="00957A41"/>
    <w:rsid w:val="00961BCB"/>
    <w:rsid w:val="009625F0"/>
    <w:rsid w:val="009632FC"/>
    <w:rsid w:val="00964081"/>
    <w:rsid w:val="009647CA"/>
    <w:rsid w:val="00966423"/>
    <w:rsid w:val="009666A1"/>
    <w:rsid w:val="009666A4"/>
    <w:rsid w:val="009670C5"/>
    <w:rsid w:val="00967240"/>
    <w:rsid w:val="009676D2"/>
    <w:rsid w:val="00970B8D"/>
    <w:rsid w:val="00971326"/>
    <w:rsid w:val="00971328"/>
    <w:rsid w:val="00972334"/>
    <w:rsid w:val="009725DB"/>
    <w:rsid w:val="00972822"/>
    <w:rsid w:val="00972F5C"/>
    <w:rsid w:val="0097321B"/>
    <w:rsid w:val="009739C0"/>
    <w:rsid w:val="00974D27"/>
    <w:rsid w:val="00975C66"/>
    <w:rsid w:val="00976E7A"/>
    <w:rsid w:val="00977B67"/>
    <w:rsid w:val="00980A0C"/>
    <w:rsid w:val="00980E7B"/>
    <w:rsid w:val="009820C1"/>
    <w:rsid w:val="009821B5"/>
    <w:rsid w:val="00982808"/>
    <w:rsid w:val="0098299E"/>
    <w:rsid w:val="0098381A"/>
    <w:rsid w:val="00984276"/>
    <w:rsid w:val="009848D2"/>
    <w:rsid w:val="009848FD"/>
    <w:rsid w:val="00984ED3"/>
    <w:rsid w:val="009851E6"/>
    <w:rsid w:val="00985553"/>
    <w:rsid w:val="0098585C"/>
    <w:rsid w:val="00985A12"/>
    <w:rsid w:val="00985E3B"/>
    <w:rsid w:val="00986B98"/>
    <w:rsid w:val="009870FB"/>
    <w:rsid w:val="009872E0"/>
    <w:rsid w:val="00987519"/>
    <w:rsid w:val="009879A5"/>
    <w:rsid w:val="009900E2"/>
    <w:rsid w:val="00990250"/>
    <w:rsid w:val="00990340"/>
    <w:rsid w:val="00991289"/>
    <w:rsid w:val="0099164F"/>
    <w:rsid w:val="00991C85"/>
    <w:rsid w:val="00992413"/>
    <w:rsid w:val="0099246F"/>
    <w:rsid w:val="00993792"/>
    <w:rsid w:val="00993C16"/>
    <w:rsid w:val="0099495F"/>
    <w:rsid w:val="00994EDF"/>
    <w:rsid w:val="00994FA1"/>
    <w:rsid w:val="00995096"/>
    <w:rsid w:val="00995EF2"/>
    <w:rsid w:val="00995F59"/>
    <w:rsid w:val="00996588"/>
    <w:rsid w:val="009966E2"/>
    <w:rsid w:val="00997785"/>
    <w:rsid w:val="009A0210"/>
    <w:rsid w:val="009A138B"/>
    <w:rsid w:val="009A1EA8"/>
    <w:rsid w:val="009A2371"/>
    <w:rsid w:val="009A3ED8"/>
    <w:rsid w:val="009A51BF"/>
    <w:rsid w:val="009A56C8"/>
    <w:rsid w:val="009A6C35"/>
    <w:rsid w:val="009A75E8"/>
    <w:rsid w:val="009B0084"/>
    <w:rsid w:val="009B1231"/>
    <w:rsid w:val="009B1EF1"/>
    <w:rsid w:val="009B2BBE"/>
    <w:rsid w:val="009B2D4B"/>
    <w:rsid w:val="009B2D64"/>
    <w:rsid w:val="009B3017"/>
    <w:rsid w:val="009B376C"/>
    <w:rsid w:val="009B3BD4"/>
    <w:rsid w:val="009B4130"/>
    <w:rsid w:val="009B4354"/>
    <w:rsid w:val="009B502B"/>
    <w:rsid w:val="009B51A7"/>
    <w:rsid w:val="009B5C03"/>
    <w:rsid w:val="009B5FEF"/>
    <w:rsid w:val="009B64DE"/>
    <w:rsid w:val="009B7F52"/>
    <w:rsid w:val="009C0714"/>
    <w:rsid w:val="009C1BF0"/>
    <w:rsid w:val="009C2673"/>
    <w:rsid w:val="009C2919"/>
    <w:rsid w:val="009C4214"/>
    <w:rsid w:val="009C425D"/>
    <w:rsid w:val="009C464A"/>
    <w:rsid w:val="009C465B"/>
    <w:rsid w:val="009C49F0"/>
    <w:rsid w:val="009C4C37"/>
    <w:rsid w:val="009C5839"/>
    <w:rsid w:val="009C5973"/>
    <w:rsid w:val="009C5E79"/>
    <w:rsid w:val="009C67EE"/>
    <w:rsid w:val="009C688C"/>
    <w:rsid w:val="009C7503"/>
    <w:rsid w:val="009C7CA1"/>
    <w:rsid w:val="009D0D16"/>
    <w:rsid w:val="009D28B8"/>
    <w:rsid w:val="009D2E37"/>
    <w:rsid w:val="009D3256"/>
    <w:rsid w:val="009D429C"/>
    <w:rsid w:val="009D5632"/>
    <w:rsid w:val="009D6EB1"/>
    <w:rsid w:val="009D70A9"/>
    <w:rsid w:val="009D72D7"/>
    <w:rsid w:val="009D7542"/>
    <w:rsid w:val="009E0058"/>
    <w:rsid w:val="009E036C"/>
    <w:rsid w:val="009E15B4"/>
    <w:rsid w:val="009E19D0"/>
    <w:rsid w:val="009E1CAB"/>
    <w:rsid w:val="009E3795"/>
    <w:rsid w:val="009E396F"/>
    <w:rsid w:val="009E4CFC"/>
    <w:rsid w:val="009E4DCE"/>
    <w:rsid w:val="009E5268"/>
    <w:rsid w:val="009E5AD7"/>
    <w:rsid w:val="009E629F"/>
    <w:rsid w:val="009E6473"/>
    <w:rsid w:val="009E6FFD"/>
    <w:rsid w:val="009F0319"/>
    <w:rsid w:val="009F09E7"/>
    <w:rsid w:val="009F1AC5"/>
    <w:rsid w:val="009F3AEE"/>
    <w:rsid w:val="009F46E5"/>
    <w:rsid w:val="009F4B11"/>
    <w:rsid w:val="009F590D"/>
    <w:rsid w:val="009F5EB1"/>
    <w:rsid w:val="009F7AD0"/>
    <w:rsid w:val="009F7D34"/>
    <w:rsid w:val="00A0063B"/>
    <w:rsid w:val="00A00CB8"/>
    <w:rsid w:val="00A00E9E"/>
    <w:rsid w:val="00A013C7"/>
    <w:rsid w:val="00A02362"/>
    <w:rsid w:val="00A029B9"/>
    <w:rsid w:val="00A02AB0"/>
    <w:rsid w:val="00A03650"/>
    <w:rsid w:val="00A03722"/>
    <w:rsid w:val="00A04B1B"/>
    <w:rsid w:val="00A05E58"/>
    <w:rsid w:val="00A05EF1"/>
    <w:rsid w:val="00A10C7B"/>
    <w:rsid w:val="00A10D4E"/>
    <w:rsid w:val="00A12506"/>
    <w:rsid w:val="00A1258D"/>
    <w:rsid w:val="00A12AFA"/>
    <w:rsid w:val="00A12FC4"/>
    <w:rsid w:val="00A13914"/>
    <w:rsid w:val="00A1488C"/>
    <w:rsid w:val="00A1492D"/>
    <w:rsid w:val="00A15B28"/>
    <w:rsid w:val="00A15B37"/>
    <w:rsid w:val="00A15FF7"/>
    <w:rsid w:val="00A1623B"/>
    <w:rsid w:val="00A175E6"/>
    <w:rsid w:val="00A20AF6"/>
    <w:rsid w:val="00A20C3E"/>
    <w:rsid w:val="00A20E39"/>
    <w:rsid w:val="00A21161"/>
    <w:rsid w:val="00A2352B"/>
    <w:rsid w:val="00A24830"/>
    <w:rsid w:val="00A25555"/>
    <w:rsid w:val="00A27619"/>
    <w:rsid w:val="00A30398"/>
    <w:rsid w:val="00A31F51"/>
    <w:rsid w:val="00A3202E"/>
    <w:rsid w:val="00A3220E"/>
    <w:rsid w:val="00A32270"/>
    <w:rsid w:val="00A3291F"/>
    <w:rsid w:val="00A336B6"/>
    <w:rsid w:val="00A336D0"/>
    <w:rsid w:val="00A348A4"/>
    <w:rsid w:val="00A3511F"/>
    <w:rsid w:val="00A35626"/>
    <w:rsid w:val="00A35FBC"/>
    <w:rsid w:val="00A362C5"/>
    <w:rsid w:val="00A369BF"/>
    <w:rsid w:val="00A36B50"/>
    <w:rsid w:val="00A37444"/>
    <w:rsid w:val="00A37724"/>
    <w:rsid w:val="00A3787F"/>
    <w:rsid w:val="00A37CF3"/>
    <w:rsid w:val="00A41AE8"/>
    <w:rsid w:val="00A41AEC"/>
    <w:rsid w:val="00A41DA7"/>
    <w:rsid w:val="00A42218"/>
    <w:rsid w:val="00A42E2B"/>
    <w:rsid w:val="00A433AB"/>
    <w:rsid w:val="00A43552"/>
    <w:rsid w:val="00A43F42"/>
    <w:rsid w:val="00A444EA"/>
    <w:rsid w:val="00A448E7"/>
    <w:rsid w:val="00A44926"/>
    <w:rsid w:val="00A44C8F"/>
    <w:rsid w:val="00A45015"/>
    <w:rsid w:val="00A455E5"/>
    <w:rsid w:val="00A4571F"/>
    <w:rsid w:val="00A468EE"/>
    <w:rsid w:val="00A4742F"/>
    <w:rsid w:val="00A47840"/>
    <w:rsid w:val="00A50F52"/>
    <w:rsid w:val="00A5209F"/>
    <w:rsid w:val="00A531DA"/>
    <w:rsid w:val="00A549F2"/>
    <w:rsid w:val="00A57053"/>
    <w:rsid w:val="00A5726E"/>
    <w:rsid w:val="00A57D3D"/>
    <w:rsid w:val="00A612A7"/>
    <w:rsid w:val="00A62A5E"/>
    <w:rsid w:val="00A63261"/>
    <w:rsid w:val="00A63925"/>
    <w:rsid w:val="00A63CA5"/>
    <w:rsid w:val="00A63D3B"/>
    <w:rsid w:val="00A64385"/>
    <w:rsid w:val="00A644AF"/>
    <w:rsid w:val="00A6465F"/>
    <w:rsid w:val="00A64671"/>
    <w:rsid w:val="00A668D0"/>
    <w:rsid w:val="00A66A7C"/>
    <w:rsid w:val="00A70339"/>
    <w:rsid w:val="00A70742"/>
    <w:rsid w:val="00A70CA6"/>
    <w:rsid w:val="00A70E4A"/>
    <w:rsid w:val="00A70FF3"/>
    <w:rsid w:val="00A71472"/>
    <w:rsid w:val="00A7155A"/>
    <w:rsid w:val="00A71B07"/>
    <w:rsid w:val="00A71F7F"/>
    <w:rsid w:val="00A7208F"/>
    <w:rsid w:val="00A720B6"/>
    <w:rsid w:val="00A73122"/>
    <w:rsid w:val="00A740CB"/>
    <w:rsid w:val="00A7581C"/>
    <w:rsid w:val="00A75921"/>
    <w:rsid w:val="00A764DB"/>
    <w:rsid w:val="00A76B4C"/>
    <w:rsid w:val="00A7712F"/>
    <w:rsid w:val="00A77701"/>
    <w:rsid w:val="00A77C9C"/>
    <w:rsid w:val="00A800A9"/>
    <w:rsid w:val="00A80228"/>
    <w:rsid w:val="00A824A2"/>
    <w:rsid w:val="00A827CE"/>
    <w:rsid w:val="00A85100"/>
    <w:rsid w:val="00A85515"/>
    <w:rsid w:val="00A8613E"/>
    <w:rsid w:val="00A8626A"/>
    <w:rsid w:val="00A868A9"/>
    <w:rsid w:val="00A868DF"/>
    <w:rsid w:val="00A907F2"/>
    <w:rsid w:val="00A9086A"/>
    <w:rsid w:val="00A9153D"/>
    <w:rsid w:val="00A92405"/>
    <w:rsid w:val="00A944FE"/>
    <w:rsid w:val="00A94925"/>
    <w:rsid w:val="00A94BF6"/>
    <w:rsid w:val="00A95091"/>
    <w:rsid w:val="00A95AC1"/>
    <w:rsid w:val="00A96123"/>
    <w:rsid w:val="00A964F8"/>
    <w:rsid w:val="00A9771A"/>
    <w:rsid w:val="00AA0A9B"/>
    <w:rsid w:val="00AA1555"/>
    <w:rsid w:val="00AA1CEF"/>
    <w:rsid w:val="00AA2C36"/>
    <w:rsid w:val="00AA3061"/>
    <w:rsid w:val="00AA3119"/>
    <w:rsid w:val="00AA32F5"/>
    <w:rsid w:val="00AA3462"/>
    <w:rsid w:val="00AA3D8A"/>
    <w:rsid w:val="00AA4C90"/>
    <w:rsid w:val="00AA51A5"/>
    <w:rsid w:val="00AA5716"/>
    <w:rsid w:val="00AA5F7C"/>
    <w:rsid w:val="00AB0FAF"/>
    <w:rsid w:val="00AB118F"/>
    <w:rsid w:val="00AB2067"/>
    <w:rsid w:val="00AB2CC3"/>
    <w:rsid w:val="00AB3BB1"/>
    <w:rsid w:val="00AB42B3"/>
    <w:rsid w:val="00AB4FEA"/>
    <w:rsid w:val="00AB55B5"/>
    <w:rsid w:val="00AB6C3C"/>
    <w:rsid w:val="00AB763A"/>
    <w:rsid w:val="00AB7D89"/>
    <w:rsid w:val="00AB7EE1"/>
    <w:rsid w:val="00AC0051"/>
    <w:rsid w:val="00AC18F0"/>
    <w:rsid w:val="00AC289C"/>
    <w:rsid w:val="00AC36B3"/>
    <w:rsid w:val="00AC3CEB"/>
    <w:rsid w:val="00AC5C33"/>
    <w:rsid w:val="00AC5CEA"/>
    <w:rsid w:val="00AC6A88"/>
    <w:rsid w:val="00AC6DE7"/>
    <w:rsid w:val="00AC7CF4"/>
    <w:rsid w:val="00AD02D0"/>
    <w:rsid w:val="00AD161B"/>
    <w:rsid w:val="00AD1B7D"/>
    <w:rsid w:val="00AD2682"/>
    <w:rsid w:val="00AD3319"/>
    <w:rsid w:val="00AD3614"/>
    <w:rsid w:val="00AD37DA"/>
    <w:rsid w:val="00AD3BE7"/>
    <w:rsid w:val="00AD3EAA"/>
    <w:rsid w:val="00AD475B"/>
    <w:rsid w:val="00AD4CAC"/>
    <w:rsid w:val="00AD5431"/>
    <w:rsid w:val="00AD59EB"/>
    <w:rsid w:val="00AD7354"/>
    <w:rsid w:val="00AD7A83"/>
    <w:rsid w:val="00AE02C3"/>
    <w:rsid w:val="00AE0701"/>
    <w:rsid w:val="00AE0BFC"/>
    <w:rsid w:val="00AE151D"/>
    <w:rsid w:val="00AE1576"/>
    <w:rsid w:val="00AE15C4"/>
    <w:rsid w:val="00AE3B28"/>
    <w:rsid w:val="00AE3F85"/>
    <w:rsid w:val="00AE4108"/>
    <w:rsid w:val="00AE4E30"/>
    <w:rsid w:val="00AE5536"/>
    <w:rsid w:val="00AE6104"/>
    <w:rsid w:val="00AE6461"/>
    <w:rsid w:val="00AE7710"/>
    <w:rsid w:val="00AE7A14"/>
    <w:rsid w:val="00AE7C56"/>
    <w:rsid w:val="00AE7FF8"/>
    <w:rsid w:val="00AF1116"/>
    <w:rsid w:val="00AF15A3"/>
    <w:rsid w:val="00AF2199"/>
    <w:rsid w:val="00AF23F3"/>
    <w:rsid w:val="00AF2C06"/>
    <w:rsid w:val="00AF45DD"/>
    <w:rsid w:val="00AF6D3A"/>
    <w:rsid w:val="00AF7649"/>
    <w:rsid w:val="00AF7A13"/>
    <w:rsid w:val="00AF7D8C"/>
    <w:rsid w:val="00B007CE"/>
    <w:rsid w:val="00B00E12"/>
    <w:rsid w:val="00B01470"/>
    <w:rsid w:val="00B02343"/>
    <w:rsid w:val="00B02DF1"/>
    <w:rsid w:val="00B030BF"/>
    <w:rsid w:val="00B035B0"/>
    <w:rsid w:val="00B04915"/>
    <w:rsid w:val="00B04B50"/>
    <w:rsid w:val="00B0518B"/>
    <w:rsid w:val="00B05F2C"/>
    <w:rsid w:val="00B0639E"/>
    <w:rsid w:val="00B06D12"/>
    <w:rsid w:val="00B07C15"/>
    <w:rsid w:val="00B101CE"/>
    <w:rsid w:val="00B1037D"/>
    <w:rsid w:val="00B1080D"/>
    <w:rsid w:val="00B11135"/>
    <w:rsid w:val="00B112F3"/>
    <w:rsid w:val="00B113F7"/>
    <w:rsid w:val="00B12397"/>
    <w:rsid w:val="00B12F22"/>
    <w:rsid w:val="00B1354F"/>
    <w:rsid w:val="00B136E5"/>
    <w:rsid w:val="00B14367"/>
    <w:rsid w:val="00B153E5"/>
    <w:rsid w:val="00B1730D"/>
    <w:rsid w:val="00B2026F"/>
    <w:rsid w:val="00B20B74"/>
    <w:rsid w:val="00B21F8F"/>
    <w:rsid w:val="00B223AE"/>
    <w:rsid w:val="00B23445"/>
    <w:rsid w:val="00B23B8C"/>
    <w:rsid w:val="00B24743"/>
    <w:rsid w:val="00B24A56"/>
    <w:rsid w:val="00B25026"/>
    <w:rsid w:val="00B25340"/>
    <w:rsid w:val="00B26064"/>
    <w:rsid w:val="00B260AC"/>
    <w:rsid w:val="00B26D1E"/>
    <w:rsid w:val="00B27A35"/>
    <w:rsid w:val="00B27E5C"/>
    <w:rsid w:val="00B30060"/>
    <w:rsid w:val="00B30633"/>
    <w:rsid w:val="00B30787"/>
    <w:rsid w:val="00B30E65"/>
    <w:rsid w:val="00B318FB"/>
    <w:rsid w:val="00B34068"/>
    <w:rsid w:val="00B34B45"/>
    <w:rsid w:val="00B357A3"/>
    <w:rsid w:val="00B367D2"/>
    <w:rsid w:val="00B36902"/>
    <w:rsid w:val="00B373DC"/>
    <w:rsid w:val="00B403AE"/>
    <w:rsid w:val="00B4083F"/>
    <w:rsid w:val="00B4093F"/>
    <w:rsid w:val="00B41CA8"/>
    <w:rsid w:val="00B435EA"/>
    <w:rsid w:val="00B451FA"/>
    <w:rsid w:val="00B46123"/>
    <w:rsid w:val="00B46373"/>
    <w:rsid w:val="00B4657B"/>
    <w:rsid w:val="00B47646"/>
    <w:rsid w:val="00B47910"/>
    <w:rsid w:val="00B4793B"/>
    <w:rsid w:val="00B50422"/>
    <w:rsid w:val="00B505E7"/>
    <w:rsid w:val="00B507C3"/>
    <w:rsid w:val="00B51260"/>
    <w:rsid w:val="00B51294"/>
    <w:rsid w:val="00B51BE1"/>
    <w:rsid w:val="00B51D71"/>
    <w:rsid w:val="00B52970"/>
    <w:rsid w:val="00B5330B"/>
    <w:rsid w:val="00B53685"/>
    <w:rsid w:val="00B53DBB"/>
    <w:rsid w:val="00B55D2D"/>
    <w:rsid w:val="00B56B9B"/>
    <w:rsid w:val="00B5776F"/>
    <w:rsid w:val="00B578F4"/>
    <w:rsid w:val="00B61106"/>
    <w:rsid w:val="00B612B0"/>
    <w:rsid w:val="00B614A0"/>
    <w:rsid w:val="00B61910"/>
    <w:rsid w:val="00B62918"/>
    <w:rsid w:val="00B64D23"/>
    <w:rsid w:val="00B64EA6"/>
    <w:rsid w:val="00B655CE"/>
    <w:rsid w:val="00B658A0"/>
    <w:rsid w:val="00B66808"/>
    <w:rsid w:val="00B66948"/>
    <w:rsid w:val="00B66CCB"/>
    <w:rsid w:val="00B6727D"/>
    <w:rsid w:val="00B6738F"/>
    <w:rsid w:val="00B67526"/>
    <w:rsid w:val="00B67A70"/>
    <w:rsid w:val="00B67D3A"/>
    <w:rsid w:val="00B70012"/>
    <w:rsid w:val="00B71364"/>
    <w:rsid w:val="00B716B2"/>
    <w:rsid w:val="00B72BF7"/>
    <w:rsid w:val="00B737D0"/>
    <w:rsid w:val="00B74761"/>
    <w:rsid w:val="00B749F4"/>
    <w:rsid w:val="00B74A31"/>
    <w:rsid w:val="00B753E5"/>
    <w:rsid w:val="00B756C8"/>
    <w:rsid w:val="00B75BD9"/>
    <w:rsid w:val="00B76410"/>
    <w:rsid w:val="00B76452"/>
    <w:rsid w:val="00B77567"/>
    <w:rsid w:val="00B80856"/>
    <w:rsid w:val="00B80CDF"/>
    <w:rsid w:val="00B81380"/>
    <w:rsid w:val="00B83AFC"/>
    <w:rsid w:val="00B83CBA"/>
    <w:rsid w:val="00B8437A"/>
    <w:rsid w:val="00B848F7"/>
    <w:rsid w:val="00B849EF"/>
    <w:rsid w:val="00B853BA"/>
    <w:rsid w:val="00B8588D"/>
    <w:rsid w:val="00B85F6E"/>
    <w:rsid w:val="00B860F9"/>
    <w:rsid w:val="00B872B3"/>
    <w:rsid w:val="00B876A6"/>
    <w:rsid w:val="00B87F34"/>
    <w:rsid w:val="00B90992"/>
    <w:rsid w:val="00B9159D"/>
    <w:rsid w:val="00B9166A"/>
    <w:rsid w:val="00B91852"/>
    <w:rsid w:val="00B919F3"/>
    <w:rsid w:val="00B91AE6"/>
    <w:rsid w:val="00B92523"/>
    <w:rsid w:val="00B95153"/>
    <w:rsid w:val="00B95896"/>
    <w:rsid w:val="00B961FF"/>
    <w:rsid w:val="00B964C7"/>
    <w:rsid w:val="00B965A1"/>
    <w:rsid w:val="00B9663E"/>
    <w:rsid w:val="00B9687C"/>
    <w:rsid w:val="00B96DD1"/>
    <w:rsid w:val="00B97BF0"/>
    <w:rsid w:val="00BA00F9"/>
    <w:rsid w:val="00BA1430"/>
    <w:rsid w:val="00BA2A35"/>
    <w:rsid w:val="00BA2FFF"/>
    <w:rsid w:val="00BA3B11"/>
    <w:rsid w:val="00BA4867"/>
    <w:rsid w:val="00BA4B8B"/>
    <w:rsid w:val="00BA5480"/>
    <w:rsid w:val="00BA5919"/>
    <w:rsid w:val="00BA6062"/>
    <w:rsid w:val="00BA715A"/>
    <w:rsid w:val="00BA76FA"/>
    <w:rsid w:val="00BA7C3D"/>
    <w:rsid w:val="00BB18FC"/>
    <w:rsid w:val="00BB1C55"/>
    <w:rsid w:val="00BB3BDA"/>
    <w:rsid w:val="00BB5CD8"/>
    <w:rsid w:val="00BB62BA"/>
    <w:rsid w:val="00BB68FF"/>
    <w:rsid w:val="00BB7D49"/>
    <w:rsid w:val="00BB7D4B"/>
    <w:rsid w:val="00BB7F12"/>
    <w:rsid w:val="00BC05AA"/>
    <w:rsid w:val="00BC153F"/>
    <w:rsid w:val="00BC16FA"/>
    <w:rsid w:val="00BC18A5"/>
    <w:rsid w:val="00BC18EE"/>
    <w:rsid w:val="00BC301A"/>
    <w:rsid w:val="00BC3862"/>
    <w:rsid w:val="00BC41D6"/>
    <w:rsid w:val="00BC43C5"/>
    <w:rsid w:val="00BC4DE9"/>
    <w:rsid w:val="00BC5017"/>
    <w:rsid w:val="00BC51D7"/>
    <w:rsid w:val="00BC5F20"/>
    <w:rsid w:val="00BC5F41"/>
    <w:rsid w:val="00BC607B"/>
    <w:rsid w:val="00BC6537"/>
    <w:rsid w:val="00BC67FD"/>
    <w:rsid w:val="00BC6978"/>
    <w:rsid w:val="00BD06BD"/>
    <w:rsid w:val="00BD0D48"/>
    <w:rsid w:val="00BD1A83"/>
    <w:rsid w:val="00BD22F9"/>
    <w:rsid w:val="00BD299C"/>
    <w:rsid w:val="00BD2FE1"/>
    <w:rsid w:val="00BD4281"/>
    <w:rsid w:val="00BD43E8"/>
    <w:rsid w:val="00BD5044"/>
    <w:rsid w:val="00BD5ABF"/>
    <w:rsid w:val="00BD6166"/>
    <w:rsid w:val="00BD66A1"/>
    <w:rsid w:val="00BD6B21"/>
    <w:rsid w:val="00BD6BFF"/>
    <w:rsid w:val="00BD73EC"/>
    <w:rsid w:val="00BD7E96"/>
    <w:rsid w:val="00BD7ED9"/>
    <w:rsid w:val="00BE08BC"/>
    <w:rsid w:val="00BE17CE"/>
    <w:rsid w:val="00BE23F7"/>
    <w:rsid w:val="00BE2653"/>
    <w:rsid w:val="00BE2768"/>
    <w:rsid w:val="00BE2B8C"/>
    <w:rsid w:val="00BE343F"/>
    <w:rsid w:val="00BE4691"/>
    <w:rsid w:val="00BE47E5"/>
    <w:rsid w:val="00BE49BB"/>
    <w:rsid w:val="00BE4ED0"/>
    <w:rsid w:val="00BE5418"/>
    <w:rsid w:val="00BE6254"/>
    <w:rsid w:val="00BE695D"/>
    <w:rsid w:val="00BE6DB5"/>
    <w:rsid w:val="00BE713E"/>
    <w:rsid w:val="00BF0C87"/>
    <w:rsid w:val="00BF1017"/>
    <w:rsid w:val="00BF16A8"/>
    <w:rsid w:val="00BF28BD"/>
    <w:rsid w:val="00BF2AD0"/>
    <w:rsid w:val="00BF4259"/>
    <w:rsid w:val="00BF4783"/>
    <w:rsid w:val="00BF4BEA"/>
    <w:rsid w:val="00BF58CE"/>
    <w:rsid w:val="00BF5D5B"/>
    <w:rsid w:val="00BF5F49"/>
    <w:rsid w:val="00BF75A8"/>
    <w:rsid w:val="00BF76B4"/>
    <w:rsid w:val="00C007D8"/>
    <w:rsid w:val="00C0090C"/>
    <w:rsid w:val="00C01873"/>
    <w:rsid w:val="00C0247C"/>
    <w:rsid w:val="00C02FF6"/>
    <w:rsid w:val="00C0302E"/>
    <w:rsid w:val="00C03B77"/>
    <w:rsid w:val="00C04128"/>
    <w:rsid w:val="00C044C7"/>
    <w:rsid w:val="00C049B1"/>
    <w:rsid w:val="00C05CB2"/>
    <w:rsid w:val="00C05E47"/>
    <w:rsid w:val="00C06F10"/>
    <w:rsid w:val="00C079AA"/>
    <w:rsid w:val="00C10713"/>
    <w:rsid w:val="00C1167A"/>
    <w:rsid w:val="00C11DF2"/>
    <w:rsid w:val="00C120B6"/>
    <w:rsid w:val="00C126EE"/>
    <w:rsid w:val="00C12787"/>
    <w:rsid w:val="00C12C0B"/>
    <w:rsid w:val="00C1305E"/>
    <w:rsid w:val="00C1383F"/>
    <w:rsid w:val="00C14F38"/>
    <w:rsid w:val="00C15A3F"/>
    <w:rsid w:val="00C16E7A"/>
    <w:rsid w:val="00C17026"/>
    <w:rsid w:val="00C179AB"/>
    <w:rsid w:val="00C17F7A"/>
    <w:rsid w:val="00C213ED"/>
    <w:rsid w:val="00C214DB"/>
    <w:rsid w:val="00C218A7"/>
    <w:rsid w:val="00C218B8"/>
    <w:rsid w:val="00C2335B"/>
    <w:rsid w:val="00C24576"/>
    <w:rsid w:val="00C25DDF"/>
    <w:rsid w:val="00C25E06"/>
    <w:rsid w:val="00C26010"/>
    <w:rsid w:val="00C271B6"/>
    <w:rsid w:val="00C271F2"/>
    <w:rsid w:val="00C27CA0"/>
    <w:rsid w:val="00C27CFA"/>
    <w:rsid w:val="00C27EBA"/>
    <w:rsid w:val="00C30D01"/>
    <w:rsid w:val="00C3107E"/>
    <w:rsid w:val="00C31574"/>
    <w:rsid w:val="00C347DC"/>
    <w:rsid w:val="00C34C7F"/>
    <w:rsid w:val="00C34EAF"/>
    <w:rsid w:val="00C360F0"/>
    <w:rsid w:val="00C367EC"/>
    <w:rsid w:val="00C36F36"/>
    <w:rsid w:val="00C37867"/>
    <w:rsid w:val="00C37E3C"/>
    <w:rsid w:val="00C4026B"/>
    <w:rsid w:val="00C40E50"/>
    <w:rsid w:val="00C414D7"/>
    <w:rsid w:val="00C4205E"/>
    <w:rsid w:val="00C43BD5"/>
    <w:rsid w:val="00C43D29"/>
    <w:rsid w:val="00C43E0A"/>
    <w:rsid w:val="00C44E92"/>
    <w:rsid w:val="00C45AA1"/>
    <w:rsid w:val="00C4617E"/>
    <w:rsid w:val="00C47320"/>
    <w:rsid w:val="00C476F2"/>
    <w:rsid w:val="00C47EEF"/>
    <w:rsid w:val="00C50878"/>
    <w:rsid w:val="00C508D6"/>
    <w:rsid w:val="00C523B2"/>
    <w:rsid w:val="00C530B0"/>
    <w:rsid w:val="00C53168"/>
    <w:rsid w:val="00C53A3D"/>
    <w:rsid w:val="00C54D43"/>
    <w:rsid w:val="00C56030"/>
    <w:rsid w:val="00C561A2"/>
    <w:rsid w:val="00C569E6"/>
    <w:rsid w:val="00C6071C"/>
    <w:rsid w:val="00C6093B"/>
    <w:rsid w:val="00C60B45"/>
    <w:rsid w:val="00C60F69"/>
    <w:rsid w:val="00C615A2"/>
    <w:rsid w:val="00C61B09"/>
    <w:rsid w:val="00C626A5"/>
    <w:rsid w:val="00C635DE"/>
    <w:rsid w:val="00C63D9E"/>
    <w:rsid w:val="00C64146"/>
    <w:rsid w:val="00C648B2"/>
    <w:rsid w:val="00C6589B"/>
    <w:rsid w:val="00C65E0E"/>
    <w:rsid w:val="00C663FF"/>
    <w:rsid w:val="00C668BE"/>
    <w:rsid w:val="00C67B47"/>
    <w:rsid w:val="00C702CD"/>
    <w:rsid w:val="00C704E8"/>
    <w:rsid w:val="00C70A67"/>
    <w:rsid w:val="00C70F45"/>
    <w:rsid w:val="00C70FA9"/>
    <w:rsid w:val="00C711C2"/>
    <w:rsid w:val="00C71315"/>
    <w:rsid w:val="00C714A3"/>
    <w:rsid w:val="00C71769"/>
    <w:rsid w:val="00C727BC"/>
    <w:rsid w:val="00C72805"/>
    <w:rsid w:val="00C733F1"/>
    <w:rsid w:val="00C7387D"/>
    <w:rsid w:val="00C73BF3"/>
    <w:rsid w:val="00C73E2E"/>
    <w:rsid w:val="00C74185"/>
    <w:rsid w:val="00C741E4"/>
    <w:rsid w:val="00C74998"/>
    <w:rsid w:val="00C756A3"/>
    <w:rsid w:val="00C75D24"/>
    <w:rsid w:val="00C75FB0"/>
    <w:rsid w:val="00C76206"/>
    <w:rsid w:val="00C76493"/>
    <w:rsid w:val="00C765DE"/>
    <w:rsid w:val="00C77A34"/>
    <w:rsid w:val="00C77A4B"/>
    <w:rsid w:val="00C800BF"/>
    <w:rsid w:val="00C80451"/>
    <w:rsid w:val="00C805FA"/>
    <w:rsid w:val="00C80E3C"/>
    <w:rsid w:val="00C81578"/>
    <w:rsid w:val="00C816CC"/>
    <w:rsid w:val="00C834C4"/>
    <w:rsid w:val="00C84BEA"/>
    <w:rsid w:val="00C85E6D"/>
    <w:rsid w:val="00C869F2"/>
    <w:rsid w:val="00C87EDA"/>
    <w:rsid w:val="00C90370"/>
    <w:rsid w:val="00C90707"/>
    <w:rsid w:val="00C90AA6"/>
    <w:rsid w:val="00C911E4"/>
    <w:rsid w:val="00C917BD"/>
    <w:rsid w:val="00C91F4E"/>
    <w:rsid w:val="00C92621"/>
    <w:rsid w:val="00C9321F"/>
    <w:rsid w:val="00C93535"/>
    <w:rsid w:val="00C93D4C"/>
    <w:rsid w:val="00C9535A"/>
    <w:rsid w:val="00C95E9C"/>
    <w:rsid w:val="00C9668A"/>
    <w:rsid w:val="00C96A41"/>
    <w:rsid w:val="00C96BC3"/>
    <w:rsid w:val="00CA07DB"/>
    <w:rsid w:val="00CA1CD2"/>
    <w:rsid w:val="00CA2D75"/>
    <w:rsid w:val="00CA4FD6"/>
    <w:rsid w:val="00CA5788"/>
    <w:rsid w:val="00CA6F59"/>
    <w:rsid w:val="00CA780A"/>
    <w:rsid w:val="00CA7C27"/>
    <w:rsid w:val="00CA7E8E"/>
    <w:rsid w:val="00CB07B9"/>
    <w:rsid w:val="00CB1C4F"/>
    <w:rsid w:val="00CB1C84"/>
    <w:rsid w:val="00CB26F8"/>
    <w:rsid w:val="00CB2AC8"/>
    <w:rsid w:val="00CB569D"/>
    <w:rsid w:val="00CB5DBD"/>
    <w:rsid w:val="00CB6B27"/>
    <w:rsid w:val="00CB731C"/>
    <w:rsid w:val="00CC074C"/>
    <w:rsid w:val="00CC0A76"/>
    <w:rsid w:val="00CC0F53"/>
    <w:rsid w:val="00CC148F"/>
    <w:rsid w:val="00CC1AFA"/>
    <w:rsid w:val="00CC22D5"/>
    <w:rsid w:val="00CC36CA"/>
    <w:rsid w:val="00CC3C24"/>
    <w:rsid w:val="00CC4BD9"/>
    <w:rsid w:val="00CC5792"/>
    <w:rsid w:val="00CC60E4"/>
    <w:rsid w:val="00CC61B3"/>
    <w:rsid w:val="00CC657D"/>
    <w:rsid w:val="00CC68F3"/>
    <w:rsid w:val="00CC75E3"/>
    <w:rsid w:val="00CC7E64"/>
    <w:rsid w:val="00CC7F08"/>
    <w:rsid w:val="00CC7F09"/>
    <w:rsid w:val="00CC7FED"/>
    <w:rsid w:val="00CD2718"/>
    <w:rsid w:val="00CD2BAB"/>
    <w:rsid w:val="00CD346B"/>
    <w:rsid w:val="00CD3AD8"/>
    <w:rsid w:val="00CD3DDC"/>
    <w:rsid w:val="00CD4448"/>
    <w:rsid w:val="00CD6084"/>
    <w:rsid w:val="00CD7175"/>
    <w:rsid w:val="00CD7523"/>
    <w:rsid w:val="00CD7675"/>
    <w:rsid w:val="00CD7AA1"/>
    <w:rsid w:val="00CD7B1D"/>
    <w:rsid w:val="00CE013A"/>
    <w:rsid w:val="00CE0408"/>
    <w:rsid w:val="00CE0682"/>
    <w:rsid w:val="00CE09E9"/>
    <w:rsid w:val="00CE0DA7"/>
    <w:rsid w:val="00CE10D7"/>
    <w:rsid w:val="00CE15F6"/>
    <w:rsid w:val="00CE1D1C"/>
    <w:rsid w:val="00CE265D"/>
    <w:rsid w:val="00CE32EA"/>
    <w:rsid w:val="00CE4EB7"/>
    <w:rsid w:val="00CE522E"/>
    <w:rsid w:val="00CE5BD2"/>
    <w:rsid w:val="00CE7312"/>
    <w:rsid w:val="00CF1DCD"/>
    <w:rsid w:val="00CF2AB9"/>
    <w:rsid w:val="00CF3755"/>
    <w:rsid w:val="00CF3E26"/>
    <w:rsid w:val="00CF3EB4"/>
    <w:rsid w:val="00CF4B61"/>
    <w:rsid w:val="00CF5154"/>
    <w:rsid w:val="00CF534A"/>
    <w:rsid w:val="00CF5428"/>
    <w:rsid w:val="00CF5474"/>
    <w:rsid w:val="00CF5BBC"/>
    <w:rsid w:val="00CF5D07"/>
    <w:rsid w:val="00CF5DCD"/>
    <w:rsid w:val="00CF6EEF"/>
    <w:rsid w:val="00CF756F"/>
    <w:rsid w:val="00D004AC"/>
    <w:rsid w:val="00D00DD1"/>
    <w:rsid w:val="00D00E95"/>
    <w:rsid w:val="00D00EBF"/>
    <w:rsid w:val="00D01238"/>
    <w:rsid w:val="00D0132A"/>
    <w:rsid w:val="00D0175A"/>
    <w:rsid w:val="00D0181D"/>
    <w:rsid w:val="00D0243F"/>
    <w:rsid w:val="00D02C5A"/>
    <w:rsid w:val="00D02CF0"/>
    <w:rsid w:val="00D03AD7"/>
    <w:rsid w:val="00D03C25"/>
    <w:rsid w:val="00D03D88"/>
    <w:rsid w:val="00D03E91"/>
    <w:rsid w:val="00D05ABC"/>
    <w:rsid w:val="00D0659A"/>
    <w:rsid w:val="00D07029"/>
    <w:rsid w:val="00D074B2"/>
    <w:rsid w:val="00D10D43"/>
    <w:rsid w:val="00D118B5"/>
    <w:rsid w:val="00D11912"/>
    <w:rsid w:val="00D120EE"/>
    <w:rsid w:val="00D12127"/>
    <w:rsid w:val="00D12B72"/>
    <w:rsid w:val="00D130AF"/>
    <w:rsid w:val="00D15ADD"/>
    <w:rsid w:val="00D15D73"/>
    <w:rsid w:val="00D1652C"/>
    <w:rsid w:val="00D17EE9"/>
    <w:rsid w:val="00D202AD"/>
    <w:rsid w:val="00D2042E"/>
    <w:rsid w:val="00D207F5"/>
    <w:rsid w:val="00D209FA"/>
    <w:rsid w:val="00D210F0"/>
    <w:rsid w:val="00D2120C"/>
    <w:rsid w:val="00D21710"/>
    <w:rsid w:val="00D21AD4"/>
    <w:rsid w:val="00D237A2"/>
    <w:rsid w:val="00D24451"/>
    <w:rsid w:val="00D269DD"/>
    <w:rsid w:val="00D26AD0"/>
    <w:rsid w:val="00D26D7E"/>
    <w:rsid w:val="00D26EFD"/>
    <w:rsid w:val="00D270A2"/>
    <w:rsid w:val="00D303D2"/>
    <w:rsid w:val="00D3070E"/>
    <w:rsid w:val="00D315E7"/>
    <w:rsid w:val="00D3166A"/>
    <w:rsid w:val="00D31D65"/>
    <w:rsid w:val="00D32977"/>
    <w:rsid w:val="00D3364A"/>
    <w:rsid w:val="00D35D8C"/>
    <w:rsid w:val="00D36FDE"/>
    <w:rsid w:val="00D37488"/>
    <w:rsid w:val="00D405BC"/>
    <w:rsid w:val="00D407E1"/>
    <w:rsid w:val="00D40C65"/>
    <w:rsid w:val="00D413E9"/>
    <w:rsid w:val="00D4432D"/>
    <w:rsid w:val="00D447F9"/>
    <w:rsid w:val="00D44889"/>
    <w:rsid w:val="00D45B46"/>
    <w:rsid w:val="00D463DF"/>
    <w:rsid w:val="00D4678C"/>
    <w:rsid w:val="00D47074"/>
    <w:rsid w:val="00D47210"/>
    <w:rsid w:val="00D4755F"/>
    <w:rsid w:val="00D504F0"/>
    <w:rsid w:val="00D50904"/>
    <w:rsid w:val="00D511B7"/>
    <w:rsid w:val="00D51CCA"/>
    <w:rsid w:val="00D520C4"/>
    <w:rsid w:val="00D52D56"/>
    <w:rsid w:val="00D54966"/>
    <w:rsid w:val="00D54E4D"/>
    <w:rsid w:val="00D54F36"/>
    <w:rsid w:val="00D54F87"/>
    <w:rsid w:val="00D54FDC"/>
    <w:rsid w:val="00D558E5"/>
    <w:rsid w:val="00D56F56"/>
    <w:rsid w:val="00D57952"/>
    <w:rsid w:val="00D57C0E"/>
    <w:rsid w:val="00D57CAF"/>
    <w:rsid w:val="00D6000C"/>
    <w:rsid w:val="00D609D7"/>
    <w:rsid w:val="00D60F00"/>
    <w:rsid w:val="00D620AF"/>
    <w:rsid w:val="00D62858"/>
    <w:rsid w:val="00D64CE2"/>
    <w:rsid w:val="00D65269"/>
    <w:rsid w:val="00D652AE"/>
    <w:rsid w:val="00D65577"/>
    <w:rsid w:val="00D6594B"/>
    <w:rsid w:val="00D65973"/>
    <w:rsid w:val="00D65F4B"/>
    <w:rsid w:val="00D67087"/>
    <w:rsid w:val="00D67639"/>
    <w:rsid w:val="00D67BBE"/>
    <w:rsid w:val="00D70D22"/>
    <w:rsid w:val="00D710D5"/>
    <w:rsid w:val="00D7112D"/>
    <w:rsid w:val="00D71684"/>
    <w:rsid w:val="00D71DC8"/>
    <w:rsid w:val="00D737F8"/>
    <w:rsid w:val="00D73ED8"/>
    <w:rsid w:val="00D7503F"/>
    <w:rsid w:val="00D76081"/>
    <w:rsid w:val="00D76586"/>
    <w:rsid w:val="00D7671B"/>
    <w:rsid w:val="00D77905"/>
    <w:rsid w:val="00D77C75"/>
    <w:rsid w:val="00D80902"/>
    <w:rsid w:val="00D80D23"/>
    <w:rsid w:val="00D80DD4"/>
    <w:rsid w:val="00D81CF9"/>
    <w:rsid w:val="00D81E50"/>
    <w:rsid w:val="00D82230"/>
    <w:rsid w:val="00D82529"/>
    <w:rsid w:val="00D825BB"/>
    <w:rsid w:val="00D82783"/>
    <w:rsid w:val="00D830D0"/>
    <w:rsid w:val="00D83C48"/>
    <w:rsid w:val="00D84115"/>
    <w:rsid w:val="00D84213"/>
    <w:rsid w:val="00D85119"/>
    <w:rsid w:val="00D85A2A"/>
    <w:rsid w:val="00D865B2"/>
    <w:rsid w:val="00D86AD7"/>
    <w:rsid w:val="00D86E96"/>
    <w:rsid w:val="00D87FAB"/>
    <w:rsid w:val="00D87FC8"/>
    <w:rsid w:val="00D90BA0"/>
    <w:rsid w:val="00D91FDB"/>
    <w:rsid w:val="00D92B5E"/>
    <w:rsid w:val="00D92E5A"/>
    <w:rsid w:val="00D930B0"/>
    <w:rsid w:val="00D930B2"/>
    <w:rsid w:val="00D932EA"/>
    <w:rsid w:val="00D94226"/>
    <w:rsid w:val="00D95340"/>
    <w:rsid w:val="00D961E6"/>
    <w:rsid w:val="00D96677"/>
    <w:rsid w:val="00D96CBA"/>
    <w:rsid w:val="00D96E72"/>
    <w:rsid w:val="00D97138"/>
    <w:rsid w:val="00D976CE"/>
    <w:rsid w:val="00D978DA"/>
    <w:rsid w:val="00DA0B99"/>
    <w:rsid w:val="00DA0F1B"/>
    <w:rsid w:val="00DA0F53"/>
    <w:rsid w:val="00DA1C4A"/>
    <w:rsid w:val="00DA2C06"/>
    <w:rsid w:val="00DA333E"/>
    <w:rsid w:val="00DA3564"/>
    <w:rsid w:val="00DA36BD"/>
    <w:rsid w:val="00DA4099"/>
    <w:rsid w:val="00DA72F6"/>
    <w:rsid w:val="00DA7A82"/>
    <w:rsid w:val="00DB0608"/>
    <w:rsid w:val="00DB2609"/>
    <w:rsid w:val="00DB2F5B"/>
    <w:rsid w:val="00DB30A0"/>
    <w:rsid w:val="00DB31E2"/>
    <w:rsid w:val="00DB3376"/>
    <w:rsid w:val="00DB47F1"/>
    <w:rsid w:val="00DB50D5"/>
    <w:rsid w:val="00DB630F"/>
    <w:rsid w:val="00DB6C9C"/>
    <w:rsid w:val="00DB731D"/>
    <w:rsid w:val="00DB7950"/>
    <w:rsid w:val="00DB79C1"/>
    <w:rsid w:val="00DB7F0B"/>
    <w:rsid w:val="00DC1096"/>
    <w:rsid w:val="00DC1246"/>
    <w:rsid w:val="00DC127C"/>
    <w:rsid w:val="00DC166C"/>
    <w:rsid w:val="00DC215A"/>
    <w:rsid w:val="00DC2729"/>
    <w:rsid w:val="00DC2E87"/>
    <w:rsid w:val="00DC341C"/>
    <w:rsid w:val="00DC3478"/>
    <w:rsid w:val="00DC3ABB"/>
    <w:rsid w:val="00DC3BFF"/>
    <w:rsid w:val="00DC40E4"/>
    <w:rsid w:val="00DC540F"/>
    <w:rsid w:val="00DC621A"/>
    <w:rsid w:val="00DC761F"/>
    <w:rsid w:val="00DC7C04"/>
    <w:rsid w:val="00DD0E67"/>
    <w:rsid w:val="00DD1524"/>
    <w:rsid w:val="00DD1DB4"/>
    <w:rsid w:val="00DD24A2"/>
    <w:rsid w:val="00DD2950"/>
    <w:rsid w:val="00DD2B66"/>
    <w:rsid w:val="00DD4A25"/>
    <w:rsid w:val="00DD4DC0"/>
    <w:rsid w:val="00DD585B"/>
    <w:rsid w:val="00DD58D8"/>
    <w:rsid w:val="00DD59B3"/>
    <w:rsid w:val="00DD5A79"/>
    <w:rsid w:val="00DD6A44"/>
    <w:rsid w:val="00DD6C2B"/>
    <w:rsid w:val="00DD6E91"/>
    <w:rsid w:val="00DD783E"/>
    <w:rsid w:val="00DD7C69"/>
    <w:rsid w:val="00DE0349"/>
    <w:rsid w:val="00DE0455"/>
    <w:rsid w:val="00DE06C9"/>
    <w:rsid w:val="00DE14AA"/>
    <w:rsid w:val="00DE18C2"/>
    <w:rsid w:val="00DE233C"/>
    <w:rsid w:val="00DE2718"/>
    <w:rsid w:val="00DE2C5E"/>
    <w:rsid w:val="00DE2D1F"/>
    <w:rsid w:val="00DE334C"/>
    <w:rsid w:val="00DE4F13"/>
    <w:rsid w:val="00DE5732"/>
    <w:rsid w:val="00DE578E"/>
    <w:rsid w:val="00DE62A6"/>
    <w:rsid w:val="00DE7879"/>
    <w:rsid w:val="00DE7981"/>
    <w:rsid w:val="00DE7F1E"/>
    <w:rsid w:val="00DF08FB"/>
    <w:rsid w:val="00DF1AC0"/>
    <w:rsid w:val="00DF1ADC"/>
    <w:rsid w:val="00DF23DD"/>
    <w:rsid w:val="00DF26BC"/>
    <w:rsid w:val="00DF26D2"/>
    <w:rsid w:val="00DF290B"/>
    <w:rsid w:val="00DF2FFB"/>
    <w:rsid w:val="00DF3442"/>
    <w:rsid w:val="00DF3654"/>
    <w:rsid w:val="00DF3F5A"/>
    <w:rsid w:val="00DF4032"/>
    <w:rsid w:val="00DF416D"/>
    <w:rsid w:val="00DF4B89"/>
    <w:rsid w:val="00DF5B0D"/>
    <w:rsid w:val="00DF79F6"/>
    <w:rsid w:val="00DF7C72"/>
    <w:rsid w:val="00DF7CDB"/>
    <w:rsid w:val="00E00071"/>
    <w:rsid w:val="00E00553"/>
    <w:rsid w:val="00E0073F"/>
    <w:rsid w:val="00E00FC7"/>
    <w:rsid w:val="00E01BF8"/>
    <w:rsid w:val="00E01EA8"/>
    <w:rsid w:val="00E02543"/>
    <w:rsid w:val="00E03E30"/>
    <w:rsid w:val="00E044CA"/>
    <w:rsid w:val="00E04621"/>
    <w:rsid w:val="00E04EBD"/>
    <w:rsid w:val="00E05367"/>
    <w:rsid w:val="00E05C7F"/>
    <w:rsid w:val="00E05CDB"/>
    <w:rsid w:val="00E077DD"/>
    <w:rsid w:val="00E07810"/>
    <w:rsid w:val="00E07C92"/>
    <w:rsid w:val="00E102FE"/>
    <w:rsid w:val="00E108EE"/>
    <w:rsid w:val="00E10AB0"/>
    <w:rsid w:val="00E11D4E"/>
    <w:rsid w:val="00E11F33"/>
    <w:rsid w:val="00E127B9"/>
    <w:rsid w:val="00E13238"/>
    <w:rsid w:val="00E1332C"/>
    <w:rsid w:val="00E134BD"/>
    <w:rsid w:val="00E14709"/>
    <w:rsid w:val="00E1555C"/>
    <w:rsid w:val="00E15BC6"/>
    <w:rsid w:val="00E16A79"/>
    <w:rsid w:val="00E2015B"/>
    <w:rsid w:val="00E21233"/>
    <w:rsid w:val="00E216DF"/>
    <w:rsid w:val="00E21B28"/>
    <w:rsid w:val="00E228D6"/>
    <w:rsid w:val="00E23B04"/>
    <w:rsid w:val="00E23DFB"/>
    <w:rsid w:val="00E24860"/>
    <w:rsid w:val="00E2511D"/>
    <w:rsid w:val="00E251E8"/>
    <w:rsid w:val="00E256C1"/>
    <w:rsid w:val="00E25750"/>
    <w:rsid w:val="00E26468"/>
    <w:rsid w:val="00E26B74"/>
    <w:rsid w:val="00E2778F"/>
    <w:rsid w:val="00E3074C"/>
    <w:rsid w:val="00E307FB"/>
    <w:rsid w:val="00E30A98"/>
    <w:rsid w:val="00E30C8C"/>
    <w:rsid w:val="00E30E53"/>
    <w:rsid w:val="00E3102B"/>
    <w:rsid w:val="00E31074"/>
    <w:rsid w:val="00E316F6"/>
    <w:rsid w:val="00E31C8A"/>
    <w:rsid w:val="00E31EBF"/>
    <w:rsid w:val="00E3230B"/>
    <w:rsid w:val="00E328E1"/>
    <w:rsid w:val="00E32D18"/>
    <w:rsid w:val="00E33447"/>
    <w:rsid w:val="00E3495A"/>
    <w:rsid w:val="00E35812"/>
    <w:rsid w:val="00E36AB3"/>
    <w:rsid w:val="00E3705D"/>
    <w:rsid w:val="00E37386"/>
    <w:rsid w:val="00E4009B"/>
    <w:rsid w:val="00E40BF8"/>
    <w:rsid w:val="00E40F5B"/>
    <w:rsid w:val="00E411DD"/>
    <w:rsid w:val="00E4155E"/>
    <w:rsid w:val="00E417EA"/>
    <w:rsid w:val="00E41E8C"/>
    <w:rsid w:val="00E424CB"/>
    <w:rsid w:val="00E42AC8"/>
    <w:rsid w:val="00E42D10"/>
    <w:rsid w:val="00E43230"/>
    <w:rsid w:val="00E43B57"/>
    <w:rsid w:val="00E4424B"/>
    <w:rsid w:val="00E44589"/>
    <w:rsid w:val="00E45683"/>
    <w:rsid w:val="00E467E5"/>
    <w:rsid w:val="00E46AFD"/>
    <w:rsid w:val="00E47AEA"/>
    <w:rsid w:val="00E503F1"/>
    <w:rsid w:val="00E50715"/>
    <w:rsid w:val="00E50E56"/>
    <w:rsid w:val="00E5147D"/>
    <w:rsid w:val="00E520C1"/>
    <w:rsid w:val="00E52481"/>
    <w:rsid w:val="00E53570"/>
    <w:rsid w:val="00E535FC"/>
    <w:rsid w:val="00E53EB3"/>
    <w:rsid w:val="00E5428A"/>
    <w:rsid w:val="00E543B6"/>
    <w:rsid w:val="00E545B6"/>
    <w:rsid w:val="00E54B89"/>
    <w:rsid w:val="00E55540"/>
    <w:rsid w:val="00E55C88"/>
    <w:rsid w:val="00E56F01"/>
    <w:rsid w:val="00E60C37"/>
    <w:rsid w:val="00E60D94"/>
    <w:rsid w:val="00E61093"/>
    <w:rsid w:val="00E633E0"/>
    <w:rsid w:val="00E636D6"/>
    <w:rsid w:val="00E63B27"/>
    <w:rsid w:val="00E63E20"/>
    <w:rsid w:val="00E63ED3"/>
    <w:rsid w:val="00E64085"/>
    <w:rsid w:val="00E64573"/>
    <w:rsid w:val="00E64656"/>
    <w:rsid w:val="00E64F70"/>
    <w:rsid w:val="00E64F8D"/>
    <w:rsid w:val="00E65918"/>
    <w:rsid w:val="00E66380"/>
    <w:rsid w:val="00E66556"/>
    <w:rsid w:val="00E66B57"/>
    <w:rsid w:val="00E66C1C"/>
    <w:rsid w:val="00E6734C"/>
    <w:rsid w:val="00E67585"/>
    <w:rsid w:val="00E70661"/>
    <w:rsid w:val="00E7092F"/>
    <w:rsid w:val="00E70A74"/>
    <w:rsid w:val="00E7261F"/>
    <w:rsid w:val="00E72DE4"/>
    <w:rsid w:val="00E731A0"/>
    <w:rsid w:val="00E759EF"/>
    <w:rsid w:val="00E76329"/>
    <w:rsid w:val="00E803AB"/>
    <w:rsid w:val="00E81919"/>
    <w:rsid w:val="00E82452"/>
    <w:rsid w:val="00E836EE"/>
    <w:rsid w:val="00E84052"/>
    <w:rsid w:val="00E84413"/>
    <w:rsid w:val="00E8441B"/>
    <w:rsid w:val="00E848B0"/>
    <w:rsid w:val="00E85127"/>
    <w:rsid w:val="00E852F8"/>
    <w:rsid w:val="00E8565D"/>
    <w:rsid w:val="00E85FD9"/>
    <w:rsid w:val="00E8604F"/>
    <w:rsid w:val="00E867F4"/>
    <w:rsid w:val="00E86F28"/>
    <w:rsid w:val="00E8721C"/>
    <w:rsid w:val="00E900E4"/>
    <w:rsid w:val="00E904F3"/>
    <w:rsid w:val="00E90CC2"/>
    <w:rsid w:val="00E9122C"/>
    <w:rsid w:val="00E9256F"/>
    <w:rsid w:val="00E92B4A"/>
    <w:rsid w:val="00E944B6"/>
    <w:rsid w:val="00E94736"/>
    <w:rsid w:val="00E94B50"/>
    <w:rsid w:val="00E94F07"/>
    <w:rsid w:val="00E9597B"/>
    <w:rsid w:val="00E95FD0"/>
    <w:rsid w:val="00E96483"/>
    <w:rsid w:val="00E9679E"/>
    <w:rsid w:val="00E96998"/>
    <w:rsid w:val="00E97E20"/>
    <w:rsid w:val="00EA0749"/>
    <w:rsid w:val="00EA0DC1"/>
    <w:rsid w:val="00EA12F2"/>
    <w:rsid w:val="00EA1A32"/>
    <w:rsid w:val="00EA388D"/>
    <w:rsid w:val="00EA4826"/>
    <w:rsid w:val="00EA4E1A"/>
    <w:rsid w:val="00EA5268"/>
    <w:rsid w:val="00EA5EDF"/>
    <w:rsid w:val="00EA638E"/>
    <w:rsid w:val="00EA67C6"/>
    <w:rsid w:val="00EA684F"/>
    <w:rsid w:val="00EA774C"/>
    <w:rsid w:val="00EB0237"/>
    <w:rsid w:val="00EB15EE"/>
    <w:rsid w:val="00EB1633"/>
    <w:rsid w:val="00EB1E15"/>
    <w:rsid w:val="00EB2B1D"/>
    <w:rsid w:val="00EB3569"/>
    <w:rsid w:val="00EB3C37"/>
    <w:rsid w:val="00EB48C7"/>
    <w:rsid w:val="00EB53F1"/>
    <w:rsid w:val="00EB5D14"/>
    <w:rsid w:val="00EB5E19"/>
    <w:rsid w:val="00EB647A"/>
    <w:rsid w:val="00EB7A82"/>
    <w:rsid w:val="00EC0C14"/>
    <w:rsid w:val="00EC0FC8"/>
    <w:rsid w:val="00EC17EF"/>
    <w:rsid w:val="00EC197D"/>
    <w:rsid w:val="00EC2B3C"/>
    <w:rsid w:val="00EC465E"/>
    <w:rsid w:val="00EC470D"/>
    <w:rsid w:val="00EC579C"/>
    <w:rsid w:val="00EC64C0"/>
    <w:rsid w:val="00EC721C"/>
    <w:rsid w:val="00ED05D6"/>
    <w:rsid w:val="00ED0812"/>
    <w:rsid w:val="00ED0DCF"/>
    <w:rsid w:val="00ED0E6A"/>
    <w:rsid w:val="00ED0EE7"/>
    <w:rsid w:val="00ED1216"/>
    <w:rsid w:val="00ED14F0"/>
    <w:rsid w:val="00ED1800"/>
    <w:rsid w:val="00ED2B56"/>
    <w:rsid w:val="00ED3C6F"/>
    <w:rsid w:val="00ED3DB9"/>
    <w:rsid w:val="00ED52C8"/>
    <w:rsid w:val="00ED597E"/>
    <w:rsid w:val="00ED6094"/>
    <w:rsid w:val="00ED613C"/>
    <w:rsid w:val="00ED671B"/>
    <w:rsid w:val="00ED7A37"/>
    <w:rsid w:val="00ED7ED7"/>
    <w:rsid w:val="00ED7F1E"/>
    <w:rsid w:val="00EE0EB2"/>
    <w:rsid w:val="00EE23BF"/>
    <w:rsid w:val="00EE2441"/>
    <w:rsid w:val="00EE2DF7"/>
    <w:rsid w:val="00EE353E"/>
    <w:rsid w:val="00EE564B"/>
    <w:rsid w:val="00EE7C6D"/>
    <w:rsid w:val="00EF0006"/>
    <w:rsid w:val="00EF0244"/>
    <w:rsid w:val="00EF0FD3"/>
    <w:rsid w:val="00EF1140"/>
    <w:rsid w:val="00EF1520"/>
    <w:rsid w:val="00EF1717"/>
    <w:rsid w:val="00EF27B3"/>
    <w:rsid w:val="00EF2910"/>
    <w:rsid w:val="00EF2C51"/>
    <w:rsid w:val="00EF34E2"/>
    <w:rsid w:val="00EF3696"/>
    <w:rsid w:val="00F00CEE"/>
    <w:rsid w:val="00F00D36"/>
    <w:rsid w:val="00F00E63"/>
    <w:rsid w:val="00F017BF"/>
    <w:rsid w:val="00F01A7B"/>
    <w:rsid w:val="00F01C10"/>
    <w:rsid w:val="00F0277E"/>
    <w:rsid w:val="00F02AE7"/>
    <w:rsid w:val="00F02B24"/>
    <w:rsid w:val="00F02F87"/>
    <w:rsid w:val="00F02FAB"/>
    <w:rsid w:val="00F03BB1"/>
    <w:rsid w:val="00F03C21"/>
    <w:rsid w:val="00F0489E"/>
    <w:rsid w:val="00F04BEA"/>
    <w:rsid w:val="00F04C2B"/>
    <w:rsid w:val="00F04EB1"/>
    <w:rsid w:val="00F05A2F"/>
    <w:rsid w:val="00F06AA8"/>
    <w:rsid w:val="00F07C63"/>
    <w:rsid w:val="00F10F08"/>
    <w:rsid w:val="00F11A29"/>
    <w:rsid w:val="00F11D25"/>
    <w:rsid w:val="00F1246F"/>
    <w:rsid w:val="00F135E5"/>
    <w:rsid w:val="00F136C8"/>
    <w:rsid w:val="00F13FDD"/>
    <w:rsid w:val="00F14044"/>
    <w:rsid w:val="00F144F2"/>
    <w:rsid w:val="00F15904"/>
    <w:rsid w:val="00F1675E"/>
    <w:rsid w:val="00F167C5"/>
    <w:rsid w:val="00F173E6"/>
    <w:rsid w:val="00F1782C"/>
    <w:rsid w:val="00F201E9"/>
    <w:rsid w:val="00F20A67"/>
    <w:rsid w:val="00F20FBD"/>
    <w:rsid w:val="00F21071"/>
    <w:rsid w:val="00F2159F"/>
    <w:rsid w:val="00F21D61"/>
    <w:rsid w:val="00F23FB9"/>
    <w:rsid w:val="00F249E0"/>
    <w:rsid w:val="00F25329"/>
    <w:rsid w:val="00F261A9"/>
    <w:rsid w:val="00F265AB"/>
    <w:rsid w:val="00F26A99"/>
    <w:rsid w:val="00F2788F"/>
    <w:rsid w:val="00F300A9"/>
    <w:rsid w:val="00F305D6"/>
    <w:rsid w:val="00F30B26"/>
    <w:rsid w:val="00F3100E"/>
    <w:rsid w:val="00F31601"/>
    <w:rsid w:val="00F31EF5"/>
    <w:rsid w:val="00F3242F"/>
    <w:rsid w:val="00F32BD9"/>
    <w:rsid w:val="00F3385B"/>
    <w:rsid w:val="00F33CC4"/>
    <w:rsid w:val="00F33E88"/>
    <w:rsid w:val="00F34C96"/>
    <w:rsid w:val="00F34D97"/>
    <w:rsid w:val="00F358E1"/>
    <w:rsid w:val="00F3712E"/>
    <w:rsid w:val="00F373FD"/>
    <w:rsid w:val="00F40E20"/>
    <w:rsid w:val="00F4149F"/>
    <w:rsid w:val="00F42BB5"/>
    <w:rsid w:val="00F42E66"/>
    <w:rsid w:val="00F42E67"/>
    <w:rsid w:val="00F440FF"/>
    <w:rsid w:val="00F442BF"/>
    <w:rsid w:val="00F44BAE"/>
    <w:rsid w:val="00F44C1D"/>
    <w:rsid w:val="00F45D84"/>
    <w:rsid w:val="00F45F08"/>
    <w:rsid w:val="00F46CD2"/>
    <w:rsid w:val="00F46CEB"/>
    <w:rsid w:val="00F50692"/>
    <w:rsid w:val="00F50976"/>
    <w:rsid w:val="00F5234C"/>
    <w:rsid w:val="00F525EE"/>
    <w:rsid w:val="00F52B10"/>
    <w:rsid w:val="00F52EA8"/>
    <w:rsid w:val="00F52F73"/>
    <w:rsid w:val="00F52F7B"/>
    <w:rsid w:val="00F53403"/>
    <w:rsid w:val="00F53F19"/>
    <w:rsid w:val="00F53F65"/>
    <w:rsid w:val="00F53F7D"/>
    <w:rsid w:val="00F5506A"/>
    <w:rsid w:val="00F552D4"/>
    <w:rsid w:val="00F56123"/>
    <w:rsid w:val="00F57030"/>
    <w:rsid w:val="00F5712A"/>
    <w:rsid w:val="00F572BF"/>
    <w:rsid w:val="00F578B1"/>
    <w:rsid w:val="00F60A4B"/>
    <w:rsid w:val="00F610A2"/>
    <w:rsid w:val="00F62C83"/>
    <w:rsid w:val="00F6326C"/>
    <w:rsid w:val="00F645B9"/>
    <w:rsid w:val="00F64C22"/>
    <w:rsid w:val="00F65C8B"/>
    <w:rsid w:val="00F67153"/>
    <w:rsid w:val="00F70CC3"/>
    <w:rsid w:val="00F7163E"/>
    <w:rsid w:val="00F7249D"/>
    <w:rsid w:val="00F736DA"/>
    <w:rsid w:val="00F739A9"/>
    <w:rsid w:val="00F74473"/>
    <w:rsid w:val="00F7450D"/>
    <w:rsid w:val="00F761AC"/>
    <w:rsid w:val="00F767B9"/>
    <w:rsid w:val="00F76C89"/>
    <w:rsid w:val="00F76DD9"/>
    <w:rsid w:val="00F76FA0"/>
    <w:rsid w:val="00F803F5"/>
    <w:rsid w:val="00F80B14"/>
    <w:rsid w:val="00F8199F"/>
    <w:rsid w:val="00F81BD9"/>
    <w:rsid w:val="00F83199"/>
    <w:rsid w:val="00F83247"/>
    <w:rsid w:val="00F836F9"/>
    <w:rsid w:val="00F83B0A"/>
    <w:rsid w:val="00F8402C"/>
    <w:rsid w:val="00F85769"/>
    <w:rsid w:val="00F85B33"/>
    <w:rsid w:val="00F85D3A"/>
    <w:rsid w:val="00F8636D"/>
    <w:rsid w:val="00F87502"/>
    <w:rsid w:val="00F87A99"/>
    <w:rsid w:val="00F87FDA"/>
    <w:rsid w:val="00F90439"/>
    <w:rsid w:val="00F91A83"/>
    <w:rsid w:val="00F939EA"/>
    <w:rsid w:val="00F959E2"/>
    <w:rsid w:val="00F959E8"/>
    <w:rsid w:val="00F97B3D"/>
    <w:rsid w:val="00F97D41"/>
    <w:rsid w:val="00FA0347"/>
    <w:rsid w:val="00FA03BE"/>
    <w:rsid w:val="00FA0666"/>
    <w:rsid w:val="00FA0690"/>
    <w:rsid w:val="00FA1D73"/>
    <w:rsid w:val="00FA1FCD"/>
    <w:rsid w:val="00FA498B"/>
    <w:rsid w:val="00FA4F72"/>
    <w:rsid w:val="00FA67D9"/>
    <w:rsid w:val="00FA7599"/>
    <w:rsid w:val="00FA783C"/>
    <w:rsid w:val="00FA7C2A"/>
    <w:rsid w:val="00FA7F96"/>
    <w:rsid w:val="00FB0B66"/>
    <w:rsid w:val="00FB1601"/>
    <w:rsid w:val="00FB160D"/>
    <w:rsid w:val="00FB2496"/>
    <w:rsid w:val="00FB307D"/>
    <w:rsid w:val="00FB39CF"/>
    <w:rsid w:val="00FB3BAD"/>
    <w:rsid w:val="00FB3DEE"/>
    <w:rsid w:val="00FB4425"/>
    <w:rsid w:val="00FB4C40"/>
    <w:rsid w:val="00FB4E70"/>
    <w:rsid w:val="00FB50CA"/>
    <w:rsid w:val="00FB65AA"/>
    <w:rsid w:val="00FC0015"/>
    <w:rsid w:val="00FC023E"/>
    <w:rsid w:val="00FC0FC1"/>
    <w:rsid w:val="00FC267A"/>
    <w:rsid w:val="00FC4583"/>
    <w:rsid w:val="00FC5250"/>
    <w:rsid w:val="00FC6473"/>
    <w:rsid w:val="00FC6AA2"/>
    <w:rsid w:val="00FC781E"/>
    <w:rsid w:val="00FC78A3"/>
    <w:rsid w:val="00FD0CFB"/>
    <w:rsid w:val="00FD18E2"/>
    <w:rsid w:val="00FD1C92"/>
    <w:rsid w:val="00FD3638"/>
    <w:rsid w:val="00FD3991"/>
    <w:rsid w:val="00FD3D43"/>
    <w:rsid w:val="00FD49D8"/>
    <w:rsid w:val="00FD4AAF"/>
    <w:rsid w:val="00FD57CF"/>
    <w:rsid w:val="00FD7ADF"/>
    <w:rsid w:val="00FD7E6F"/>
    <w:rsid w:val="00FE059C"/>
    <w:rsid w:val="00FE1351"/>
    <w:rsid w:val="00FE1746"/>
    <w:rsid w:val="00FE212B"/>
    <w:rsid w:val="00FE3073"/>
    <w:rsid w:val="00FE3C0C"/>
    <w:rsid w:val="00FE3E47"/>
    <w:rsid w:val="00FE4818"/>
    <w:rsid w:val="00FE4993"/>
    <w:rsid w:val="00FE633F"/>
    <w:rsid w:val="00FE766C"/>
    <w:rsid w:val="00FE775B"/>
    <w:rsid w:val="00FE7FD3"/>
    <w:rsid w:val="00FF03B7"/>
    <w:rsid w:val="00FF093B"/>
    <w:rsid w:val="00FF0A8F"/>
    <w:rsid w:val="00FF102F"/>
    <w:rsid w:val="00FF24A6"/>
    <w:rsid w:val="00FF3156"/>
    <w:rsid w:val="00FF41BE"/>
    <w:rsid w:val="00FF61AE"/>
    <w:rsid w:val="00FF6DE9"/>
    <w:rsid w:val="00FF6E7F"/>
    <w:rsid w:val="00FF73F9"/>
    <w:rsid w:val="00FF779A"/>
    <w:rsid w:val="00FF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0529"/>
    <o:shapelayout v:ext="edit">
      <o:idmap v:ext="edit" data="1"/>
    </o:shapelayout>
  </w:shapeDefaults>
  <w:decimalSymbol w:val=","/>
  <w:listSeparator w:val=";"/>
  <w14:docId w14:val="5FC05049"/>
  <w15:docId w15:val="{D0376D2E-0D67-435A-8EE1-DE9D9951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43BD5"/>
    <w:pPr>
      <w:spacing w:after="0" w:line="240" w:lineRule="auto"/>
      <w:ind w:firstLine="709"/>
      <w:jc w:val="both"/>
    </w:pPr>
    <w:rPr>
      <w:rFonts w:ascii="Times New Roman" w:eastAsia="Calibri" w:hAnsi="Times New Roman" w:cs="Times New Roman"/>
      <w:sz w:val="24"/>
    </w:rPr>
  </w:style>
  <w:style w:type="paragraph" w:styleId="1">
    <w:name w:val="heading 1"/>
    <w:basedOn w:val="2"/>
    <w:next w:val="a1"/>
    <w:link w:val="10"/>
    <w:qFormat/>
    <w:rsid w:val="00BC6537"/>
    <w:pPr>
      <w:spacing w:before="60" w:after="60" w:line="276" w:lineRule="auto"/>
      <w:outlineLvl w:val="0"/>
    </w:pPr>
    <w:rPr>
      <w:bCs w:val="0"/>
      <w:iCs/>
      <w:color w:val="000000"/>
      <w:szCs w:val="24"/>
      <w:lang w:val="ru-RU"/>
    </w:rPr>
  </w:style>
  <w:style w:type="paragraph" w:styleId="2">
    <w:name w:val="heading 2"/>
    <w:basedOn w:val="4"/>
    <w:next w:val="a1"/>
    <w:link w:val="20"/>
    <w:qFormat/>
    <w:rsid w:val="00F0277E"/>
    <w:pPr>
      <w:keepLines w:val="0"/>
      <w:spacing w:before="120" w:after="120"/>
      <w:ind w:firstLine="0"/>
      <w:jc w:val="center"/>
      <w:outlineLvl w:val="1"/>
    </w:pPr>
    <w:rPr>
      <w:rFonts w:ascii="Times New Roman" w:eastAsia="Times New Roman" w:hAnsi="Times New Roman" w:cs="Times New Roman"/>
      <w:i w:val="0"/>
      <w:iCs w:val="0"/>
      <w:color w:val="auto"/>
      <w:szCs w:val="28"/>
      <w:lang w:val="en-US" w:eastAsia="ru-RU"/>
    </w:rPr>
  </w:style>
  <w:style w:type="paragraph" w:styleId="3">
    <w:name w:val="heading 3"/>
    <w:basedOn w:val="a1"/>
    <w:next w:val="a1"/>
    <w:link w:val="30"/>
    <w:uiPriority w:val="9"/>
    <w:semiHidden/>
    <w:unhideWhenUsed/>
    <w:qFormat/>
    <w:rsid w:val="004A0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0277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47225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421D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CA578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1D027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C43BD5"/>
    <w:rPr>
      <w:color w:val="3A5E8D"/>
      <w:u w:val="single"/>
    </w:rPr>
  </w:style>
  <w:style w:type="paragraph" w:styleId="11">
    <w:name w:val="toc 1"/>
    <w:basedOn w:val="a1"/>
    <w:next w:val="a1"/>
    <w:autoRedefine/>
    <w:uiPriority w:val="39"/>
    <w:rsid w:val="00F03C21"/>
    <w:pPr>
      <w:keepNext/>
      <w:tabs>
        <w:tab w:val="right" w:leader="dot" w:pos="9345"/>
        <w:tab w:val="right" w:leader="dot" w:pos="9639"/>
      </w:tabs>
      <w:ind w:firstLine="0"/>
      <w:jc w:val="left"/>
    </w:pPr>
    <w:rPr>
      <w:b/>
      <w:noProof/>
      <w:color w:val="000000" w:themeColor="text1"/>
      <w:szCs w:val="24"/>
      <w:lang w:eastAsia="ru-RU"/>
    </w:rPr>
  </w:style>
  <w:style w:type="paragraph" w:styleId="21">
    <w:name w:val="toc 2"/>
    <w:basedOn w:val="a1"/>
    <w:next w:val="a1"/>
    <w:autoRedefine/>
    <w:uiPriority w:val="39"/>
    <w:rsid w:val="00F03C21"/>
    <w:pPr>
      <w:tabs>
        <w:tab w:val="left" w:pos="142"/>
        <w:tab w:val="right" w:leader="dot" w:pos="9629"/>
      </w:tabs>
      <w:spacing w:line="276" w:lineRule="auto"/>
      <w:ind w:firstLine="284"/>
      <w:jc w:val="center"/>
    </w:pPr>
    <w:rPr>
      <w:b/>
      <w:bCs/>
      <w:i/>
      <w:iCs/>
      <w:noProof/>
      <w:color w:val="000000" w:themeColor="text1"/>
      <w:szCs w:val="24"/>
      <w:lang w:eastAsia="ru-RU"/>
    </w:rPr>
  </w:style>
  <w:style w:type="paragraph" w:styleId="31">
    <w:name w:val="toc 3"/>
    <w:basedOn w:val="a1"/>
    <w:next w:val="a1"/>
    <w:autoRedefine/>
    <w:uiPriority w:val="39"/>
    <w:rsid w:val="00A444EA"/>
    <w:pPr>
      <w:tabs>
        <w:tab w:val="right" w:leader="dot" w:pos="9639"/>
      </w:tabs>
      <w:ind w:firstLine="0"/>
    </w:pPr>
    <w:rPr>
      <w:rFonts w:eastAsia="Times New Roman"/>
      <w:noProof/>
      <w:sz w:val="22"/>
      <w:szCs w:val="24"/>
      <w:lang w:eastAsia="ru-RU"/>
    </w:rPr>
  </w:style>
  <w:style w:type="paragraph" w:styleId="a6">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Основной тек"/>
    <w:basedOn w:val="a1"/>
    <w:link w:val="a7"/>
    <w:semiHidden/>
    <w:rsid w:val="00C43BD5"/>
    <w:pPr>
      <w:ind w:firstLine="0"/>
    </w:pPr>
    <w:rPr>
      <w:rFonts w:eastAsia="Times New Roman" w:cs="Arial"/>
      <w:szCs w:val="24"/>
      <w:lang w:eastAsia="ru-RU"/>
    </w:rPr>
  </w:style>
  <w:style w:type="character" w:customStyle="1" w:styleId="a7">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2"/>
    <w:link w:val="a6"/>
    <w:semiHidden/>
    <w:rsid w:val="00C43BD5"/>
    <w:rPr>
      <w:rFonts w:ascii="Times New Roman" w:eastAsia="Times New Roman" w:hAnsi="Times New Roman" w:cs="Arial"/>
      <w:sz w:val="24"/>
      <w:szCs w:val="24"/>
      <w:lang w:eastAsia="ru-RU"/>
    </w:rPr>
  </w:style>
  <w:style w:type="paragraph" w:customStyle="1" w:styleId="a8">
    <w:name w:val="Основной"/>
    <w:basedOn w:val="a1"/>
    <w:rsid w:val="00C43BD5"/>
    <w:pPr>
      <w:overflowPunct w:val="0"/>
      <w:autoSpaceDE w:val="0"/>
      <w:autoSpaceDN w:val="0"/>
      <w:adjustRightInd w:val="0"/>
    </w:pPr>
    <w:rPr>
      <w:rFonts w:eastAsia="Times New Roman"/>
      <w:szCs w:val="20"/>
      <w:lang w:eastAsia="ru-RU"/>
    </w:rPr>
  </w:style>
  <w:style w:type="paragraph" w:customStyle="1" w:styleId="Default">
    <w:name w:val="Default"/>
    <w:rsid w:val="00C43B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Indent 2"/>
    <w:basedOn w:val="a1"/>
    <w:link w:val="23"/>
    <w:uiPriority w:val="99"/>
    <w:semiHidden/>
    <w:unhideWhenUsed/>
    <w:rsid w:val="00C43BD5"/>
    <w:pPr>
      <w:spacing w:after="120" w:line="480" w:lineRule="auto"/>
      <w:ind w:left="283"/>
    </w:pPr>
  </w:style>
  <w:style w:type="character" w:customStyle="1" w:styleId="23">
    <w:name w:val="Основной текст с отступом 2 Знак"/>
    <w:basedOn w:val="a2"/>
    <w:link w:val="22"/>
    <w:uiPriority w:val="99"/>
    <w:semiHidden/>
    <w:rsid w:val="00C43BD5"/>
    <w:rPr>
      <w:rFonts w:ascii="Times New Roman" w:eastAsia="Calibri" w:hAnsi="Times New Roman" w:cs="Times New Roman"/>
      <w:sz w:val="24"/>
    </w:rPr>
  </w:style>
  <w:style w:type="character" w:customStyle="1" w:styleId="10">
    <w:name w:val="Заголовок 1 Знак"/>
    <w:basedOn w:val="a2"/>
    <w:link w:val="1"/>
    <w:rsid w:val="00BC6537"/>
    <w:rPr>
      <w:rFonts w:ascii="Times New Roman" w:eastAsia="Times New Roman" w:hAnsi="Times New Roman" w:cs="Times New Roman"/>
      <w:b/>
      <w:iCs/>
      <w:color w:val="000000"/>
      <w:sz w:val="24"/>
      <w:szCs w:val="24"/>
      <w:lang w:eastAsia="ru-RU"/>
    </w:rPr>
  </w:style>
  <w:style w:type="character" w:customStyle="1" w:styleId="20">
    <w:name w:val="Заголовок 2 Знак"/>
    <w:basedOn w:val="a2"/>
    <w:link w:val="2"/>
    <w:rsid w:val="00F0277E"/>
    <w:rPr>
      <w:rFonts w:ascii="Times New Roman" w:eastAsia="Times New Roman" w:hAnsi="Times New Roman" w:cs="Times New Roman"/>
      <w:b/>
      <w:bCs/>
      <w:sz w:val="24"/>
      <w:szCs w:val="28"/>
      <w:lang w:val="en-US" w:eastAsia="ru-RU"/>
    </w:rPr>
  </w:style>
  <w:style w:type="character" w:customStyle="1" w:styleId="40">
    <w:name w:val="Заголовок 4 Знак"/>
    <w:basedOn w:val="a2"/>
    <w:link w:val="4"/>
    <w:uiPriority w:val="9"/>
    <w:semiHidden/>
    <w:rsid w:val="00F0277E"/>
    <w:rPr>
      <w:rFonts w:asciiTheme="majorHAnsi" w:eastAsiaTheme="majorEastAsia" w:hAnsiTheme="majorHAnsi" w:cstheme="majorBidi"/>
      <w:b/>
      <w:bCs/>
      <w:i/>
      <w:iCs/>
      <w:color w:val="4F81BD" w:themeColor="accent1"/>
      <w:sz w:val="24"/>
    </w:rPr>
  </w:style>
  <w:style w:type="paragraph" w:styleId="a9">
    <w:name w:val="header"/>
    <w:aliases w:val="ВерхКолонтитул"/>
    <w:basedOn w:val="a1"/>
    <w:link w:val="aa"/>
    <w:unhideWhenUsed/>
    <w:rsid w:val="00B5776F"/>
    <w:pPr>
      <w:tabs>
        <w:tab w:val="center" w:pos="4677"/>
        <w:tab w:val="right" w:pos="9355"/>
      </w:tabs>
    </w:pPr>
  </w:style>
  <w:style w:type="character" w:customStyle="1" w:styleId="aa">
    <w:name w:val="Верхний колонтитул Знак"/>
    <w:aliases w:val="ВерхКолонтитул Знак"/>
    <w:basedOn w:val="a2"/>
    <w:link w:val="a9"/>
    <w:rsid w:val="00B5776F"/>
    <w:rPr>
      <w:rFonts w:ascii="Times New Roman" w:eastAsia="Calibri" w:hAnsi="Times New Roman" w:cs="Times New Roman"/>
      <w:sz w:val="24"/>
    </w:rPr>
  </w:style>
  <w:style w:type="paragraph" w:styleId="ab">
    <w:name w:val="footer"/>
    <w:basedOn w:val="a1"/>
    <w:link w:val="ac"/>
    <w:uiPriority w:val="99"/>
    <w:unhideWhenUsed/>
    <w:rsid w:val="00B5776F"/>
    <w:pPr>
      <w:tabs>
        <w:tab w:val="center" w:pos="4677"/>
        <w:tab w:val="right" w:pos="9355"/>
      </w:tabs>
    </w:pPr>
  </w:style>
  <w:style w:type="character" w:customStyle="1" w:styleId="ac">
    <w:name w:val="Нижний колонтитул Знак"/>
    <w:basedOn w:val="a2"/>
    <w:link w:val="ab"/>
    <w:uiPriority w:val="99"/>
    <w:rsid w:val="00B5776F"/>
    <w:rPr>
      <w:rFonts w:ascii="Times New Roman" w:eastAsia="Calibri" w:hAnsi="Times New Roman" w:cs="Times New Roman"/>
      <w:sz w:val="24"/>
    </w:rPr>
  </w:style>
  <w:style w:type="paragraph" w:styleId="24">
    <w:name w:val="Body Text 2"/>
    <w:basedOn w:val="a1"/>
    <w:link w:val="25"/>
    <w:uiPriority w:val="99"/>
    <w:semiHidden/>
    <w:unhideWhenUsed/>
    <w:rsid w:val="00E60D94"/>
    <w:pPr>
      <w:spacing w:after="120" w:line="480" w:lineRule="auto"/>
    </w:pPr>
  </w:style>
  <w:style w:type="character" w:customStyle="1" w:styleId="25">
    <w:name w:val="Основной текст 2 Знак"/>
    <w:basedOn w:val="a2"/>
    <w:link w:val="24"/>
    <w:uiPriority w:val="99"/>
    <w:semiHidden/>
    <w:rsid w:val="00E60D94"/>
    <w:rPr>
      <w:rFonts w:ascii="Times New Roman" w:eastAsia="Calibri" w:hAnsi="Times New Roman" w:cs="Times New Roman"/>
      <w:sz w:val="24"/>
    </w:rPr>
  </w:style>
  <w:style w:type="paragraph" w:styleId="ad">
    <w:name w:val="List Paragraph"/>
    <w:basedOn w:val="a1"/>
    <w:link w:val="ae"/>
    <w:uiPriority w:val="34"/>
    <w:qFormat/>
    <w:rsid w:val="005749CE"/>
    <w:pPr>
      <w:ind w:left="720"/>
      <w:contextualSpacing/>
    </w:pPr>
  </w:style>
  <w:style w:type="character" w:customStyle="1" w:styleId="50">
    <w:name w:val="Заголовок 5 Знак"/>
    <w:basedOn w:val="a2"/>
    <w:link w:val="5"/>
    <w:uiPriority w:val="9"/>
    <w:semiHidden/>
    <w:rsid w:val="0047225C"/>
    <w:rPr>
      <w:rFonts w:asciiTheme="majorHAnsi" w:eastAsiaTheme="majorEastAsia" w:hAnsiTheme="majorHAnsi" w:cstheme="majorBidi"/>
      <w:color w:val="243F60" w:themeColor="accent1" w:themeShade="7F"/>
      <w:sz w:val="24"/>
    </w:rPr>
  </w:style>
  <w:style w:type="table" w:styleId="af">
    <w:name w:val="Table Grid"/>
    <w:basedOn w:val="a3"/>
    <w:uiPriority w:val="59"/>
    <w:rsid w:val="007F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rsid w:val="00DF4B89"/>
    <w:pPr>
      <w:spacing w:before="100" w:beforeAutospacing="1" w:after="100" w:afterAutospacing="1"/>
      <w:ind w:firstLine="0"/>
      <w:jc w:val="left"/>
    </w:pPr>
    <w:rPr>
      <w:rFonts w:eastAsia="Times New Roman"/>
      <w:szCs w:val="24"/>
      <w:lang w:eastAsia="ru-RU"/>
    </w:rPr>
  </w:style>
  <w:style w:type="character" w:customStyle="1" w:styleId="apple-converted-space">
    <w:name w:val="apple-converted-space"/>
    <w:rsid w:val="00DF4B89"/>
  </w:style>
  <w:style w:type="paragraph" w:customStyle="1" w:styleId="-">
    <w:name w:val="Таблица - текст основной"/>
    <w:basedOn w:val="a6"/>
    <w:link w:val="-0"/>
    <w:qFormat/>
    <w:rsid w:val="00F358E1"/>
    <w:pPr>
      <w:suppressAutoHyphens/>
      <w:jc w:val="center"/>
    </w:pPr>
    <w:rPr>
      <w:szCs w:val="20"/>
    </w:rPr>
  </w:style>
  <w:style w:type="character" w:customStyle="1" w:styleId="-0">
    <w:name w:val="Таблица - текст основной Знак"/>
    <w:link w:val="-"/>
    <w:rsid w:val="00F358E1"/>
    <w:rPr>
      <w:rFonts w:ascii="Times New Roman" w:eastAsia="Times New Roman" w:hAnsi="Times New Roman" w:cs="Arial"/>
      <w:sz w:val="24"/>
      <w:szCs w:val="20"/>
      <w:lang w:eastAsia="ru-RU"/>
    </w:rPr>
  </w:style>
  <w:style w:type="paragraph" w:styleId="32">
    <w:name w:val="Body Text 3"/>
    <w:basedOn w:val="a1"/>
    <w:link w:val="33"/>
    <w:unhideWhenUsed/>
    <w:rsid w:val="00285DC1"/>
    <w:pPr>
      <w:spacing w:after="120" w:line="276" w:lineRule="auto"/>
      <w:ind w:firstLine="0"/>
      <w:jc w:val="left"/>
    </w:pPr>
    <w:rPr>
      <w:rFonts w:asciiTheme="minorHAnsi" w:eastAsiaTheme="minorHAnsi" w:hAnsiTheme="minorHAnsi" w:cstheme="minorBidi"/>
      <w:sz w:val="16"/>
      <w:szCs w:val="16"/>
    </w:rPr>
  </w:style>
  <w:style w:type="character" w:customStyle="1" w:styleId="33">
    <w:name w:val="Основной текст 3 Знак"/>
    <w:basedOn w:val="a2"/>
    <w:link w:val="32"/>
    <w:rsid w:val="00285DC1"/>
    <w:rPr>
      <w:sz w:val="16"/>
      <w:szCs w:val="16"/>
    </w:rPr>
  </w:style>
  <w:style w:type="paragraph" w:customStyle="1" w:styleId="af0">
    <w:name w:val="Основа"/>
    <w:basedOn w:val="a1"/>
    <w:rsid w:val="00B260AC"/>
    <w:pPr>
      <w:spacing w:before="120" w:after="60"/>
      <w:ind w:firstLine="720"/>
    </w:pPr>
    <w:rPr>
      <w:rFonts w:eastAsia="Times New Roman"/>
      <w:szCs w:val="20"/>
      <w:lang w:eastAsia="ru-RU"/>
    </w:rPr>
  </w:style>
  <w:style w:type="paragraph" w:styleId="af1">
    <w:name w:val="Normal (Web)"/>
    <w:basedOn w:val="a1"/>
    <w:rsid w:val="00B260AC"/>
    <w:pPr>
      <w:spacing w:before="100" w:beforeAutospacing="1" w:after="100" w:afterAutospacing="1"/>
      <w:ind w:firstLine="0"/>
    </w:pPr>
    <w:rPr>
      <w:rFonts w:eastAsia="Times New Roman"/>
      <w:szCs w:val="24"/>
      <w:lang w:eastAsia="ru-RU"/>
    </w:rPr>
  </w:style>
  <w:style w:type="character" w:customStyle="1" w:styleId="60">
    <w:name w:val="Заголовок 6 Знак"/>
    <w:basedOn w:val="a2"/>
    <w:link w:val="6"/>
    <w:uiPriority w:val="9"/>
    <w:semiHidden/>
    <w:rsid w:val="006421D4"/>
    <w:rPr>
      <w:rFonts w:asciiTheme="majorHAnsi" w:eastAsiaTheme="majorEastAsia" w:hAnsiTheme="majorHAnsi" w:cstheme="majorBidi"/>
      <w:i/>
      <w:iCs/>
      <w:color w:val="243F60" w:themeColor="accent1" w:themeShade="7F"/>
      <w:sz w:val="24"/>
    </w:rPr>
  </w:style>
  <w:style w:type="character" w:customStyle="1" w:styleId="highlight">
    <w:name w:val="highlight"/>
    <w:rsid w:val="00700098"/>
  </w:style>
  <w:style w:type="character" w:customStyle="1" w:styleId="80">
    <w:name w:val="Заголовок 8 Знак"/>
    <w:basedOn w:val="a2"/>
    <w:link w:val="8"/>
    <w:uiPriority w:val="9"/>
    <w:semiHidden/>
    <w:rsid w:val="001D027A"/>
    <w:rPr>
      <w:rFonts w:asciiTheme="majorHAnsi" w:eastAsiaTheme="majorEastAsia" w:hAnsiTheme="majorHAnsi" w:cstheme="majorBidi"/>
      <w:color w:val="404040" w:themeColor="text1" w:themeTint="BF"/>
      <w:sz w:val="20"/>
      <w:szCs w:val="20"/>
    </w:rPr>
  </w:style>
  <w:style w:type="paragraph" w:customStyle="1" w:styleId="-1">
    <w:name w:val="Таблица - шапка"/>
    <w:basedOn w:val="a1"/>
    <w:qFormat/>
    <w:rsid w:val="001D027A"/>
    <w:pPr>
      <w:suppressAutoHyphens/>
      <w:spacing w:before="40" w:after="40"/>
      <w:ind w:firstLine="0"/>
      <w:jc w:val="center"/>
    </w:pPr>
    <w:rPr>
      <w:rFonts w:ascii="Arial" w:eastAsia="Times New Roman" w:hAnsi="Arial" w:cs="Arial"/>
      <w:b/>
      <w:sz w:val="20"/>
      <w:szCs w:val="20"/>
      <w:lang w:eastAsia="ru-RU"/>
    </w:rPr>
  </w:style>
  <w:style w:type="paragraph" w:styleId="af2">
    <w:name w:val="Balloon Text"/>
    <w:basedOn w:val="a1"/>
    <w:link w:val="af3"/>
    <w:uiPriority w:val="99"/>
    <w:semiHidden/>
    <w:unhideWhenUsed/>
    <w:rsid w:val="00B9687C"/>
    <w:rPr>
      <w:rFonts w:ascii="Tahoma" w:hAnsi="Tahoma" w:cs="Tahoma"/>
      <w:sz w:val="16"/>
      <w:szCs w:val="16"/>
    </w:rPr>
  </w:style>
  <w:style w:type="character" w:customStyle="1" w:styleId="af3">
    <w:name w:val="Текст выноски Знак"/>
    <w:basedOn w:val="a2"/>
    <w:link w:val="af2"/>
    <w:uiPriority w:val="99"/>
    <w:semiHidden/>
    <w:rsid w:val="00B9687C"/>
    <w:rPr>
      <w:rFonts w:ascii="Tahoma" w:eastAsia="Calibri" w:hAnsi="Tahoma" w:cs="Tahoma"/>
      <w:sz w:val="16"/>
      <w:szCs w:val="16"/>
    </w:rPr>
  </w:style>
  <w:style w:type="character" w:customStyle="1" w:styleId="30">
    <w:name w:val="Заголовок 3 Знак"/>
    <w:basedOn w:val="a2"/>
    <w:link w:val="3"/>
    <w:rsid w:val="004A02C9"/>
    <w:rPr>
      <w:rFonts w:asciiTheme="majorHAnsi" w:eastAsiaTheme="majorEastAsia" w:hAnsiTheme="majorHAnsi" w:cstheme="majorBidi"/>
      <w:b/>
      <w:bCs/>
      <w:color w:val="4F81BD" w:themeColor="accent1"/>
      <w:sz w:val="24"/>
    </w:rPr>
  </w:style>
  <w:style w:type="paragraph" w:styleId="af4">
    <w:name w:val="Body Text Indent"/>
    <w:basedOn w:val="a1"/>
    <w:link w:val="af5"/>
    <w:uiPriority w:val="99"/>
    <w:semiHidden/>
    <w:unhideWhenUsed/>
    <w:rsid w:val="004A02C9"/>
    <w:pPr>
      <w:spacing w:after="120"/>
      <w:ind w:left="283"/>
    </w:pPr>
  </w:style>
  <w:style w:type="character" w:customStyle="1" w:styleId="af5">
    <w:name w:val="Основной текст с отступом Знак"/>
    <w:basedOn w:val="a2"/>
    <w:link w:val="af4"/>
    <w:uiPriority w:val="99"/>
    <w:semiHidden/>
    <w:rsid w:val="004A02C9"/>
    <w:rPr>
      <w:rFonts w:ascii="Times New Roman" w:eastAsia="Calibri" w:hAnsi="Times New Roman" w:cs="Times New Roman"/>
      <w:sz w:val="24"/>
    </w:rPr>
  </w:style>
  <w:style w:type="paragraph" w:customStyle="1" w:styleId="S">
    <w:name w:val="S_Обычный"/>
    <w:basedOn w:val="a1"/>
    <w:autoRedefine/>
    <w:rsid w:val="004A02C9"/>
    <w:pPr>
      <w:spacing w:before="100" w:after="100"/>
      <w:ind w:firstLine="284"/>
    </w:pPr>
    <w:rPr>
      <w:rFonts w:eastAsia="Times New Roman"/>
      <w:bCs/>
      <w:color w:val="000000"/>
      <w:szCs w:val="20"/>
      <w:lang w:eastAsia="ru-RU"/>
    </w:rPr>
  </w:style>
  <w:style w:type="paragraph" w:customStyle="1" w:styleId="a">
    <w:name w:val="список в тексте"/>
    <w:basedOn w:val="a1"/>
    <w:link w:val="af6"/>
    <w:rsid w:val="00ED1800"/>
    <w:pPr>
      <w:numPr>
        <w:numId w:val="2"/>
      </w:numPr>
      <w:tabs>
        <w:tab w:val="left" w:pos="-4395"/>
        <w:tab w:val="left" w:pos="-3544"/>
        <w:tab w:val="left" w:pos="993"/>
      </w:tabs>
    </w:pPr>
    <w:rPr>
      <w:rFonts w:eastAsia="Times New Roman"/>
      <w:szCs w:val="24"/>
      <w:lang w:eastAsia="ru-RU"/>
    </w:rPr>
  </w:style>
  <w:style w:type="character" w:customStyle="1" w:styleId="af6">
    <w:name w:val="список в тексте Знак"/>
    <w:link w:val="a"/>
    <w:rsid w:val="00ED1800"/>
    <w:rPr>
      <w:rFonts w:ascii="Times New Roman" w:eastAsia="Times New Roman" w:hAnsi="Times New Roman" w:cs="Times New Roman"/>
      <w:sz w:val="24"/>
      <w:szCs w:val="24"/>
      <w:lang w:eastAsia="ru-RU"/>
    </w:rPr>
  </w:style>
  <w:style w:type="paragraph" w:customStyle="1" w:styleId="S0">
    <w:name w:val="S_Обычний подчёркнутый"/>
    <w:basedOn w:val="a1"/>
    <w:autoRedefine/>
    <w:qFormat/>
    <w:rsid w:val="001F53C5"/>
    <w:pPr>
      <w:ind w:firstLine="0"/>
      <w:jc w:val="left"/>
    </w:pPr>
    <w:rPr>
      <w:rFonts w:eastAsia="Times New Roman"/>
      <w:b/>
      <w:bCs/>
      <w:szCs w:val="20"/>
      <w:lang w:eastAsia="ar-SA"/>
    </w:rPr>
  </w:style>
  <w:style w:type="paragraph" w:customStyle="1" w:styleId="26">
    <w:name w:val="заголовок 2"/>
    <w:basedOn w:val="a1"/>
    <w:next w:val="a1"/>
    <w:qFormat/>
    <w:rsid w:val="00045FE4"/>
    <w:pPr>
      <w:keepNext/>
      <w:suppressAutoHyphens/>
      <w:spacing w:before="240" w:after="60"/>
      <w:ind w:firstLine="0"/>
      <w:jc w:val="center"/>
    </w:pPr>
    <w:rPr>
      <w:rFonts w:cs="Arial"/>
      <w:b/>
      <w:bCs/>
      <w:sz w:val="28"/>
      <w:szCs w:val="28"/>
      <w:lang w:eastAsia="ar-SA"/>
    </w:rPr>
  </w:style>
  <w:style w:type="paragraph" w:customStyle="1" w:styleId="12">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a1"/>
    <w:link w:val="121"/>
    <w:rsid w:val="00060DAD"/>
    <w:pPr>
      <w:autoSpaceDE w:val="0"/>
      <w:autoSpaceDN w:val="0"/>
      <w:adjustRightInd w:val="0"/>
      <w:spacing w:line="360" w:lineRule="auto"/>
      <w:ind w:firstLine="567"/>
      <w:jc w:val="left"/>
    </w:pPr>
    <w:rPr>
      <w:rFonts w:eastAsia="Times New Roman"/>
      <w:szCs w:val="24"/>
      <w:lang w:eastAsia="ru-RU"/>
    </w:rPr>
  </w:style>
  <w:style w:type="character" w:customStyle="1" w:styleId="121">
    <w:name w:val="Обычный + 12 пт;полужирный;Черный;По ширине;Первая строка:  1 см;Междустр.инт... Знак Знак"/>
    <w:basedOn w:val="a2"/>
    <w:link w:val="12"/>
    <w:rsid w:val="00060DAD"/>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1"/>
    <w:rsid w:val="009E5AD7"/>
    <w:pPr>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a0">
    <w:name w:val="список"/>
    <w:basedOn w:val="a1"/>
    <w:rsid w:val="009503A3"/>
    <w:pPr>
      <w:numPr>
        <w:numId w:val="3"/>
      </w:numPr>
      <w:tabs>
        <w:tab w:val="left" w:pos="993"/>
      </w:tabs>
    </w:pPr>
  </w:style>
  <w:style w:type="paragraph" w:customStyle="1" w:styleId="13">
    <w:name w:val="Основной текст с отступом.Основной текст 1.Нумерованный список !!.Надин стиль"/>
    <w:basedOn w:val="a1"/>
    <w:rsid w:val="004744E2"/>
    <w:pPr>
      <w:suppressAutoHyphens/>
      <w:spacing w:after="120"/>
    </w:pPr>
    <w:rPr>
      <w:rFonts w:ascii="Arial" w:eastAsia="Times New Roman" w:hAnsi="Arial"/>
      <w:sz w:val="26"/>
      <w:szCs w:val="20"/>
      <w:lang w:eastAsia="ar-SA"/>
    </w:rPr>
  </w:style>
  <w:style w:type="paragraph" w:styleId="af7">
    <w:name w:val="TOC Heading"/>
    <w:basedOn w:val="1"/>
    <w:next w:val="a1"/>
    <w:uiPriority w:val="39"/>
    <w:unhideWhenUsed/>
    <w:qFormat/>
    <w:rsid w:val="009305A2"/>
    <w:pPr>
      <w:keepLines/>
      <w:spacing w:before="480" w:after="0"/>
      <w:jc w:val="left"/>
      <w:outlineLvl w:val="9"/>
    </w:pPr>
    <w:rPr>
      <w:rFonts w:asciiTheme="majorHAnsi" w:eastAsiaTheme="majorEastAsia" w:hAnsiTheme="majorHAnsi" w:cstheme="majorBidi"/>
      <w:caps/>
      <w:color w:val="365F91" w:themeColor="accent1" w:themeShade="BF"/>
      <w:sz w:val="28"/>
      <w:szCs w:val="28"/>
    </w:rPr>
  </w:style>
  <w:style w:type="paragraph" w:customStyle="1" w:styleId="14">
    <w:name w:val="Абзац списка1"/>
    <w:basedOn w:val="a1"/>
    <w:rsid w:val="00DE2718"/>
    <w:pPr>
      <w:spacing w:after="200" w:line="276" w:lineRule="auto"/>
      <w:ind w:left="720" w:firstLine="0"/>
      <w:contextualSpacing/>
      <w:jc w:val="left"/>
    </w:pPr>
    <w:rPr>
      <w:rFonts w:ascii="Calibri" w:eastAsia="Times New Roman" w:hAnsi="Calibri"/>
      <w:sz w:val="22"/>
    </w:rPr>
  </w:style>
  <w:style w:type="paragraph" w:customStyle="1" w:styleId="s1">
    <w:name w:val="s_1"/>
    <w:basedOn w:val="a1"/>
    <w:rsid w:val="00C72805"/>
    <w:pPr>
      <w:spacing w:before="100" w:beforeAutospacing="1" w:after="100" w:afterAutospacing="1"/>
      <w:ind w:firstLine="0"/>
      <w:jc w:val="left"/>
    </w:pPr>
    <w:rPr>
      <w:rFonts w:eastAsia="Times New Roman"/>
      <w:szCs w:val="24"/>
      <w:lang w:eastAsia="ru-RU"/>
    </w:rPr>
  </w:style>
  <w:style w:type="character" w:styleId="af8">
    <w:name w:val="Strong"/>
    <w:uiPriority w:val="22"/>
    <w:qFormat/>
    <w:rsid w:val="00050407"/>
    <w:rPr>
      <w:b/>
      <w:bCs/>
    </w:rPr>
  </w:style>
  <w:style w:type="paragraph" w:styleId="af9">
    <w:name w:val="No Spacing"/>
    <w:qFormat/>
    <w:rsid w:val="00F91A83"/>
    <w:pPr>
      <w:spacing w:after="0" w:line="240" w:lineRule="auto"/>
      <w:ind w:firstLine="709"/>
      <w:jc w:val="both"/>
    </w:pPr>
    <w:rPr>
      <w:rFonts w:ascii="Times New Roman" w:eastAsia="Calibri" w:hAnsi="Times New Roman" w:cs="Times New Roman"/>
      <w:sz w:val="24"/>
    </w:rPr>
  </w:style>
  <w:style w:type="paragraph" w:customStyle="1" w:styleId="15">
    <w:name w:val="Без интервала1"/>
    <w:basedOn w:val="a1"/>
    <w:link w:val="NoSpacingChar"/>
    <w:rsid w:val="009670C5"/>
    <w:pPr>
      <w:spacing w:after="200" w:line="276" w:lineRule="auto"/>
      <w:ind w:firstLine="0"/>
      <w:jc w:val="left"/>
    </w:pPr>
    <w:rPr>
      <w:rFonts w:ascii="Calibri" w:eastAsia="Times New Roman" w:hAnsi="Calibri"/>
      <w:sz w:val="22"/>
      <w:lang w:val="x-none"/>
    </w:rPr>
  </w:style>
  <w:style w:type="character" w:customStyle="1" w:styleId="NoSpacingChar">
    <w:name w:val="No Spacing Char"/>
    <w:link w:val="15"/>
    <w:locked/>
    <w:rsid w:val="009670C5"/>
    <w:rPr>
      <w:rFonts w:ascii="Calibri" w:eastAsia="Times New Roman" w:hAnsi="Calibri" w:cs="Times New Roman"/>
      <w:lang w:val="x-none"/>
    </w:rPr>
  </w:style>
  <w:style w:type="paragraph" w:customStyle="1" w:styleId="afa">
    <w:name w:val="Таблицы (моноширинный)"/>
    <w:basedOn w:val="a1"/>
    <w:next w:val="a1"/>
    <w:rsid w:val="009670C5"/>
    <w:pPr>
      <w:widowControl w:val="0"/>
      <w:autoSpaceDE w:val="0"/>
      <w:autoSpaceDN w:val="0"/>
      <w:adjustRightInd w:val="0"/>
      <w:ind w:firstLine="0"/>
    </w:pPr>
    <w:rPr>
      <w:rFonts w:ascii="Courier New" w:eastAsia="Times New Roman" w:hAnsi="Courier New" w:cs="Courier New"/>
      <w:sz w:val="22"/>
      <w:lang w:eastAsia="ru-RU"/>
    </w:rPr>
  </w:style>
  <w:style w:type="paragraph" w:styleId="34">
    <w:name w:val="Body Text Indent 3"/>
    <w:basedOn w:val="a1"/>
    <w:link w:val="35"/>
    <w:uiPriority w:val="99"/>
    <w:semiHidden/>
    <w:unhideWhenUsed/>
    <w:rsid w:val="007F1417"/>
    <w:pPr>
      <w:spacing w:after="120"/>
      <w:ind w:left="283"/>
    </w:pPr>
    <w:rPr>
      <w:sz w:val="16"/>
      <w:szCs w:val="16"/>
    </w:rPr>
  </w:style>
  <w:style w:type="character" w:customStyle="1" w:styleId="35">
    <w:name w:val="Основной текст с отступом 3 Знак"/>
    <w:basedOn w:val="a2"/>
    <w:link w:val="34"/>
    <w:uiPriority w:val="99"/>
    <w:semiHidden/>
    <w:rsid w:val="007F1417"/>
    <w:rPr>
      <w:rFonts w:ascii="Times New Roman" w:eastAsia="Calibri" w:hAnsi="Times New Roman" w:cs="Times New Roman"/>
      <w:sz w:val="16"/>
      <w:szCs w:val="16"/>
    </w:rPr>
  </w:style>
  <w:style w:type="character" w:customStyle="1" w:styleId="70">
    <w:name w:val="Заголовок 7 Знак"/>
    <w:basedOn w:val="a2"/>
    <w:link w:val="7"/>
    <w:uiPriority w:val="9"/>
    <w:semiHidden/>
    <w:rsid w:val="00CA5788"/>
    <w:rPr>
      <w:rFonts w:asciiTheme="majorHAnsi" w:eastAsiaTheme="majorEastAsia" w:hAnsiTheme="majorHAnsi" w:cstheme="majorBidi"/>
      <w:i/>
      <w:iCs/>
      <w:color w:val="404040" w:themeColor="text1" w:themeTint="BF"/>
      <w:sz w:val="24"/>
    </w:rPr>
  </w:style>
  <w:style w:type="paragraph" w:customStyle="1" w:styleId="ConsPlusNormal">
    <w:name w:val="ConsPlusNormal"/>
    <w:link w:val="ConsPlusNormal0"/>
    <w:rsid w:val="00F3712E"/>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F3712E"/>
    <w:rPr>
      <w:rFonts w:ascii="Arial" w:eastAsia="Times New Roman" w:hAnsi="Arial" w:cs="Arial"/>
      <w:sz w:val="20"/>
      <w:szCs w:val="20"/>
      <w:lang w:eastAsia="zh-CN"/>
    </w:rPr>
  </w:style>
  <w:style w:type="paragraph" w:customStyle="1" w:styleId="SmartView1">
    <w:name w:val="Smart View 1"/>
    <w:basedOn w:val="1"/>
    <w:next w:val="1"/>
    <w:qFormat/>
    <w:rsid w:val="003314E2"/>
    <w:pPr>
      <w:keepLines/>
      <w:spacing w:before="480" w:beforeAutospacing="1" w:after="0"/>
      <w:jc w:val="left"/>
    </w:pPr>
    <w:rPr>
      <w:rFonts w:ascii="Arial" w:hAnsi="Arial"/>
      <w:caps/>
      <w:sz w:val="40"/>
      <w:szCs w:val="28"/>
      <w:lang w:val="en-US" w:eastAsia="en-US"/>
    </w:rPr>
  </w:style>
  <w:style w:type="paragraph" w:customStyle="1" w:styleId="Style11">
    <w:name w:val="Style11"/>
    <w:basedOn w:val="a1"/>
    <w:next w:val="a1"/>
    <w:rsid w:val="008059FA"/>
    <w:pPr>
      <w:widowControl w:val="0"/>
      <w:suppressAutoHyphens/>
      <w:autoSpaceDE w:val="0"/>
      <w:spacing w:line="322" w:lineRule="exact"/>
      <w:ind w:firstLine="720"/>
    </w:pPr>
    <w:rPr>
      <w:szCs w:val="24"/>
      <w:lang w:eastAsia="hi-IN" w:bidi="hi-IN"/>
    </w:rPr>
  </w:style>
  <w:style w:type="paragraph" w:styleId="HTML">
    <w:name w:val="HTML Preformatted"/>
    <w:basedOn w:val="a1"/>
    <w:link w:val="HTML0"/>
    <w:uiPriority w:val="99"/>
    <w:semiHidden/>
    <w:unhideWhenUsed/>
    <w:rsid w:val="0034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semiHidden/>
    <w:rsid w:val="003426A9"/>
    <w:rPr>
      <w:rFonts w:ascii="Courier New" w:eastAsia="Times New Roman" w:hAnsi="Courier New" w:cs="Courier New"/>
      <w:sz w:val="20"/>
      <w:szCs w:val="20"/>
      <w:lang w:eastAsia="ru-RU"/>
    </w:rPr>
  </w:style>
  <w:style w:type="paragraph" w:customStyle="1" w:styleId="S2">
    <w:name w:val="S_Маркированный"/>
    <w:basedOn w:val="afb"/>
    <w:link w:val="S10"/>
    <w:autoRedefine/>
    <w:rsid w:val="004B4DB3"/>
    <w:pPr>
      <w:tabs>
        <w:tab w:val="left" w:pos="360"/>
        <w:tab w:val="left" w:pos="540"/>
      </w:tabs>
      <w:autoSpaceDE w:val="0"/>
      <w:autoSpaceDN w:val="0"/>
      <w:adjustRightInd w:val="0"/>
      <w:spacing w:line="360" w:lineRule="auto"/>
      <w:ind w:left="0" w:firstLine="0"/>
      <w:contextualSpacing w:val="0"/>
    </w:pPr>
    <w:rPr>
      <w:rFonts w:eastAsia="Times New Roman"/>
      <w:szCs w:val="24"/>
      <w:lang w:eastAsia="ru-RU"/>
    </w:rPr>
  </w:style>
  <w:style w:type="character" w:customStyle="1" w:styleId="S10">
    <w:name w:val="S_Маркированный Знак1"/>
    <w:link w:val="S2"/>
    <w:rsid w:val="004B4DB3"/>
    <w:rPr>
      <w:rFonts w:ascii="Times New Roman" w:eastAsia="Times New Roman" w:hAnsi="Times New Roman" w:cs="Times New Roman"/>
      <w:sz w:val="24"/>
      <w:szCs w:val="24"/>
      <w:lang w:eastAsia="ru-RU"/>
    </w:rPr>
  </w:style>
  <w:style w:type="paragraph" w:styleId="afb">
    <w:name w:val="List Bullet"/>
    <w:basedOn w:val="a1"/>
    <w:uiPriority w:val="99"/>
    <w:semiHidden/>
    <w:unhideWhenUsed/>
    <w:rsid w:val="004B4DB3"/>
    <w:pPr>
      <w:tabs>
        <w:tab w:val="num" w:pos="360"/>
      </w:tabs>
      <w:ind w:left="360" w:hanging="360"/>
      <w:contextualSpacing/>
    </w:pPr>
  </w:style>
  <w:style w:type="character" w:customStyle="1" w:styleId="nobr">
    <w:name w:val="nobr"/>
    <w:basedOn w:val="a2"/>
    <w:rsid w:val="00E05C7F"/>
  </w:style>
  <w:style w:type="character" w:customStyle="1" w:styleId="normalchar">
    <w:name w:val="normal__char"/>
    <w:basedOn w:val="a2"/>
    <w:rsid w:val="00776144"/>
  </w:style>
  <w:style w:type="paragraph" w:customStyle="1" w:styleId="afc">
    <w:name w:val="Стандарт"/>
    <w:basedOn w:val="a6"/>
    <w:link w:val="27"/>
    <w:rsid w:val="00672B6E"/>
    <w:pPr>
      <w:widowControl w:val="0"/>
      <w:spacing w:line="264" w:lineRule="auto"/>
      <w:ind w:firstLine="720"/>
    </w:pPr>
    <w:rPr>
      <w:rFonts w:eastAsia="Calibri" w:cs="Times New Roman"/>
      <w:sz w:val="28"/>
      <w:szCs w:val="28"/>
    </w:rPr>
  </w:style>
  <w:style w:type="character" w:customStyle="1" w:styleId="27">
    <w:name w:val="Стандарт Знак2"/>
    <w:link w:val="afc"/>
    <w:locked/>
    <w:rsid w:val="00672B6E"/>
    <w:rPr>
      <w:rFonts w:ascii="Times New Roman" w:eastAsia="Calibri" w:hAnsi="Times New Roman" w:cs="Times New Roman"/>
      <w:sz w:val="28"/>
      <w:szCs w:val="28"/>
      <w:lang w:eastAsia="ru-RU"/>
    </w:rPr>
  </w:style>
  <w:style w:type="paragraph" w:styleId="41">
    <w:name w:val="toc 4"/>
    <w:basedOn w:val="a1"/>
    <w:next w:val="a1"/>
    <w:autoRedefine/>
    <w:uiPriority w:val="39"/>
    <w:unhideWhenUsed/>
    <w:rsid w:val="00B12F22"/>
    <w:pPr>
      <w:spacing w:after="100" w:line="276" w:lineRule="auto"/>
      <w:ind w:left="660" w:firstLine="0"/>
      <w:jc w:val="left"/>
    </w:pPr>
    <w:rPr>
      <w:rFonts w:asciiTheme="minorHAnsi" w:eastAsiaTheme="minorEastAsia" w:hAnsiTheme="minorHAnsi" w:cstheme="minorBidi"/>
      <w:sz w:val="22"/>
      <w:lang w:eastAsia="ru-RU"/>
    </w:rPr>
  </w:style>
  <w:style w:type="paragraph" w:styleId="51">
    <w:name w:val="toc 5"/>
    <w:basedOn w:val="a1"/>
    <w:next w:val="a1"/>
    <w:autoRedefine/>
    <w:uiPriority w:val="39"/>
    <w:unhideWhenUsed/>
    <w:rsid w:val="00B12F22"/>
    <w:pPr>
      <w:spacing w:after="100" w:line="276" w:lineRule="auto"/>
      <w:ind w:left="880" w:firstLine="0"/>
      <w:jc w:val="left"/>
    </w:pPr>
    <w:rPr>
      <w:rFonts w:asciiTheme="minorHAnsi" w:eastAsiaTheme="minorEastAsia" w:hAnsiTheme="minorHAnsi" w:cstheme="minorBidi"/>
      <w:sz w:val="22"/>
      <w:lang w:eastAsia="ru-RU"/>
    </w:rPr>
  </w:style>
  <w:style w:type="paragraph" w:styleId="61">
    <w:name w:val="toc 6"/>
    <w:basedOn w:val="a1"/>
    <w:next w:val="a1"/>
    <w:autoRedefine/>
    <w:uiPriority w:val="39"/>
    <w:unhideWhenUsed/>
    <w:rsid w:val="00B12F22"/>
    <w:pPr>
      <w:spacing w:after="100" w:line="276" w:lineRule="auto"/>
      <w:ind w:left="1100" w:firstLine="0"/>
      <w:jc w:val="left"/>
    </w:pPr>
    <w:rPr>
      <w:rFonts w:asciiTheme="minorHAnsi" w:eastAsiaTheme="minorEastAsia" w:hAnsiTheme="minorHAnsi" w:cstheme="minorBidi"/>
      <w:sz w:val="22"/>
      <w:lang w:eastAsia="ru-RU"/>
    </w:rPr>
  </w:style>
  <w:style w:type="paragraph" w:styleId="71">
    <w:name w:val="toc 7"/>
    <w:basedOn w:val="a1"/>
    <w:next w:val="a1"/>
    <w:autoRedefine/>
    <w:uiPriority w:val="39"/>
    <w:unhideWhenUsed/>
    <w:rsid w:val="00B12F22"/>
    <w:pPr>
      <w:spacing w:after="100" w:line="276" w:lineRule="auto"/>
      <w:ind w:left="1320" w:firstLine="0"/>
      <w:jc w:val="left"/>
    </w:pPr>
    <w:rPr>
      <w:rFonts w:asciiTheme="minorHAnsi" w:eastAsiaTheme="minorEastAsia" w:hAnsiTheme="minorHAnsi" w:cstheme="minorBidi"/>
      <w:sz w:val="22"/>
      <w:lang w:eastAsia="ru-RU"/>
    </w:rPr>
  </w:style>
  <w:style w:type="paragraph" w:styleId="81">
    <w:name w:val="toc 8"/>
    <w:basedOn w:val="a1"/>
    <w:next w:val="a1"/>
    <w:autoRedefine/>
    <w:uiPriority w:val="39"/>
    <w:unhideWhenUsed/>
    <w:rsid w:val="00B12F22"/>
    <w:pPr>
      <w:spacing w:after="100" w:line="276" w:lineRule="auto"/>
      <w:ind w:left="1540" w:firstLine="0"/>
      <w:jc w:val="left"/>
    </w:pPr>
    <w:rPr>
      <w:rFonts w:asciiTheme="minorHAnsi" w:eastAsiaTheme="minorEastAsia" w:hAnsiTheme="minorHAnsi" w:cstheme="minorBidi"/>
      <w:sz w:val="22"/>
      <w:lang w:eastAsia="ru-RU"/>
    </w:rPr>
  </w:style>
  <w:style w:type="paragraph" w:styleId="9">
    <w:name w:val="toc 9"/>
    <w:basedOn w:val="a1"/>
    <w:next w:val="a1"/>
    <w:autoRedefine/>
    <w:uiPriority w:val="39"/>
    <w:unhideWhenUsed/>
    <w:rsid w:val="00B12F22"/>
    <w:pPr>
      <w:spacing w:after="100" w:line="276" w:lineRule="auto"/>
      <w:ind w:left="1760" w:firstLine="0"/>
      <w:jc w:val="left"/>
    </w:pPr>
    <w:rPr>
      <w:rFonts w:asciiTheme="minorHAnsi" w:eastAsiaTheme="minorEastAsia" w:hAnsiTheme="minorHAnsi" w:cstheme="minorBidi"/>
      <w:sz w:val="22"/>
      <w:lang w:eastAsia="ru-RU"/>
    </w:rPr>
  </w:style>
  <w:style w:type="paragraph" w:customStyle="1" w:styleId="afd">
    <w:name w:val="таблица"/>
    <w:basedOn w:val="a1"/>
    <w:qFormat/>
    <w:rsid w:val="003A70D8"/>
    <w:pPr>
      <w:keepNext/>
      <w:keepLines/>
      <w:ind w:firstLine="0"/>
      <w:jc w:val="center"/>
    </w:pPr>
    <w:rPr>
      <w:rFonts w:eastAsia="Times New Roman"/>
      <w:color w:val="000000"/>
      <w:szCs w:val="24"/>
    </w:rPr>
  </w:style>
  <w:style w:type="character" w:customStyle="1" w:styleId="ae">
    <w:name w:val="Абзац списка Знак"/>
    <w:link w:val="ad"/>
    <w:uiPriority w:val="99"/>
    <w:locked/>
    <w:rsid w:val="006A2084"/>
    <w:rPr>
      <w:rFonts w:ascii="Times New Roman" w:eastAsia="Calibri" w:hAnsi="Times New Roman" w:cs="Times New Roman"/>
      <w:sz w:val="24"/>
    </w:rPr>
  </w:style>
  <w:style w:type="paragraph" w:customStyle="1" w:styleId="ConsPlusNonformat">
    <w:name w:val="ConsPlusNonformat"/>
    <w:rsid w:val="001931D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Style5">
    <w:name w:val="Style5"/>
    <w:basedOn w:val="a1"/>
    <w:rsid w:val="002D34A8"/>
    <w:pPr>
      <w:widowControl w:val="0"/>
      <w:numPr>
        <w:ilvl w:val="2"/>
        <w:numId w:val="54"/>
      </w:numPr>
      <w:autoSpaceDE w:val="0"/>
      <w:autoSpaceDN w:val="0"/>
      <w:adjustRightInd w:val="0"/>
      <w:spacing w:line="260" w:lineRule="exact"/>
      <w:ind w:left="0" w:firstLine="394"/>
    </w:pPr>
    <w:rPr>
      <w:szCs w:val="24"/>
      <w:lang w:eastAsia="ru-RU"/>
    </w:rPr>
  </w:style>
  <w:style w:type="paragraph" w:styleId="afe">
    <w:name w:val="Subtitle"/>
    <w:basedOn w:val="a1"/>
    <w:link w:val="aff"/>
    <w:qFormat/>
    <w:rsid w:val="003847D0"/>
    <w:pPr>
      <w:spacing w:line="360" w:lineRule="auto"/>
      <w:ind w:firstLine="0"/>
      <w:jc w:val="center"/>
    </w:pPr>
    <w:rPr>
      <w:rFonts w:eastAsia="Times New Roman"/>
      <w:b/>
      <w:bCs/>
      <w:szCs w:val="24"/>
      <w:lang w:eastAsia="ru-RU"/>
    </w:rPr>
  </w:style>
  <w:style w:type="character" w:customStyle="1" w:styleId="aff">
    <w:name w:val="Подзаголовок Знак"/>
    <w:basedOn w:val="a2"/>
    <w:link w:val="afe"/>
    <w:rsid w:val="003847D0"/>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9100">
      <w:bodyDiv w:val="1"/>
      <w:marLeft w:val="0"/>
      <w:marRight w:val="0"/>
      <w:marTop w:val="0"/>
      <w:marBottom w:val="0"/>
      <w:divBdr>
        <w:top w:val="none" w:sz="0" w:space="0" w:color="auto"/>
        <w:left w:val="none" w:sz="0" w:space="0" w:color="auto"/>
        <w:bottom w:val="none" w:sz="0" w:space="0" w:color="auto"/>
        <w:right w:val="none" w:sz="0" w:space="0" w:color="auto"/>
      </w:divBdr>
    </w:div>
    <w:div w:id="28459595">
      <w:bodyDiv w:val="1"/>
      <w:marLeft w:val="0"/>
      <w:marRight w:val="0"/>
      <w:marTop w:val="0"/>
      <w:marBottom w:val="0"/>
      <w:divBdr>
        <w:top w:val="none" w:sz="0" w:space="0" w:color="auto"/>
        <w:left w:val="none" w:sz="0" w:space="0" w:color="auto"/>
        <w:bottom w:val="none" w:sz="0" w:space="0" w:color="auto"/>
        <w:right w:val="none" w:sz="0" w:space="0" w:color="auto"/>
      </w:divBdr>
    </w:div>
    <w:div w:id="60059786">
      <w:bodyDiv w:val="1"/>
      <w:marLeft w:val="0"/>
      <w:marRight w:val="0"/>
      <w:marTop w:val="0"/>
      <w:marBottom w:val="0"/>
      <w:divBdr>
        <w:top w:val="none" w:sz="0" w:space="0" w:color="auto"/>
        <w:left w:val="none" w:sz="0" w:space="0" w:color="auto"/>
        <w:bottom w:val="none" w:sz="0" w:space="0" w:color="auto"/>
        <w:right w:val="none" w:sz="0" w:space="0" w:color="auto"/>
      </w:divBdr>
    </w:div>
    <w:div w:id="165629469">
      <w:bodyDiv w:val="1"/>
      <w:marLeft w:val="0"/>
      <w:marRight w:val="0"/>
      <w:marTop w:val="0"/>
      <w:marBottom w:val="0"/>
      <w:divBdr>
        <w:top w:val="none" w:sz="0" w:space="0" w:color="auto"/>
        <w:left w:val="none" w:sz="0" w:space="0" w:color="auto"/>
        <w:bottom w:val="none" w:sz="0" w:space="0" w:color="auto"/>
        <w:right w:val="none" w:sz="0" w:space="0" w:color="auto"/>
      </w:divBdr>
    </w:div>
    <w:div w:id="631406139">
      <w:bodyDiv w:val="1"/>
      <w:marLeft w:val="0"/>
      <w:marRight w:val="0"/>
      <w:marTop w:val="0"/>
      <w:marBottom w:val="0"/>
      <w:divBdr>
        <w:top w:val="none" w:sz="0" w:space="0" w:color="auto"/>
        <w:left w:val="none" w:sz="0" w:space="0" w:color="auto"/>
        <w:bottom w:val="none" w:sz="0" w:space="0" w:color="auto"/>
        <w:right w:val="none" w:sz="0" w:space="0" w:color="auto"/>
      </w:divBdr>
    </w:div>
    <w:div w:id="678585770">
      <w:bodyDiv w:val="1"/>
      <w:marLeft w:val="0"/>
      <w:marRight w:val="0"/>
      <w:marTop w:val="0"/>
      <w:marBottom w:val="0"/>
      <w:divBdr>
        <w:top w:val="none" w:sz="0" w:space="0" w:color="auto"/>
        <w:left w:val="none" w:sz="0" w:space="0" w:color="auto"/>
        <w:bottom w:val="none" w:sz="0" w:space="0" w:color="auto"/>
        <w:right w:val="none" w:sz="0" w:space="0" w:color="auto"/>
      </w:divBdr>
    </w:div>
    <w:div w:id="939262194">
      <w:bodyDiv w:val="1"/>
      <w:marLeft w:val="0"/>
      <w:marRight w:val="0"/>
      <w:marTop w:val="0"/>
      <w:marBottom w:val="0"/>
      <w:divBdr>
        <w:top w:val="none" w:sz="0" w:space="0" w:color="auto"/>
        <w:left w:val="none" w:sz="0" w:space="0" w:color="auto"/>
        <w:bottom w:val="none" w:sz="0" w:space="0" w:color="auto"/>
        <w:right w:val="none" w:sz="0" w:space="0" w:color="auto"/>
      </w:divBdr>
    </w:div>
    <w:div w:id="1127821884">
      <w:bodyDiv w:val="1"/>
      <w:marLeft w:val="0"/>
      <w:marRight w:val="0"/>
      <w:marTop w:val="0"/>
      <w:marBottom w:val="0"/>
      <w:divBdr>
        <w:top w:val="none" w:sz="0" w:space="0" w:color="auto"/>
        <w:left w:val="none" w:sz="0" w:space="0" w:color="auto"/>
        <w:bottom w:val="none" w:sz="0" w:space="0" w:color="auto"/>
        <w:right w:val="none" w:sz="0" w:space="0" w:color="auto"/>
      </w:divBdr>
    </w:div>
    <w:div w:id="1160535943">
      <w:bodyDiv w:val="1"/>
      <w:marLeft w:val="0"/>
      <w:marRight w:val="0"/>
      <w:marTop w:val="0"/>
      <w:marBottom w:val="0"/>
      <w:divBdr>
        <w:top w:val="none" w:sz="0" w:space="0" w:color="auto"/>
        <w:left w:val="none" w:sz="0" w:space="0" w:color="auto"/>
        <w:bottom w:val="none" w:sz="0" w:space="0" w:color="auto"/>
        <w:right w:val="none" w:sz="0" w:space="0" w:color="auto"/>
      </w:divBdr>
    </w:div>
    <w:div w:id="1221747569">
      <w:bodyDiv w:val="1"/>
      <w:marLeft w:val="0"/>
      <w:marRight w:val="0"/>
      <w:marTop w:val="0"/>
      <w:marBottom w:val="0"/>
      <w:divBdr>
        <w:top w:val="none" w:sz="0" w:space="0" w:color="auto"/>
        <w:left w:val="none" w:sz="0" w:space="0" w:color="auto"/>
        <w:bottom w:val="none" w:sz="0" w:space="0" w:color="auto"/>
        <w:right w:val="none" w:sz="0" w:space="0" w:color="auto"/>
      </w:divBdr>
    </w:div>
    <w:div w:id="1388991390">
      <w:bodyDiv w:val="1"/>
      <w:marLeft w:val="0"/>
      <w:marRight w:val="0"/>
      <w:marTop w:val="0"/>
      <w:marBottom w:val="0"/>
      <w:divBdr>
        <w:top w:val="none" w:sz="0" w:space="0" w:color="auto"/>
        <w:left w:val="none" w:sz="0" w:space="0" w:color="auto"/>
        <w:bottom w:val="none" w:sz="0" w:space="0" w:color="auto"/>
        <w:right w:val="none" w:sz="0" w:space="0" w:color="auto"/>
      </w:divBdr>
    </w:div>
    <w:div w:id="1457606740">
      <w:bodyDiv w:val="1"/>
      <w:marLeft w:val="0"/>
      <w:marRight w:val="0"/>
      <w:marTop w:val="0"/>
      <w:marBottom w:val="0"/>
      <w:divBdr>
        <w:top w:val="none" w:sz="0" w:space="0" w:color="auto"/>
        <w:left w:val="none" w:sz="0" w:space="0" w:color="auto"/>
        <w:bottom w:val="none" w:sz="0" w:space="0" w:color="auto"/>
        <w:right w:val="none" w:sz="0" w:space="0" w:color="auto"/>
      </w:divBdr>
    </w:div>
    <w:div w:id="1683513044">
      <w:bodyDiv w:val="1"/>
      <w:marLeft w:val="0"/>
      <w:marRight w:val="0"/>
      <w:marTop w:val="0"/>
      <w:marBottom w:val="0"/>
      <w:divBdr>
        <w:top w:val="none" w:sz="0" w:space="0" w:color="auto"/>
        <w:left w:val="none" w:sz="0" w:space="0" w:color="auto"/>
        <w:bottom w:val="none" w:sz="0" w:space="0" w:color="auto"/>
        <w:right w:val="none" w:sz="0" w:space="0" w:color="auto"/>
      </w:divBdr>
    </w:div>
    <w:div w:id="1732538368">
      <w:bodyDiv w:val="1"/>
      <w:marLeft w:val="0"/>
      <w:marRight w:val="0"/>
      <w:marTop w:val="0"/>
      <w:marBottom w:val="0"/>
      <w:divBdr>
        <w:top w:val="none" w:sz="0" w:space="0" w:color="auto"/>
        <w:left w:val="none" w:sz="0" w:space="0" w:color="auto"/>
        <w:bottom w:val="none" w:sz="0" w:space="0" w:color="auto"/>
        <w:right w:val="none" w:sz="0" w:space="0" w:color="auto"/>
      </w:divBdr>
    </w:div>
    <w:div w:id="1745908540">
      <w:bodyDiv w:val="1"/>
      <w:marLeft w:val="0"/>
      <w:marRight w:val="0"/>
      <w:marTop w:val="0"/>
      <w:marBottom w:val="0"/>
      <w:divBdr>
        <w:top w:val="none" w:sz="0" w:space="0" w:color="auto"/>
        <w:left w:val="none" w:sz="0" w:space="0" w:color="auto"/>
        <w:bottom w:val="none" w:sz="0" w:space="0" w:color="auto"/>
        <w:right w:val="none" w:sz="0" w:space="0" w:color="auto"/>
      </w:divBdr>
    </w:div>
    <w:div w:id="1822770680">
      <w:bodyDiv w:val="1"/>
      <w:marLeft w:val="0"/>
      <w:marRight w:val="0"/>
      <w:marTop w:val="0"/>
      <w:marBottom w:val="0"/>
      <w:divBdr>
        <w:top w:val="none" w:sz="0" w:space="0" w:color="auto"/>
        <w:left w:val="none" w:sz="0" w:space="0" w:color="auto"/>
        <w:bottom w:val="none" w:sz="0" w:space="0" w:color="auto"/>
        <w:right w:val="none" w:sz="0" w:space="0" w:color="auto"/>
      </w:divBdr>
    </w:div>
    <w:div w:id="1823427564">
      <w:bodyDiv w:val="1"/>
      <w:marLeft w:val="0"/>
      <w:marRight w:val="0"/>
      <w:marTop w:val="0"/>
      <w:marBottom w:val="0"/>
      <w:divBdr>
        <w:top w:val="none" w:sz="0" w:space="0" w:color="auto"/>
        <w:left w:val="none" w:sz="0" w:space="0" w:color="auto"/>
        <w:bottom w:val="none" w:sz="0" w:space="0" w:color="auto"/>
        <w:right w:val="none" w:sz="0" w:space="0" w:color="auto"/>
      </w:divBdr>
    </w:div>
    <w:div w:id="1862206149">
      <w:bodyDiv w:val="1"/>
      <w:marLeft w:val="0"/>
      <w:marRight w:val="0"/>
      <w:marTop w:val="0"/>
      <w:marBottom w:val="0"/>
      <w:divBdr>
        <w:top w:val="none" w:sz="0" w:space="0" w:color="auto"/>
        <w:left w:val="none" w:sz="0" w:space="0" w:color="auto"/>
        <w:bottom w:val="none" w:sz="0" w:space="0" w:color="auto"/>
        <w:right w:val="none" w:sz="0" w:space="0" w:color="auto"/>
      </w:divBdr>
    </w:div>
    <w:div w:id="1895047237">
      <w:bodyDiv w:val="1"/>
      <w:marLeft w:val="0"/>
      <w:marRight w:val="0"/>
      <w:marTop w:val="0"/>
      <w:marBottom w:val="0"/>
      <w:divBdr>
        <w:top w:val="none" w:sz="0" w:space="0" w:color="auto"/>
        <w:left w:val="none" w:sz="0" w:space="0" w:color="auto"/>
        <w:bottom w:val="none" w:sz="0" w:space="0" w:color="auto"/>
        <w:right w:val="none" w:sz="0" w:space="0" w:color="auto"/>
      </w:divBdr>
    </w:div>
    <w:div w:id="1953246520">
      <w:bodyDiv w:val="1"/>
      <w:marLeft w:val="0"/>
      <w:marRight w:val="0"/>
      <w:marTop w:val="0"/>
      <w:marBottom w:val="0"/>
      <w:divBdr>
        <w:top w:val="none" w:sz="0" w:space="0" w:color="auto"/>
        <w:left w:val="none" w:sz="0" w:space="0" w:color="auto"/>
        <w:bottom w:val="none" w:sz="0" w:space="0" w:color="auto"/>
        <w:right w:val="none" w:sz="0" w:space="0" w:color="auto"/>
      </w:divBdr>
    </w:div>
    <w:div w:id="2000383059">
      <w:bodyDiv w:val="1"/>
      <w:marLeft w:val="0"/>
      <w:marRight w:val="0"/>
      <w:marTop w:val="0"/>
      <w:marBottom w:val="0"/>
      <w:divBdr>
        <w:top w:val="none" w:sz="0" w:space="0" w:color="auto"/>
        <w:left w:val="none" w:sz="0" w:space="0" w:color="auto"/>
        <w:bottom w:val="none" w:sz="0" w:space="0" w:color="auto"/>
        <w:right w:val="none" w:sz="0" w:space="0" w:color="auto"/>
      </w:divBdr>
    </w:div>
    <w:div w:id="2043167513">
      <w:bodyDiv w:val="1"/>
      <w:marLeft w:val="0"/>
      <w:marRight w:val="0"/>
      <w:marTop w:val="0"/>
      <w:marBottom w:val="0"/>
      <w:divBdr>
        <w:top w:val="none" w:sz="0" w:space="0" w:color="auto"/>
        <w:left w:val="none" w:sz="0" w:space="0" w:color="auto"/>
        <w:bottom w:val="none" w:sz="0" w:space="0" w:color="auto"/>
        <w:right w:val="none" w:sz="0" w:space="0" w:color="auto"/>
      </w:divBdr>
    </w:div>
    <w:div w:id="212233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base.garant.ru/10104313/" TargetMode="External"/><Relationship Id="rId7" Type="http://schemas.openxmlformats.org/officeDocument/2006/relationships/endnotes" Target="endnotes.xml"/><Relationship Id="rId12" Type="http://schemas.openxmlformats.org/officeDocument/2006/relationships/hyperlink" Target="http://www.suslony.ru/images2/berezovka.jpg" TargetMode="Externa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base.garant.ru/10104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consultantplus://offline/ref=4365D88DDB038C75BF6639030D5FFF73782CA0772A8DA1A71EB5E43A7790E9246DE100C59C2C6B8973F3DDA978FC8256E1A293D49180EC204A205D68r9K5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hyperlink" Target="consultantplus://offline/ref=964A90E059F542C0F9882E73C67FCF230EF51BDFBC07757EC41236A9B51BFA4B8D54FBF109399314C7CB4B0E8DX3bAJ"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6"/>
              </a:solidFill>
              <a:ln>
                <a:noFill/>
              </a:ln>
              <a:effectLst/>
            </c:spPr>
            <c:extLst>
              <c:ext xmlns:c16="http://schemas.microsoft.com/office/drawing/2014/chart" uri="{C3380CC4-5D6E-409C-BE32-E72D297353CC}">
                <c16:uniqueId val="{00000001-E25F-4E38-A0BF-1BDCE29D8E30}"/>
              </c:ext>
            </c:extLst>
          </c:dPt>
          <c:dPt>
            <c:idx val="1"/>
            <c:bubble3D val="0"/>
            <c:spPr>
              <a:solidFill>
                <a:schemeClr val="accent5"/>
              </a:solidFill>
              <a:ln>
                <a:noFill/>
              </a:ln>
              <a:effectLst/>
            </c:spPr>
            <c:extLst>
              <c:ext xmlns:c16="http://schemas.microsoft.com/office/drawing/2014/chart" uri="{C3380CC4-5D6E-409C-BE32-E72D297353CC}">
                <c16:uniqueId val="{00000003-E25F-4E38-A0BF-1BDCE29D8E30}"/>
              </c:ext>
            </c:extLst>
          </c:dPt>
          <c:dPt>
            <c:idx val="2"/>
            <c:bubble3D val="0"/>
            <c:spPr>
              <a:solidFill>
                <a:schemeClr val="accent4"/>
              </a:solidFill>
              <a:ln>
                <a:noFill/>
              </a:ln>
              <a:effectLst/>
            </c:spPr>
            <c:extLst>
              <c:ext xmlns:c16="http://schemas.microsoft.com/office/drawing/2014/chart" uri="{C3380CC4-5D6E-409C-BE32-E72D297353CC}">
                <c16:uniqueId val="{00000005-E25F-4E38-A0BF-1BDCE29D8E30}"/>
              </c:ext>
            </c:extLst>
          </c:dPt>
          <c:dPt>
            <c:idx val="3"/>
            <c:bubble3D val="0"/>
            <c:spPr>
              <a:solidFill>
                <a:schemeClr val="accent6">
                  <a:lumMod val="60000"/>
                </a:schemeClr>
              </a:solidFill>
              <a:ln>
                <a:noFill/>
              </a:ln>
              <a:effectLst/>
            </c:spPr>
            <c:extLst>
              <c:ext xmlns:c16="http://schemas.microsoft.com/office/drawing/2014/chart" uri="{C3380CC4-5D6E-409C-BE32-E72D297353CC}">
                <c16:uniqueId val="{00000007-E25F-4E38-A0BF-1BDCE29D8E30}"/>
              </c:ext>
            </c:extLst>
          </c:dPt>
          <c:dPt>
            <c:idx val="4"/>
            <c:bubble3D val="0"/>
            <c:spPr>
              <a:solidFill>
                <a:schemeClr val="accent5">
                  <a:lumMod val="60000"/>
                </a:schemeClr>
              </a:solidFill>
              <a:ln>
                <a:noFill/>
              </a:ln>
              <a:effectLst/>
            </c:spPr>
            <c:extLst>
              <c:ext xmlns:c16="http://schemas.microsoft.com/office/drawing/2014/chart" uri="{C3380CC4-5D6E-409C-BE32-E72D297353CC}">
                <c16:uniqueId val="{00000009-E25F-4E38-A0BF-1BDCE29D8E30}"/>
              </c:ext>
            </c:extLst>
          </c:dPt>
          <c:dPt>
            <c:idx val="5"/>
            <c:bubble3D val="0"/>
            <c:spPr>
              <a:solidFill>
                <a:schemeClr val="accent4">
                  <a:lumMod val="60000"/>
                </a:schemeClr>
              </a:solidFill>
              <a:ln>
                <a:noFill/>
              </a:ln>
              <a:effectLst/>
            </c:spPr>
            <c:extLst>
              <c:ext xmlns:c16="http://schemas.microsoft.com/office/drawing/2014/chart" uri="{C3380CC4-5D6E-409C-BE32-E72D297353CC}">
                <c16:uniqueId val="{0000000B-E25F-4E38-A0BF-1BDCE29D8E30}"/>
              </c:ext>
            </c:extLst>
          </c:dPt>
          <c:cat>
            <c:strRef>
              <c:f>Лист1!$A$1:$A$6</c:f>
              <c:strCache>
                <c:ptCount val="6"/>
                <c:pt idx="0">
                  <c:v>Земли с/х назначения</c:v>
                </c:pt>
                <c:pt idx="1">
                  <c:v>Земли населённых пунктов</c:v>
                </c:pt>
                <c:pt idx="2">
                  <c:v>Земли промышленности</c:v>
                </c:pt>
                <c:pt idx="3">
                  <c:v>Земли особо охраняемых территорий и объектов</c:v>
                </c:pt>
                <c:pt idx="4">
                  <c:v>Земли лесного фонда</c:v>
                </c:pt>
                <c:pt idx="5">
                  <c:v>Земли водного фонда</c:v>
                </c:pt>
              </c:strCache>
            </c:strRef>
          </c:cat>
          <c:val>
            <c:numRef>
              <c:f>Лист1!$B$1:$B$6</c:f>
              <c:numCache>
                <c:formatCode>General</c:formatCode>
                <c:ptCount val="6"/>
                <c:pt idx="0">
                  <c:v>23778.799999999999</c:v>
                </c:pt>
                <c:pt idx="1">
                  <c:v>463.6</c:v>
                </c:pt>
                <c:pt idx="2">
                  <c:v>15</c:v>
                </c:pt>
                <c:pt idx="3">
                  <c:v>311.39999999999998</c:v>
                </c:pt>
                <c:pt idx="4">
                  <c:v>1104.4000000000001</c:v>
                </c:pt>
                <c:pt idx="5">
                  <c:v>145.30000000000001</c:v>
                </c:pt>
              </c:numCache>
            </c:numRef>
          </c:val>
          <c:extLst>
            <c:ext xmlns:c16="http://schemas.microsoft.com/office/drawing/2014/chart" uri="{C3380CC4-5D6E-409C-BE32-E72D297353CC}">
              <c16:uniqueId val="{0000000C-E25F-4E38-A0BF-1BDCE29D8E3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elete val="1"/>
          </c:dLbls>
          <c:cat>
            <c:numRef>
              <c:f>Лист1!$B$1:$F$1</c:f>
              <c:numCache>
                <c:formatCode>General</c:formatCode>
                <c:ptCount val="5"/>
                <c:pt idx="0">
                  <c:v>2017</c:v>
                </c:pt>
                <c:pt idx="1">
                  <c:v>2018</c:v>
                </c:pt>
                <c:pt idx="2">
                  <c:v>2019</c:v>
                </c:pt>
                <c:pt idx="3">
                  <c:v>2020</c:v>
                </c:pt>
                <c:pt idx="4">
                  <c:v>2021</c:v>
                </c:pt>
              </c:numCache>
            </c:numRef>
          </c:cat>
          <c:val>
            <c:numRef>
              <c:f>Лист1!$B$2:$F$2</c:f>
              <c:numCache>
                <c:formatCode>General</c:formatCode>
                <c:ptCount val="5"/>
                <c:pt idx="0">
                  <c:v>2875</c:v>
                </c:pt>
                <c:pt idx="1">
                  <c:v>2838</c:v>
                </c:pt>
                <c:pt idx="2">
                  <c:v>2731</c:v>
                </c:pt>
                <c:pt idx="3">
                  <c:v>2650</c:v>
                </c:pt>
                <c:pt idx="4">
                  <c:v>2641</c:v>
                </c:pt>
              </c:numCache>
            </c:numRef>
          </c:val>
          <c:extLst>
            <c:ext xmlns:c16="http://schemas.microsoft.com/office/drawing/2014/chart" uri="{C3380CC4-5D6E-409C-BE32-E72D297353CC}">
              <c16:uniqueId val="{00000000-4774-4D67-A3DD-4B1E8015EAE5}"/>
            </c:ext>
          </c:extLst>
        </c:ser>
        <c:dLbls>
          <c:dLblPos val="ctr"/>
          <c:showLegendKey val="0"/>
          <c:showVal val="1"/>
          <c:showCatName val="0"/>
          <c:showSerName val="0"/>
          <c:showPercent val="0"/>
          <c:showBubbleSize val="0"/>
        </c:dLbls>
        <c:gapWidth val="219"/>
        <c:overlap val="-27"/>
        <c:axId val="543956432"/>
        <c:axId val="543958400"/>
      </c:barChart>
      <c:catAx>
        <c:axId val="54395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3958400"/>
        <c:crosses val="autoZero"/>
        <c:auto val="1"/>
        <c:lblAlgn val="ctr"/>
        <c:lblOffset val="100"/>
        <c:noMultiLvlLbl val="0"/>
      </c:catAx>
      <c:valAx>
        <c:axId val="54395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3956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v>число родившихся</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Лист1!$A$1:$E$1</c:f>
              <c:numCache>
                <c:formatCode>General</c:formatCode>
                <c:ptCount val="5"/>
                <c:pt idx="0">
                  <c:v>2017</c:v>
                </c:pt>
                <c:pt idx="1">
                  <c:v>2018</c:v>
                </c:pt>
                <c:pt idx="2">
                  <c:v>2019</c:v>
                </c:pt>
                <c:pt idx="3">
                  <c:v>2020</c:v>
                </c:pt>
                <c:pt idx="4">
                  <c:v>2021</c:v>
                </c:pt>
              </c:numCache>
            </c:numRef>
          </c:cat>
          <c:val>
            <c:numRef>
              <c:f>Лист1!$A$2:$E$2</c:f>
              <c:numCache>
                <c:formatCode>General</c:formatCode>
                <c:ptCount val="5"/>
                <c:pt idx="0">
                  <c:v>6</c:v>
                </c:pt>
                <c:pt idx="1">
                  <c:v>8</c:v>
                </c:pt>
                <c:pt idx="2">
                  <c:v>3</c:v>
                </c:pt>
                <c:pt idx="3">
                  <c:v>6</c:v>
                </c:pt>
                <c:pt idx="4">
                  <c:v>5</c:v>
                </c:pt>
              </c:numCache>
            </c:numRef>
          </c:val>
          <c:smooth val="0"/>
          <c:extLst>
            <c:ext xmlns:c16="http://schemas.microsoft.com/office/drawing/2014/chart" uri="{C3380CC4-5D6E-409C-BE32-E72D297353CC}">
              <c16:uniqueId val="{00000000-2C82-4752-8B34-F4C5B540A4A1}"/>
            </c:ext>
          </c:extLst>
        </c:ser>
        <c:ser>
          <c:idx val="1"/>
          <c:order val="1"/>
          <c:tx>
            <c:v>число умерших</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Лист1!$A$1:$E$1</c:f>
              <c:numCache>
                <c:formatCode>General</c:formatCode>
                <c:ptCount val="5"/>
                <c:pt idx="0">
                  <c:v>2017</c:v>
                </c:pt>
                <c:pt idx="1">
                  <c:v>2018</c:v>
                </c:pt>
                <c:pt idx="2">
                  <c:v>2019</c:v>
                </c:pt>
                <c:pt idx="3">
                  <c:v>2020</c:v>
                </c:pt>
                <c:pt idx="4">
                  <c:v>2021</c:v>
                </c:pt>
              </c:numCache>
            </c:numRef>
          </c:cat>
          <c:val>
            <c:numRef>
              <c:f>Лист1!$A$3:$E$3</c:f>
              <c:numCache>
                <c:formatCode>General</c:formatCode>
                <c:ptCount val="5"/>
                <c:pt idx="0">
                  <c:v>24</c:v>
                </c:pt>
                <c:pt idx="1">
                  <c:v>15</c:v>
                </c:pt>
                <c:pt idx="2">
                  <c:v>3</c:v>
                </c:pt>
                <c:pt idx="3">
                  <c:v>6</c:v>
                </c:pt>
                <c:pt idx="4">
                  <c:v>46</c:v>
                </c:pt>
              </c:numCache>
            </c:numRef>
          </c:val>
          <c:smooth val="0"/>
          <c:extLst>
            <c:ext xmlns:c16="http://schemas.microsoft.com/office/drawing/2014/chart" uri="{C3380CC4-5D6E-409C-BE32-E72D297353CC}">
              <c16:uniqueId val="{00000001-2C82-4752-8B34-F4C5B540A4A1}"/>
            </c:ext>
          </c:extLst>
        </c:ser>
        <c:dLbls>
          <c:showLegendKey val="0"/>
          <c:showVal val="0"/>
          <c:showCatName val="0"/>
          <c:showSerName val="0"/>
          <c:showPercent val="0"/>
          <c:showBubbleSize val="0"/>
        </c:dLbls>
        <c:marker val="1"/>
        <c:smooth val="0"/>
        <c:axId val="426043056"/>
        <c:axId val="426046008"/>
      </c:lineChart>
      <c:catAx>
        <c:axId val="42604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6046008"/>
        <c:crosses val="autoZero"/>
        <c:auto val="1"/>
        <c:lblAlgn val="ctr"/>
        <c:lblOffset val="100"/>
        <c:noMultiLvlLbl val="0"/>
      </c:catAx>
      <c:valAx>
        <c:axId val="426046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604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Число выбывших</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Лист1!$A$1:$E$1</c:f>
              <c:numCache>
                <c:formatCode>General</c:formatCode>
                <c:ptCount val="5"/>
                <c:pt idx="0">
                  <c:v>10</c:v>
                </c:pt>
                <c:pt idx="1">
                  <c:v>18</c:v>
                </c:pt>
                <c:pt idx="2">
                  <c:v>19</c:v>
                </c:pt>
                <c:pt idx="3">
                  <c:v>23</c:v>
                </c:pt>
                <c:pt idx="4">
                  <c:v>28</c:v>
                </c:pt>
              </c:numCache>
            </c:numRef>
          </c:val>
          <c:smooth val="0"/>
          <c:extLst>
            <c:ext xmlns:c16="http://schemas.microsoft.com/office/drawing/2014/chart" uri="{C3380CC4-5D6E-409C-BE32-E72D297353CC}">
              <c16:uniqueId val="{00000000-D0DF-47A2-AA47-EA01935EC9A1}"/>
            </c:ext>
          </c:extLst>
        </c:ser>
        <c:ser>
          <c:idx val="1"/>
          <c:order val="1"/>
          <c:tx>
            <c:v>Число прибывших</c:v>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Лист1!$A$2:$E$2</c:f>
              <c:numCache>
                <c:formatCode>General</c:formatCode>
                <c:ptCount val="5"/>
                <c:pt idx="0">
                  <c:v>0</c:v>
                </c:pt>
                <c:pt idx="1">
                  <c:v>2</c:v>
                </c:pt>
                <c:pt idx="2">
                  <c:v>0</c:v>
                </c:pt>
                <c:pt idx="3">
                  <c:v>3</c:v>
                </c:pt>
                <c:pt idx="4">
                  <c:v>12</c:v>
                </c:pt>
              </c:numCache>
            </c:numRef>
          </c:val>
          <c:smooth val="0"/>
          <c:extLst>
            <c:ext xmlns:c16="http://schemas.microsoft.com/office/drawing/2014/chart" uri="{C3380CC4-5D6E-409C-BE32-E72D297353CC}">
              <c16:uniqueId val="{00000001-D0DF-47A2-AA47-EA01935EC9A1}"/>
            </c:ext>
          </c:extLst>
        </c:ser>
        <c:dLbls>
          <c:showLegendKey val="0"/>
          <c:showVal val="0"/>
          <c:showCatName val="0"/>
          <c:showSerName val="0"/>
          <c:showPercent val="0"/>
          <c:showBubbleSize val="0"/>
        </c:dLbls>
        <c:marker val="1"/>
        <c:smooth val="0"/>
        <c:axId val="452716296"/>
        <c:axId val="452721216"/>
      </c:lineChart>
      <c:catAx>
        <c:axId val="4527162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721216"/>
        <c:crosses val="autoZero"/>
        <c:auto val="1"/>
        <c:lblAlgn val="ctr"/>
        <c:lblOffset val="100"/>
        <c:noMultiLvlLbl val="0"/>
      </c:catAx>
      <c:valAx>
        <c:axId val="45272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716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Лист1!$A$2</c:f>
              <c:strCache>
                <c:ptCount val="1"/>
                <c:pt idx="0">
                  <c:v>на начало года</c:v>
                </c:pt>
              </c:strCache>
            </c:strRef>
          </c:tx>
          <c:spPr>
            <a:solidFill>
              <a:schemeClr val="accent2"/>
            </a:solidFill>
            <a:ln>
              <a:noFill/>
            </a:ln>
            <a:effectLst/>
          </c:spPr>
          <c:invertIfNegative val="0"/>
          <c:cat>
            <c:strRef>
              <c:f>Лист1!$B$1:$F$1</c:f>
              <c:strCache>
                <c:ptCount val="5"/>
                <c:pt idx="0">
                  <c:v>2017 г</c:v>
                </c:pt>
                <c:pt idx="1">
                  <c:v>2018 г</c:v>
                </c:pt>
                <c:pt idx="2">
                  <c:v>2019 г</c:v>
                </c:pt>
                <c:pt idx="3">
                  <c:v>2020 г</c:v>
                </c:pt>
                <c:pt idx="4">
                  <c:v>2021 г</c:v>
                </c:pt>
              </c:strCache>
            </c:strRef>
          </c:cat>
          <c:val>
            <c:numRef>
              <c:f>Лист1!$B$2:$F$2</c:f>
              <c:numCache>
                <c:formatCode>General</c:formatCode>
                <c:ptCount val="5"/>
                <c:pt idx="0">
                  <c:v>2659</c:v>
                </c:pt>
                <c:pt idx="1">
                  <c:v>2668</c:v>
                </c:pt>
                <c:pt idx="2">
                  <c:v>2678</c:v>
                </c:pt>
                <c:pt idx="3">
                  <c:v>2685</c:v>
                </c:pt>
                <c:pt idx="4">
                  <c:v>2695</c:v>
                </c:pt>
              </c:numCache>
            </c:numRef>
          </c:val>
          <c:extLst>
            <c:ext xmlns:c16="http://schemas.microsoft.com/office/drawing/2014/chart" uri="{C3380CC4-5D6E-409C-BE32-E72D297353CC}">
              <c16:uniqueId val="{00000000-93DC-457E-B051-4641C1C253C8}"/>
            </c:ext>
          </c:extLst>
        </c:ser>
        <c:ser>
          <c:idx val="1"/>
          <c:order val="1"/>
          <c:tx>
            <c:strRef>
              <c:f>Лист1!$A$3</c:f>
              <c:strCache>
                <c:ptCount val="1"/>
                <c:pt idx="0">
                  <c:v>Численность населения моложе трудоспособного возраста, чел.</c:v>
                </c:pt>
              </c:strCache>
            </c:strRef>
          </c:tx>
          <c:spPr>
            <a:solidFill>
              <a:schemeClr val="accent4"/>
            </a:solidFill>
            <a:ln>
              <a:noFill/>
            </a:ln>
            <a:effectLst/>
          </c:spPr>
          <c:invertIfNegative val="0"/>
          <c:cat>
            <c:strRef>
              <c:f>Лист1!$B$1:$F$1</c:f>
              <c:strCache>
                <c:ptCount val="5"/>
                <c:pt idx="0">
                  <c:v>2017 г</c:v>
                </c:pt>
                <c:pt idx="1">
                  <c:v>2018 г</c:v>
                </c:pt>
                <c:pt idx="2">
                  <c:v>2019 г</c:v>
                </c:pt>
                <c:pt idx="3">
                  <c:v>2020 г</c:v>
                </c:pt>
                <c:pt idx="4">
                  <c:v>2021 г</c:v>
                </c:pt>
              </c:strCache>
            </c:strRef>
          </c:cat>
          <c:val>
            <c:numRef>
              <c:f>Лист1!$B$3:$F$3</c:f>
              <c:numCache>
                <c:formatCode>General</c:formatCode>
                <c:ptCount val="5"/>
                <c:pt idx="0">
                  <c:v>288</c:v>
                </c:pt>
                <c:pt idx="1">
                  <c:v>296</c:v>
                </c:pt>
                <c:pt idx="2">
                  <c:v>301</c:v>
                </c:pt>
                <c:pt idx="3">
                  <c:v>309</c:v>
                </c:pt>
                <c:pt idx="4">
                  <c:v>313</c:v>
                </c:pt>
              </c:numCache>
            </c:numRef>
          </c:val>
          <c:extLst>
            <c:ext xmlns:c16="http://schemas.microsoft.com/office/drawing/2014/chart" uri="{C3380CC4-5D6E-409C-BE32-E72D297353CC}">
              <c16:uniqueId val="{00000001-93DC-457E-B051-4641C1C253C8}"/>
            </c:ext>
          </c:extLst>
        </c:ser>
        <c:ser>
          <c:idx val="2"/>
          <c:order val="2"/>
          <c:tx>
            <c:strRef>
              <c:f>Лист1!$A$4</c:f>
              <c:strCache>
                <c:ptCount val="1"/>
                <c:pt idx="0">
                  <c:v>Численность населения трудоспособного возраста, чел.</c:v>
                </c:pt>
              </c:strCache>
            </c:strRef>
          </c:tx>
          <c:spPr>
            <a:solidFill>
              <a:schemeClr val="accent6"/>
            </a:solidFill>
            <a:ln>
              <a:noFill/>
            </a:ln>
            <a:effectLst/>
          </c:spPr>
          <c:invertIfNegative val="0"/>
          <c:cat>
            <c:strRef>
              <c:f>Лист1!$B$1:$F$1</c:f>
              <c:strCache>
                <c:ptCount val="5"/>
                <c:pt idx="0">
                  <c:v>2017 г</c:v>
                </c:pt>
                <c:pt idx="1">
                  <c:v>2018 г</c:v>
                </c:pt>
                <c:pt idx="2">
                  <c:v>2019 г</c:v>
                </c:pt>
                <c:pt idx="3">
                  <c:v>2020 г</c:v>
                </c:pt>
                <c:pt idx="4">
                  <c:v>2021 г</c:v>
                </c:pt>
              </c:strCache>
            </c:strRef>
          </c:cat>
          <c:val>
            <c:numRef>
              <c:f>Лист1!$B$4:$F$4</c:f>
              <c:numCache>
                <c:formatCode>General</c:formatCode>
                <c:ptCount val="5"/>
                <c:pt idx="0">
                  <c:v>1626</c:v>
                </c:pt>
                <c:pt idx="1">
                  <c:v>1634</c:v>
                </c:pt>
                <c:pt idx="2">
                  <c:v>1641</c:v>
                </c:pt>
                <c:pt idx="3">
                  <c:v>1646</c:v>
                </c:pt>
                <c:pt idx="4">
                  <c:v>1652</c:v>
                </c:pt>
              </c:numCache>
            </c:numRef>
          </c:val>
          <c:extLst>
            <c:ext xmlns:c16="http://schemas.microsoft.com/office/drawing/2014/chart" uri="{C3380CC4-5D6E-409C-BE32-E72D297353CC}">
              <c16:uniqueId val="{00000002-93DC-457E-B051-4641C1C253C8}"/>
            </c:ext>
          </c:extLst>
        </c:ser>
        <c:ser>
          <c:idx val="3"/>
          <c:order val="3"/>
          <c:tx>
            <c:strRef>
              <c:f>Лист1!$A$5</c:f>
              <c:strCache>
                <c:ptCount val="1"/>
                <c:pt idx="0">
                  <c:v>Численность населения старше трудоспособного возраста, чел.</c:v>
                </c:pt>
              </c:strCache>
            </c:strRef>
          </c:tx>
          <c:spPr>
            <a:solidFill>
              <a:schemeClr val="accent2">
                <a:lumMod val="60000"/>
              </a:schemeClr>
            </a:solidFill>
            <a:ln>
              <a:noFill/>
            </a:ln>
            <a:effectLst/>
          </c:spPr>
          <c:invertIfNegative val="0"/>
          <c:cat>
            <c:strRef>
              <c:f>Лист1!$B$1:$F$1</c:f>
              <c:strCache>
                <c:ptCount val="5"/>
                <c:pt idx="0">
                  <c:v>2017 г</c:v>
                </c:pt>
                <c:pt idx="1">
                  <c:v>2018 г</c:v>
                </c:pt>
                <c:pt idx="2">
                  <c:v>2019 г</c:v>
                </c:pt>
                <c:pt idx="3">
                  <c:v>2020 г</c:v>
                </c:pt>
                <c:pt idx="4">
                  <c:v>2021 г</c:v>
                </c:pt>
              </c:strCache>
            </c:strRef>
          </c:cat>
          <c:val>
            <c:numRef>
              <c:f>Лист1!$B$5:$F$5</c:f>
              <c:numCache>
                <c:formatCode>General</c:formatCode>
                <c:ptCount val="5"/>
                <c:pt idx="0">
                  <c:v>709</c:v>
                </c:pt>
                <c:pt idx="1">
                  <c:v>711</c:v>
                </c:pt>
                <c:pt idx="2">
                  <c:v>715</c:v>
                </c:pt>
                <c:pt idx="3">
                  <c:v>724</c:v>
                </c:pt>
                <c:pt idx="4">
                  <c:v>730</c:v>
                </c:pt>
              </c:numCache>
            </c:numRef>
          </c:val>
          <c:extLst>
            <c:ext xmlns:c16="http://schemas.microsoft.com/office/drawing/2014/chart" uri="{C3380CC4-5D6E-409C-BE32-E72D297353CC}">
              <c16:uniqueId val="{00000003-93DC-457E-B051-4641C1C253C8}"/>
            </c:ext>
          </c:extLst>
        </c:ser>
        <c:dLbls>
          <c:showLegendKey val="0"/>
          <c:showVal val="0"/>
          <c:showCatName val="0"/>
          <c:showSerName val="0"/>
          <c:showPercent val="0"/>
          <c:showBubbleSize val="0"/>
        </c:dLbls>
        <c:gapWidth val="219"/>
        <c:overlap val="-27"/>
        <c:axId val="459490776"/>
        <c:axId val="278114944"/>
      </c:barChart>
      <c:catAx>
        <c:axId val="459490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114944"/>
        <c:crosses val="autoZero"/>
        <c:auto val="1"/>
        <c:lblAlgn val="ctr"/>
        <c:lblOffset val="100"/>
        <c:noMultiLvlLbl val="0"/>
      </c:catAx>
      <c:valAx>
        <c:axId val="27811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9490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703842543600034E-2"/>
          <c:y val="0.19900342609845523"/>
          <c:w val="0.47812335958005259"/>
          <c:h val="0.7968722659667543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2C6-4E75-B0E2-6ABF9FAC0D6F}"/>
              </c:ext>
            </c:extLst>
          </c:dPt>
          <c:dPt>
            <c:idx val="1"/>
            <c:bubble3D val="0"/>
            <c:explosion val="4"/>
            <c:spPr>
              <a:solidFill>
                <a:schemeClr val="accent2"/>
              </a:solidFill>
              <a:ln w="19050">
                <a:solidFill>
                  <a:schemeClr val="lt1"/>
                </a:solidFill>
              </a:ln>
              <a:effectLst/>
            </c:spPr>
            <c:extLst>
              <c:ext xmlns:c16="http://schemas.microsoft.com/office/drawing/2014/chart" uri="{C3380CC4-5D6E-409C-BE32-E72D297353CC}">
                <c16:uniqueId val="{00000003-42C6-4E75-B0E2-6ABF9FAC0D6F}"/>
              </c:ext>
            </c:extLst>
          </c:dPt>
          <c:dPt>
            <c:idx val="2"/>
            <c:bubble3D val="0"/>
            <c:explosion val="5"/>
            <c:spPr>
              <a:solidFill>
                <a:schemeClr val="accent3"/>
              </a:solidFill>
              <a:ln w="19050">
                <a:solidFill>
                  <a:schemeClr val="lt1"/>
                </a:solidFill>
              </a:ln>
              <a:effectLst/>
            </c:spPr>
            <c:extLst>
              <c:ext xmlns:c16="http://schemas.microsoft.com/office/drawing/2014/chart" uri="{C3380CC4-5D6E-409C-BE32-E72D297353CC}">
                <c16:uniqueId val="{00000005-42C6-4E75-B0E2-6ABF9FAC0D6F}"/>
              </c:ext>
            </c:extLst>
          </c:dPt>
          <c:dPt>
            <c:idx val="3"/>
            <c:bubble3D val="0"/>
            <c:explosion val="4"/>
            <c:spPr>
              <a:solidFill>
                <a:schemeClr val="accent4"/>
              </a:solidFill>
              <a:ln w="19050">
                <a:solidFill>
                  <a:schemeClr val="lt1"/>
                </a:solidFill>
              </a:ln>
              <a:effectLst/>
            </c:spPr>
            <c:extLst>
              <c:ext xmlns:c16="http://schemas.microsoft.com/office/drawing/2014/chart" uri="{C3380CC4-5D6E-409C-BE32-E72D297353CC}">
                <c16:uniqueId val="{00000007-42C6-4E75-B0E2-6ABF9FAC0D6F}"/>
              </c:ext>
            </c:extLst>
          </c:dPt>
          <c:dPt>
            <c:idx val="4"/>
            <c:bubble3D val="0"/>
            <c:explosion val="3"/>
            <c:spPr>
              <a:solidFill>
                <a:schemeClr val="accent5"/>
              </a:solidFill>
              <a:ln w="19050">
                <a:solidFill>
                  <a:schemeClr val="lt1"/>
                </a:solidFill>
              </a:ln>
              <a:effectLst/>
            </c:spPr>
            <c:extLst>
              <c:ext xmlns:c16="http://schemas.microsoft.com/office/drawing/2014/chart" uri="{C3380CC4-5D6E-409C-BE32-E72D297353CC}">
                <c16:uniqueId val="{00000009-42C6-4E75-B0E2-6ABF9FAC0D6F}"/>
              </c:ext>
            </c:extLst>
          </c:dPt>
          <c:dPt>
            <c:idx val="5"/>
            <c:bubble3D val="0"/>
            <c:explosion val="3"/>
            <c:spPr>
              <a:solidFill>
                <a:schemeClr val="accent6"/>
              </a:solidFill>
              <a:ln w="19050">
                <a:solidFill>
                  <a:schemeClr val="lt1"/>
                </a:solidFill>
              </a:ln>
              <a:effectLst/>
            </c:spPr>
            <c:extLst>
              <c:ext xmlns:c16="http://schemas.microsoft.com/office/drawing/2014/chart" uri="{C3380CC4-5D6E-409C-BE32-E72D297353CC}">
                <c16:uniqueId val="{0000000B-42C6-4E75-B0E2-6ABF9FAC0D6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2C6-4E75-B0E2-6ABF9FAC0D6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2C6-4E75-B0E2-6ABF9FAC0D6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42C6-4E75-B0E2-6ABF9FAC0D6F}"/>
              </c:ext>
            </c:extLst>
          </c:dPt>
          <c:cat>
            <c:strRef>
              <c:f>Лист1!$A$1:$A$9</c:f>
              <c:strCache>
                <c:ptCount val="9"/>
                <c:pt idx="0">
                  <c:v>Органы управления</c:v>
                </c:pt>
                <c:pt idx="1">
                  <c:v>Сельское хозяйство</c:v>
                </c:pt>
                <c:pt idx="2">
                  <c:v>Промышленность (транспорт и связь)</c:v>
                </c:pt>
                <c:pt idx="3">
                  <c:v>Здравоохранение</c:v>
                </c:pt>
                <c:pt idx="4">
                  <c:v>Образование  </c:v>
                </c:pt>
                <c:pt idx="5">
                  <c:v>Культура</c:v>
                </c:pt>
                <c:pt idx="6">
                  <c:v>Социальная сфера</c:v>
                </c:pt>
                <c:pt idx="7">
                  <c:v>Оптовая и розничная торговля</c:v>
                </c:pt>
                <c:pt idx="8">
                  <c:v>Бытовое обслуживание</c:v>
                </c:pt>
              </c:strCache>
            </c:strRef>
          </c:cat>
          <c:val>
            <c:numRef>
              <c:f>Лист1!$B$1:$B$9</c:f>
              <c:numCache>
                <c:formatCode>General</c:formatCode>
                <c:ptCount val="9"/>
                <c:pt idx="0">
                  <c:v>5</c:v>
                </c:pt>
                <c:pt idx="1">
                  <c:v>98</c:v>
                </c:pt>
                <c:pt idx="2">
                  <c:v>60</c:v>
                </c:pt>
                <c:pt idx="3">
                  <c:v>6</c:v>
                </c:pt>
                <c:pt idx="4">
                  <c:v>24</c:v>
                </c:pt>
                <c:pt idx="5">
                  <c:v>7</c:v>
                </c:pt>
                <c:pt idx="6">
                  <c:v>1</c:v>
                </c:pt>
                <c:pt idx="7">
                  <c:v>15</c:v>
                </c:pt>
                <c:pt idx="8">
                  <c:v>1</c:v>
                </c:pt>
              </c:numCache>
            </c:numRef>
          </c:val>
          <c:extLst>
            <c:ext xmlns:c16="http://schemas.microsoft.com/office/drawing/2014/chart" uri="{C3380CC4-5D6E-409C-BE32-E72D297353CC}">
              <c16:uniqueId val="{00000012-42C6-4E75-B0E2-6ABF9FAC0D6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6339851268591421"/>
          <c:y val="0.15335374744823563"/>
          <c:w val="0.33431408573928256"/>
          <c:h val="0.73090551181102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54A94-3888-43FC-A73E-B4B49099B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14064</TotalTime>
  <Pages>83</Pages>
  <Words>29547</Words>
  <Characters>168422</Characters>
  <Application>Microsoft Office Word</Application>
  <DocSecurity>0</DocSecurity>
  <Lines>1403</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Чанчина</dc:creator>
  <cp:keywords/>
  <dc:description/>
  <cp:lastModifiedBy>Ольга Гуляева</cp:lastModifiedBy>
  <cp:revision>478</cp:revision>
  <cp:lastPrinted>2022-03-11T12:37:00Z</cp:lastPrinted>
  <dcterms:created xsi:type="dcterms:W3CDTF">2017-06-09T12:59:00Z</dcterms:created>
  <dcterms:modified xsi:type="dcterms:W3CDTF">2022-06-02T12:58:00Z</dcterms:modified>
</cp:coreProperties>
</file>